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A7A5" w14:textId="6C8B21A0" w:rsidR="004D334B" w:rsidRDefault="003E356C" w:rsidP="004D334B">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60C9F72B" wp14:editId="6CD91199">
            <wp:simplePos x="0" y="0"/>
            <wp:positionH relativeFrom="margin">
              <wp:align>right</wp:align>
            </wp:positionH>
            <wp:positionV relativeFrom="paragraph">
              <wp:posOffset>-278130</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31FD7FEB" wp14:editId="09A7DB4B">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329F7283" w14:textId="77777777" w:rsidR="003E356C" w:rsidRPr="00923167" w:rsidRDefault="003E356C" w:rsidP="003E356C">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7FEB"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329F7283" w14:textId="77777777" w:rsidR="003E356C" w:rsidRPr="00923167" w:rsidRDefault="003E356C" w:rsidP="003E356C">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4D334B" w:rsidRPr="00B7010B">
        <w:rPr>
          <w:rFonts w:ascii="Roboto" w:hAnsi="Roboto"/>
          <w:b/>
          <w:bCs/>
          <w:sz w:val="28"/>
          <w:szCs w:val="28"/>
          <w:u w:val="single"/>
        </w:rPr>
        <w:t xml:space="preserve">STANDARD </w:t>
      </w:r>
      <w:r w:rsidR="004D334B">
        <w:rPr>
          <w:rFonts w:ascii="Roboto" w:hAnsi="Roboto"/>
          <w:b/>
          <w:bCs/>
          <w:sz w:val="28"/>
          <w:szCs w:val="28"/>
          <w:u w:val="single"/>
        </w:rPr>
        <w:t>4</w:t>
      </w:r>
      <w:r w:rsidR="004D334B" w:rsidRPr="00B7010B">
        <w:rPr>
          <w:rFonts w:ascii="Roboto" w:hAnsi="Roboto"/>
          <w:b/>
          <w:bCs/>
          <w:sz w:val="28"/>
          <w:szCs w:val="28"/>
          <w:u w:val="single"/>
        </w:rPr>
        <w:t xml:space="preserve">: </w:t>
      </w:r>
      <w:r w:rsidR="004D334B">
        <w:rPr>
          <w:rFonts w:ascii="Roboto" w:hAnsi="Roboto"/>
          <w:b/>
          <w:bCs/>
          <w:sz w:val="28"/>
          <w:szCs w:val="28"/>
          <w:u w:val="single"/>
        </w:rPr>
        <w:t>PROFESSIONALISM</w:t>
      </w:r>
    </w:p>
    <w:p w14:paraId="726B4B11" w14:textId="76A05922" w:rsidR="004D334B" w:rsidRPr="00901A8B" w:rsidRDefault="00901A8B" w:rsidP="004D334B">
      <w:r>
        <w:t xml:space="preserve">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the individual to conduct oneself in a professional manner appropriate to organizational expectations. </w:t>
      </w:r>
    </w:p>
    <w:tbl>
      <w:tblPr>
        <w:tblStyle w:val="TableGrid"/>
        <w:tblW w:w="0" w:type="auto"/>
        <w:tblLook w:val="04A0" w:firstRow="1" w:lastRow="0" w:firstColumn="1" w:lastColumn="0" w:noHBand="0" w:noVBand="1"/>
      </w:tblPr>
      <w:tblGrid>
        <w:gridCol w:w="524"/>
        <w:gridCol w:w="2361"/>
        <w:gridCol w:w="530"/>
        <w:gridCol w:w="2421"/>
        <w:gridCol w:w="1885"/>
        <w:gridCol w:w="2381"/>
        <w:gridCol w:w="2294"/>
        <w:gridCol w:w="1994"/>
      </w:tblGrid>
      <w:tr w:rsidR="009517B5" w14:paraId="1169CEE6" w14:textId="77777777" w:rsidTr="009517B5">
        <w:tc>
          <w:tcPr>
            <w:tcW w:w="2885" w:type="dxa"/>
            <w:gridSpan w:val="2"/>
            <w:tcBorders>
              <w:top w:val="single" w:sz="48" w:space="0" w:color="BF0D3E"/>
              <w:bottom w:val="single" w:sz="48" w:space="0" w:color="BF0D3E"/>
            </w:tcBorders>
            <w:shd w:val="clear" w:color="auto" w:fill="DBDBDB" w:themeFill="accent3" w:themeFillTint="66"/>
          </w:tcPr>
          <w:p w14:paraId="136357E5" w14:textId="46D543A2" w:rsidR="009517B5" w:rsidRDefault="009517B5" w:rsidP="004D334B">
            <w:pPr>
              <w:jc w:val="center"/>
              <w:rPr>
                <w:rFonts w:ascii="Roboto" w:hAnsi="Roboto"/>
              </w:rPr>
            </w:pPr>
            <w:r>
              <w:rPr>
                <w:rFonts w:ascii="Roboto" w:hAnsi="Roboto"/>
              </w:rPr>
              <w:t>Preliminary Checklist</w:t>
            </w:r>
          </w:p>
        </w:tc>
        <w:tc>
          <w:tcPr>
            <w:tcW w:w="2951" w:type="dxa"/>
            <w:gridSpan w:val="2"/>
            <w:tcBorders>
              <w:top w:val="single" w:sz="48" w:space="0" w:color="BF0D3E"/>
              <w:bottom w:val="single" w:sz="48" w:space="0" w:color="BF0D3E"/>
            </w:tcBorders>
            <w:shd w:val="clear" w:color="auto" w:fill="EDEDED" w:themeFill="accent3" w:themeFillTint="33"/>
          </w:tcPr>
          <w:p w14:paraId="652FBA57" w14:textId="19D39030" w:rsidR="009517B5" w:rsidRDefault="009517B5" w:rsidP="004D334B">
            <w:pPr>
              <w:jc w:val="center"/>
              <w:rPr>
                <w:rFonts w:ascii="Roboto" w:hAnsi="Roboto"/>
              </w:rPr>
            </w:pPr>
            <w:r>
              <w:rPr>
                <w:rFonts w:ascii="Roboto" w:hAnsi="Roboto"/>
              </w:rPr>
              <w:t xml:space="preserve">Present/Not Present: </w:t>
            </w:r>
          </w:p>
        </w:tc>
        <w:tc>
          <w:tcPr>
            <w:tcW w:w="1885" w:type="dxa"/>
            <w:tcBorders>
              <w:top w:val="single" w:sz="48" w:space="0" w:color="BF0D3E"/>
              <w:bottom w:val="single" w:sz="48" w:space="0" w:color="BF0D3E"/>
            </w:tcBorders>
            <w:shd w:val="clear" w:color="auto" w:fill="auto"/>
          </w:tcPr>
          <w:p w14:paraId="5EA5B395" w14:textId="354619E6"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Dresses appropriately for the occasion, following company dress code</w:t>
            </w:r>
          </w:p>
          <w:p w14:paraId="730C86C0" w14:textId="5D5C6079"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Maintains personal hygiene within prescribed guidelines, e.g., piercings, body art, cologne, artificial nails in hospitals</w:t>
            </w:r>
          </w:p>
        </w:tc>
        <w:tc>
          <w:tcPr>
            <w:tcW w:w="2381" w:type="dxa"/>
            <w:tcBorders>
              <w:top w:val="single" w:sz="48" w:space="0" w:color="BF0D3E"/>
              <w:bottom w:val="single" w:sz="48" w:space="0" w:color="BF0D3E"/>
            </w:tcBorders>
            <w:shd w:val="clear" w:color="auto" w:fill="auto"/>
          </w:tcPr>
          <w:p w14:paraId="77CBDF0A" w14:textId="4E307D5C"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Practices civility in the workplace, e.g., respectful, courteous, tolerant</w:t>
            </w:r>
          </w:p>
          <w:p w14:paraId="429A6A36" w14:textId="04D72EF1"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Respects the personal space of other workers</w:t>
            </w:r>
          </w:p>
        </w:tc>
        <w:tc>
          <w:tcPr>
            <w:tcW w:w="2294" w:type="dxa"/>
            <w:tcBorders>
              <w:top w:val="single" w:sz="48" w:space="0" w:color="BF0D3E"/>
              <w:bottom w:val="single" w:sz="48" w:space="0" w:color="BF0D3E"/>
            </w:tcBorders>
            <w:shd w:val="clear" w:color="auto" w:fill="auto"/>
          </w:tcPr>
          <w:p w14:paraId="0A9C0F30" w14:textId="77777777"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Adheres to organizational policies regarding customer, client confidentiality.</w:t>
            </w:r>
          </w:p>
          <w:p w14:paraId="38E97A33" w14:textId="10CC3342" w:rsidR="009517B5" w:rsidRPr="00ED4BA6" w:rsidRDefault="009517B5" w:rsidP="00ED4BA6">
            <w:pPr>
              <w:pStyle w:val="ListParagraph"/>
              <w:numPr>
                <w:ilvl w:val="0"/>
                <w:numId w:val="6"/>
              </w:numPr>
              <w:rPr>
                <w:rFonts w:ascii="Roboto" w:hAnsi="Roboto"/>
                <w:sz w:val="18"/>
                <w:szCs w:val="18"/>
              </w:rPr>
            </w:pPr>
            <w:r w:rsidRPr="00ED4BA6">
              <w:rPr>
                <w:rFonts w:ascii="Roboto" w:hAnsi="Roboto"/>
                <w:sz w:val="18"/>
                <w:szCs w:val="18"/>
              </w:rPr>
              <w:t>Maintains organizational confidentiality regarding proprietary knowledge, intellectual property</w:t>
            </w:r>
          </w:p>
        </w:tc>
        <w:tc>
          <w:tcPr>
            <w:tcW w:w="1994" w:type="dxa"/>
            <w:tcBorders>
              <w:top w:val="single" w:sz="48" w:space="0" w:color="BF0D3E"/>
              <w:bottom w:val="single" w:sz="48" w:space="0" w:color="BF0D3E"/>
            </w:tcBorders>
            <w:shd w:val="clear" w:color="auto" w:fill="auto"/>
          </w:tcPr>
          <w:p w14:paraId="7001D589" w14:textId="27AFC8C7" w:rsidR="009517B5" w:rsidRPr="004E47BB" w:rsidRDefault="009517B5" w:rsidP="004E47BB">
            <w:pPr>
              <w:pStyle w:val="ListParagraph"/>
              <w:numPr>
                <w:ilvl w:val="0"/>
                <w:numId w:val="6"/>
              </w:numPr>
              <w:rPr>
                <w:rFonts w:ascii="Roboto" w:hAnsi="Roboto"/>
                <w:sz w:val="18"/>
                <w:szCs w:val="18"/>
              </w:rPr>
            </w:pPr>
            <w:r w:rsidRPr="00ED4BA6">
              <w:rPr>
                <w:rFonts w:ascii="Roboto" w:hAnsi="Roboto"/>
                <w:sz w:val="18"/>
                <w:szCs w:val="18"/>
              </w:rPr>
              <w:t>Adheres to organizational policy regarding tools for electronic communication, e.g.,</w:t>
            </w:r>
            <w:r w:rsidR="004E47BB">
              <w:rPr>
                <w:rFonts w:ascii="Roboto" w:hAnsi="Roboto"/>
                <w:sz w:val="18"/>
                <w:szCs w:val="18"/>
              </w:rPr>
              <w:t xml:space="preserve"> </w:t>
            </w:r>
            <w:r w:rsidRPr="004E47BB">
              <w:rPr>
                <w:rFonts w:ascii="Roboto" w:hAnsi="Roboto"/>
                <w:sz w:val="18"/>
                <w:szCs w:val="18"/>
              </w:rPr>
              <w:t>email, phone, texting, social media</w:t>
            </w:r>
          </w:p>
        </w:tc>
      </w:tr>
      <w:tr w:rsidR="009517B5" w14:paraId="454BA3D5" w14:textId="77777777" w:rsidTr="009517B5">
        <w:tc>
          <w:tcPr>
            <w:tcW w:w="2885" w:type="dxa"/>
            <w:gridSpan w:val="2"/>
            <w:tcBorders>
              <w:top w:val="single" w:sz="48" w:space="0" w:color="BF0D3E"/>
              <w:bottom w:val="single" w:sz="48" w:space="0" w:color="012169"/>
            </w:tcBorders>
            <w:shd w:val="clear" w:color="auto" w:fill="B4C6E7" w:themeFill="accent1" w:themeFillTint="66"/>
          </w:tcPr>
          <w:p w14:paraId="38E9C933" w14:textId="07F62B59" w:rsidR="009517B5" w:rsidRDefault="009517B5" w:rsidP="004D334B">
            <w:pPr>
              <w:jc w:val="center"/>
              <w:rPr>
                <w:rFonts w:ascii="Roboto" w:hAnsi="Roboto"/>
              </w:rPr>
            </w:pPr>
            <w:r>
              <w:rPr>
                <w:rFonts w:ascii="Roboto" w:hAnsi="Roboto"/>
              </w:rPr>
              <w:t>Measurement Criteria</w:t>
            </w:r>
          </w:p>
        </w:tc>
        <w:tc>
          <w:tcPr>
            <w:tcW w:w="2951" w:type="dxa"/>
            <w:gridSpan w:val="2"/>
            <w:tcBorders>
              <w:top w:val="single" w:sz="48" w:space="0" w:color="BF0D3E"/>
              <w:bottom w:val="single" w:sz="48" w:space="0" w:color="012169"/>
            </w:tcBorders>
            <w:shd w:val="clear" w:color="auto" w:fill="B4C6E7" w:themeFill="accent1" w:themeFillTint="66"/>
          </w:tcPr>
          <w:p w14:paraId="7BD88CA7" w14:textId="5184DA73" w:rsidR="009517B5" w:rsidRDefault="009517B5" w:rsidP="004D334B">
            <w:pPr>
              <w:jc w:val="center"/>
              <w:rPr>
                <w:rFonts w:ascii="Roboto" w:hAnsi="Roboto"/>
              </w:rPr>
            </w:pPr>
            <w:r>
              <w:rPr>
                <w:rFonts w:ascii="Roboto" w:hAnsi="Roboto"/>
              </w:rPr>
              <w:t>Core Actions</w:t>
            </w:r>
          </w:p>
        </w:tc>
        <w:tc>
          <w:tcPr>
            <w:tcW w:w="1885" w:type="dxa"/>
            <w:tcBorders>
              <w:top w:val="single" w:sz="48" w:space="0" w:color="BF0D3E"/>
              <w:bottom w:val="single" w:sz="48" w:space="0" w:color="012169"/>
            </w:tcBorders>
            <w:shd w:val="clear" w:color="auto" w:fill="B4C6E7" w:themeFill="accent1" w:themeFillTint="66"/>
          </w:tcPr>
          <w:p w14:paraId="5A4B1049" w14:textId="77777777" w:rsidR="009517B5" w:rsidRDefault="009517B5" w:rsidP="004D334B">
            <w:pPr>
              <w:jc w:val="center"/>
              <w:rPr>
                <w:rFonts w:ascii="Roboto" w:hAnsi="Roboto"/>
              </w:rPr>
            </w:pPr>
            <w:r>
              <w:rPr>
                <w:rFonts w:ascii="Roboto" w:hAnsi="Roboto"/>
              </w:rPr>
              <w:t>Level One</w:t>
            </w:r>
          </w:p>
          <w:p w14:paraId="3D98EEC9" w14:textId="51A50B28" w:rsidR="009517B5" w:rsidRDefault="009517B5" w:rsidP="004D334B">
            <w:pPr>
              <w:jc w:val="center"/>
              <w:rPr>
                <w:rFonts w:ascii="Roboto" w:hAnsi="Roboto"/>
              </w:rPr>
            </w:pPr>
            <w:r>
              <w:rPr>
                <w:rFonts w:ascii="Roboto" w:hAnsi="Roboto"/>
              </w:rPr>
              <w:t>Novice</w:t>
            </w:r>
          </w:p>
        </w:tc>
        <w:tc>
          <w:tcPr>
            <w:tcW w:w="2381" w:type="dxa"/>
            <w:tcBorders>
              <w:top w:val="single" w:sz="48" w:space="0" w:color="BF0D3E"/>
              <w:bottom w:val="single" w:sz="48" w:space="0" w:color="012169"/>
            </w:tcBorders>
            <w:shd w:val="clear" w:color="auto" w:fill="B4C6E7" w:themeFill="accent1" w:themeFillTint="66"/>
          </w:tcPr>
          <w:p w14:paraId="590D3413" w14:textId="77777777" w:rsidR="009517B5" w:rsidRDefault="009517B5" w:rsidP="004D334B">
            <w:pPr>
              <w:jc w:val="center"/>
              <w:rPr>
                <w:rFonts w:ascii="Roboto" w:hAnsi="Roboto"/>
              </w:rPr>
            </w:pPr>
            <w:r>
              <w:rPr>
                <w:rFonts w:ascii="Roboto" w:hAnsi="Roboto"/>
              </w:rPr>
              <w:t>Level Two</w:t>
            </w:r>
          </w:p>
          <w:p w14:paraId="2F0D6246" w14:textId="6F625BC1" w:rsidR="009517B5" w:rsidRDefault="009517B5" w:rsidP="004D334B">
            <w:pPr>
              <w:jc w:val="center"/>
              <w:rPr>
                <w:rFonts w:ascii="Roboto" w:hAnsi="Roboto"/>
              </w:rPr>
            </w:pPr>
            <w:r>
              <w:rPr>
                <w:rFonts w:ascii="Roboto" w:hAnsi="Roboto"/>
              </w:rPr>
              <w:t>Approaching Proficiency</w:t>
            </w:r>
          </w:p>
        </w:tc>
        <w:tc>
          <w:tcPr>
            <w:tcW w:w="2294" w:type="dxa"/>
            <w:tcBorders>
              <w:top w:val="single" w:sz="48" w:space="0" w:color="BF0D3E"/>
              <w:bottom w:val="single" w:sz="48" w:space="0" w:color="012169"/>
            </w:tcBorders>
            <w:shd w:val="clear" w:color="auto" w:fill="B4C6E7" w:themeFill="accent1" w:themeFillTint="66"/>
          </w:tcPr>
          <w:p w14:paraId="5D6718DB" w14:textId="77777777" w:rsidR="009517B5" w:rsidRDefault="009517B5" w:rsidP="004D334B">
            <w:pPr>
              <w:jc w:val="center"/>
              <w:rPr>
                <w:rFonts w:ascii="Roboto" w:hAnsi="Roboto"/>
              </w:rPr>
            </w:pPr>
            <w:r>
              <w:rPr>
                <w:rFonts w:ascii="Roboto" w:hAnsi="Roboto"/>
              </w:rPr>
              <w:t>Level Three</w:t>
            </w:r>
          </w:p>
          <w:p w14:paraId="2F7FD552" w14:textId="64FE4647" w:rsidR="009517B5" w:rsidRDefault="009517B5" w:rsidP="004D334B">
            <w:pPr>
              <w:jc w:val="center"/>
              <w:rPr>
                <w:rFonts w:ascii="Roboto" w:hAnsi="Roboto"/>
              </w:rPr>
            </w:pPr>
            <w:r>
              <w:rPr>
                <w:rFonts w:ascii="Roboto" w:hAnsi="Roboto"/>
              </w:rPr>
              <w:t>Proficient</w:t>
            </w:r>
          </w:p>
        </w:tc>
        <w:tc>
          <w:tcPr>
            <w:tcW w:w="1994" w:type="dxa"/>
            <w:tcBorders>
              <w:top w:val="single" w:sz="48" w:space="0" w:color="BF0D3E"/>
              <w:bottom w:val="single" w:sz="48" w:space="0" w:color="012169"/>
            </w:tcBorders>
            <w:shd w:val="clear" w:color="auto" w:fill="B4C6E7" w:themeFill="accent1" w:themeFillTint="66"/>
          </w:tcPr>
          <w:p w14:paraId="797B337B" w14:textId="77777777" w:rsidR="009517B5" w:rsidRDefault="009517B5" w:rsidP="004D334B">
            <w:pPr>
              <w:jc w:val="center"/>
              <w:rPr>
                <w:rFonts w:ascii="Roboto" w:hAnsi="Roboto"/>
              </w:rPr>
            </w:pPr>
            <w:r>
              <w:rPr>
                <w:rFonts w:ascii="Roboto" w:hAnsi="Roboto"/>
              </w:rPr>
              <w:t>Level Four</w:t>
            </w:r>
          </w:p>
          <w:p w14:paraId="562785FA" w14:textId="3E32837C" w:rsidR="009517B5" w:rsidRDefault="009517B5" w:rsidP="004D334B">
            <w:pPr>
              <w:jc w:val="center"/>
              <w:rPr>
                <w:rFonts w:ascii="Roboto" w:hAnsi="Roboto"/>
              </w:rPr>
            </w:pPr>
            <w:r>
              <w:rPr>
                <w:rFonts w:ascii="Roboto" w:hAnsi="Roboto"/>
              </w:rPr>
              <w:t>Expert/Leader</w:t>
            </w:r>
          </w:p>
        </w:tc>
      </w:tr>
      <w:tr w:rsidR="004E47BB" w14:paraId="3AD25C4A" w14:textId="77777777" w:rsidTr="009517B5">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706649DC" w14:textId="72CB5556" w:rsidR="004E47BB" w:rsidRDefault="004E47BB" w:rsidP="004D334B">
            <w:pPr>
              <w:rPr>
                <w:rFonts w:ascii="Roboto" w:hAnsi="Roboto"/>
              </w:rPr>
            </w:pPr>
            <w:r>
              <w:rPr>
                <w:rFonts w:ascii="Roboto" w:hAnsi="Roboto"/>
              </w:rPr>
              <w:t>1.0</w:t>
            </w:r>
          </w:p>
        </w:tc>
        <w:tc>
          <w:tcPr>
            <w:tcW w:w="2361" w:type="dxa"/>
            <w:vMerge w:val="restart"/>
            <w:tcBorders>
              <w:top w:val="single" w:sz="48" w:space="0" w:color="012169"/>
              <w:left w:val="single" w:sz="4" w:space="0" w:color="B4C6E7" w:themeColor="accent1" w:themeTint="66"/>
            </w:tcBorders>
            <w:shd w:val="clear" w:color="auto" w:fill="B4C6E7" w:themeFill="accent1" w:themeFillTint="66"/>
          </w:tcPr>
          <w:p w14:paraId="01D8FE52" w14:textId="174A930A" w:rsidR="004E47BB" w:rsidRDefault="004E47BB" w:rsidP="004D334B">
            <w:pPr>
              <w:rPr>
                <w:rFonts w:ascii="Roboto" w:hAnsi="Roboto"/>
              </w:rPr>
            </w:pPr>
            <w:r>
              <w:rPr>
                <w:rFonts w:ascii="Roboto" w:hAnsi="Roboto"/>
              </w:rPr>
              <w:t>A</w:t>
            </w:r>
            <w:r w:rsidRPr="004D334B">
              <w:rPr>
                <w:rFonts w:ascii="Roboto" w:hAnsi="Roboto"/>
              </w:rPr>
              <w:t>dheres to organizational protocol related to behavior, appearance, and communication</w:t>
            </w:r>
          </w:p>
        </w:tc>
        <w:tc>
          <w:tcPr>
            <w:tcW w:w="530" w:type="dxa"/>
            <w:tcBorders>
              <w:top w:val="single" w:sz="48" w:space="0" w:color="012169"/>
              <w:right w:val="single" w:sz="4" w:space="0" w:color="D9E2F3" w:themeColor="accent1" w:themeTint="33"/>
            </w:tcBorders>
            <w:shd w:val="clear" w:color="auto" w:fill="D9E2F3" w:themeFill="accent1" w:themeFillTint="33"/>
          </w:tcPr>
          <w:p w14:paraId="40686015" w14:textId="7810B425" w:rsidR="004E47BB" w:rsidRPr="004D334B" w:rsidRDefault="004E47BB" w:rsidP="004D334B">
            <w:pPr>
              <w:rPr>
                <w:rFonts w:ascii="Roboto" w:hAnsi="Roboto"/>
              </w:rPr>
            </w:pPr>
            <w:r>
              <w:rPr>
                <w:rFonts w:ascii="Roboto" w:hAnsi="Roboto"/>
              </w:rPr>
              <w:t>1.1</w:t>
            </w:r>
          </w:p>
        </w:tc>
        <w:tc>
          <w:tcPr>
            <w:tcW w:w="2421" w:type="dxa"/>
            <w:tcBorders>
              <w:top w:val="single" w:sz="48" w:space="0" w:color="012169"/>
              <w:left w:val="single" w:sz="4" w:space="0" w:color="D9E2F3" w:themeColor="accent1" w:themeTint="33"/>
            </w:tcBorders>
            <w:shd w:val="clear" w:color="auto" w:fill="D9E2F3" w:themeFill="accent1" w:themeFillTint="33"/>
          </w:tcPr>
          <w:p w14:paraId="7CA13E64" w14:textId="29E13985" w:rsidR="004E47BB" w:rsidRDefault="004E47BB" w:rsidP="004D334B">
            <w:pPr>
              <w:rPr>
                <w:rFonts w:ascii="Roboto" w:hAnsi="Roboto"/>
              </w:rPr>
            </w:pPr>
            <w:r w:rsidRPr="004D334B">
              <w:rPr>
                <w:rFonts w:ascii="Roboto" w:hAnsi="Roboto"/>
              </w:rPr>
              <w:t>Communicates with technical language</w:t>
            </w:r>
          </w:p>
        </w:tc>
        <w:tc>
          <w:tcPr>
            <w:tcW w:w="1885" w:type="dxa"/>
            <w:tcBorders>
              <w:top w:val="single" w:sz="48" w:space="0" w:color="012169"/>
            </w:tcBorders>
          </w:tcPr>
          <w:p w14:paraId="50E381C8" w14:textId="15D5729C" w:rsidR="004E47BB" w:rsidRPr="004D334B" w:rsidRDefault="004E47BB" w:rsidP="004D334B">
            <w:pPr>
              <w:rPr>
                <w:rFonts w:ascii="Roboto" w:hAnsi="Roboto"/>
                <w:sz w:val="18"/>
                <w:szCs w:val="18"/>
              </w:rPr>
            </w:pPr>
            <w:r w:rsidRPr="004D334B">
              <w:rPr>
                <w:rFonts w:ascii="Roboto" w:hAnsi="Roboto"/>
                <w:sz w:val="18"/>
                <w:szCs w:val="18"/>
              </w:rPr>
              <w:t>Uses technical language specific to one’s occupation</w:t>
            </w:r>
          </w:p>
        </w:tc>
        <w:tc>
          <w:tcPr>
            <w:tcW w:w="2381" w:type="dxa"/>
            <w:tcBorders>
              <w:top w:val="single" w:sz="48" w:space="0" w:color="012169"/>
            </w:tcBorders>
          </w:tcPr>
          <w:p w14:paraId="42F6C560" w14:textId="1980316A" w:rsidR="004E47BB" w:rsidRPr="004D334B" w:rsidRDefault="004E47BB" w:rsidP="004D334B">
            <w:pPr>
              <w:rPr>
                <w:rFonts w:ascii="Roboto" w:hAnsi="Roboto"/>
                <w:sz w:val="18"/>
                <w:szCs w:val="18"/>
              </w:rPr>
            </w:pPr>
            <w:r w:rsidRPr="004D334B">
              <w:rPr>
                <w:rFonts w:ascii="Roboto" w:hAnsi="Roboto"/>
                <w:sz w:val="18"/>
                <w:szCs w:val="18"/>
              </w:rPr>
              <w:t xml:space="preserve">Communicates technical information to colleagues </w:t>
            </w:r>
            <w:proofErr w:type="gramStart"/>
            <w:r w:rsidRPr="004D334B">
              <w:rPr>
                <w:rFonts w:ascii="Roboto" w:hAnsi="Roboto"/>
                <w:sz w:val="18"/>
                <w:szCs w:val="18"/>
              </w:rPr>
              <w:t>in order to</w:t>
            </w:r>
            <w:proofErr w:type="gramEnd"/>
            <w:r w:rsidRPr="004D334B">
              <w:rPr>
                <w:rFonts w:ascii="Roboto" w:hAnsi="Roboto"/>
                <w:sz w:val="18"/>
                <w:szCs w:val="18"/>
              </w:rPr>
              <w:t xml:space="preserve"> maintain flow of work</w:t>
            </w:r>
          </w:p>
        </w:tc>
        <w:tc>
          <w:tcPr>
            <w:tcW w:w="2294" w:type="dxa"/>
            <w:tcBorders>
              <w:top w:val="single" w:sz="48" w:space="0" w:color="012169"/>
            </w:tcBorders>
          </w:tcPr>
          <w:p w14:paraId="0FFEC70C" w14:textId="66EBDE17" w:rsidR="004E47BB" w:rsidRPr="004D334B" w:rsidRDefault="004E47BB" w:rsidP="004D334B">
            <w:pPr>
              <w:rPr>
                <w:rFonts w:ascii="Roboto" w:hAnsi="Roboto"/>
                <w:sz w:val="18"/>
                <w:szCs w:val="18"/>
              </w:rPr>
            </w:pPr>
            <w:r w:rsidRPr="004D334B">
              <w:rPr>
                <w:rFonts w:ascii="Roboto" w:hAnsi="Roboto"/>
                <w:sz w:val="18"/>
                <w:szCs w:val="18"/>
              </w:rPr>
              <w:t>Explains technical language (concepts/terms) to those unfamiliar with the field</w:t>
            </w:r>
          </w:p>
        </w:tc>
        <w:tc>
          <w:tcPr>
            <w:tcW w:w="1994" w:type="dxa"/>
            <w:tcBorders>
              <w:top w:val="single" w:sz="48" w:space="0" w:color="012169"/>
            </w:tcBorders>
          </w:tcPr>
          <w:p w14:paraId="3C26E2AA" w14:textId="0FC65087" w:rsidR="004E47BB" w:rsidRPr="004D334B" w:rsidRDefault="004E47BB" w:rsidP="004D334B">
            <w:pPr>
              <w:rPr>
                <w:rFonts w:ascii="Roboto" w:hAnsi="Roboto"/>
                <w:sz w:val="18"/>
                <w:szCs w:val="18"/>
              </w:rPr>
            </w:pPr>
            <w:r w:rsidRPr="004D334B">
              <w:rPr>
                <w:rFonts w:ascii="Roboto" w:hAnsi="Roboto"/>
                <w:sz w:val="18"/>
                <w:szCs w:val="18"/>
              </w:rPr>
              <w:t>Communicates intended messages to various audiences</w:t>
            </w:r>
          </w:p>
        </w:tc>
      </w:tr>
      <w:tr w:rsidR="004E47BB" w14:paraId="02001CF2" w14:textId="77777777" w:rsidTr="009517B5">
        <w:tc>
          <w:tcPr>
            <w:tcW w:w="524" w:type="dxa"/>
            <w:vMerge/>
            <w:tcBorders>
              <w:right w:val="single" w:sz="4" w:space="0" w:color="B4C6E7" w:themeColor="accent1" w:themeTint="66"/>
            </w:tcBorders>
            <w:shd w:val="clear" w:color="auto" w:fill="B4C6E7" w:themeFill="accent1" w:themeFillTint="66"/>
          </w:tcPr>
          <w:p w14:paraId="088CA92B" w14:textId="77777777" w:rsidR="004E47BB" w:rsidRDefault="004E47BB"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5BBD5819" w14:textId="1F2C7B8E" w:rsidR="004E47BB" w:rsidRDefault="004E47BB"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1264DBB5" w14:textId="57170186" w:rsidR="004E47BB" w:rsidRPr="004D334B" w:rsidRDefault="004E47BB" w:rsidP="004D334B">
            <w:pPr>
              <w:rPr>
                <w:rFonts w:ascii="Roboto" w:hAnsi="Roboto"/>
              </w:rPr>
            </w:pPr>
            <w:r>
              <w:rPr>
                <w:rFonts w:ascii="Roboto" w:hAnsi="Roboto"/>
              </w:rPr>
              <w:t>1.2</w:t>
            </w:r>
          </w:p>
        </w:tc>
        <w:tc>
          <w:tcPr>
            <w:tcW w:w="2421" w:type="dxa"/>
            <w:tcBorders>
              <w:left w:val="single" w:sz="4" w:space="0" w:color="D9E2F3" w:themeColor="accent1" w:themeTint="33"/>
            </w:tcBorders>
            <w:shd w:val="clear" w:color="auto" w:fill="D9E2F3" w:themeFill="accent1" w:themeFillTint="33"/>
          </w:tcPr>
          <w:p w14:paraId="09E9AFCC" w14:textId="7F3AEB61" w:rsidR="004E47BB" w:rsidRDefault="004E47BB" w:rsidP="004D334B">
            <w:pPr>
              <w:rPr>
                <w:rFonts w:ascii="Roboto" w:hAnsi="Roboto"/>
              </w:rPr>
            </w:pPr>
            <w:r w:rsidRPr="004D334B">
              <w:rPr>
                <w:rFonts w:ascii="Roboto" w:hAnsi="Roboto"/>
              </w:rPr>
              <w:t>Communicates according to organizational standards</w:t>
            </w:r>
          </w:p>
        </w:tc>
        <w:tc>
          <w:tcPr>
            <w:tcW w:w="1885" w:type="dxa"/>
          </w:tcPr>
          <w:p w14:paraId="6509CA1F" w14:textId="0219EB4C" w:rsidR="004E47BB" w:rsidRPr="004D334B" w:rsidRDefault="004E47BB" w:rsidP="004D334B">
            <w:pPr>
              <w:rPr>
                <w:rFonts w:ascii="Roboto" w:hAnsi="Roboto"/>
                <w:sz w:val="18"/>
                <w:szCs w:val="18"/>
              </w:rPr>
            </w:pPr>
            <w:r w:rsidRPr="004D334B">
              <w:rPr>
                <w:rFonts w:ascii="Roboto" w:hAnsi="Roboto"/>
                <w:sz w:val="18"/>
                <w:szCs w:val="18"/>
              </w:rPr>
              <w:t xml:space="preserve">Demonstrates accepted standards of business </w:t>
            </w:r>
            <w:proofErr w:type="gramStart"/>
            <w:r w:rsidRPr="004D334B">
              <w:rPr>
                <w:rFonts w:ascii="Roboto" w:hAnsi="Roboto"/>
                <w:sz w:val="18"/>
                <w:szCs w:val="18"/>
              </w:rPr>
              <w:t>communication:</w:t>
            </w:r>
            <w:proofErr w:type="gramEnd"/>
            <w:r w:rsidRPr="004D334B">
              <w:rPr>
                <w:rFonts w:ascii="Roboto" w:hAnsi="Roboto"/>
                <w:sz w:val="18"/>
                <w:szCs w:val="18"/>
              </w:rPr>
              <w:t xml:space="preserve"> written, oral, and electronic</w:t>
            </w:r>
          </w:p>
        </w:tc>
        <w:tc>
          <w:tcPr>
            <w:tcW w:w="2381" w:type="dxa"/>
          </w:tcPr>
          <w:p w14:paraId="74E73E85" w14:textId="77777777" w:rsidR="004E47BB" w:rsidRPr="004D334B" w:rsidRDefault="004E47BB" w:rsidP="004D334B">
            <w:pPr>
              <w:rPr>
                <w:rFonts w:ascii="Roboto" w:hAnsi="Roboto"/>
                <w:sz w:val="18"/>
                <w:szCs w:val="18"/>
              </w:rPr>
            </w:pPr>
            <w:r w:rsidRPr="004D334B">
              <w:rPr>
                <w:rFonts w:ascii="Roboto" w:hAnsi="Roboto"/>
                <w:sz w:val="18"/>
                <w:szCs w:val="18"/>
              </w:rPr>
              <w:t>Communicates as necessary to perform routine tasks and solve problems specific to one’s role/job within the organization, e.g. shipping clerk, lab assistant,</w:t>
            </w:r>
          </w:p>
          <w:p w14:paraId="439BFD20" w14:textId="1C4B34E1" w:rsidR="004E47BB" w:rsidRPr="004D334B" w:rsidRDefault="004E47BB" w:rsidP="004D334B">
            <w:pPr>
              <w:rPr>
                <w:rFonts w:ascii="Roboto" w:hAnsi="Roboto"/>
                <w:sz w:val="18"/>
                <w:szCs w:val="18"/>
              </w:rPr>
            </w:pPr>
            <w:r w:rsidRPr="004D334B">
              <w:rPr>
                <w:rFonts w:ascii="Roboto" w:hAnsi="Roboto"/>
                <w:sz w:val="18"/>
                <w:szCs w:val="18"/>
              </w:rPr>
              <w:lastRenderedPageBreak/>
              <w:t>manufacturing technician</w:t>
            </w:r>
          </w:p>
        </w:tc>
        <w:tc>
          <w:tcPr>
            <w:tcW w:w="2294" w:type="dxa"/>
          </w:tcPr>
          <w:p w14:paraId="524A83C0" w14:textId="3BF4C2BD" w:rsidR="004E47BB" w:rsidRPr="004D334B" w:rsidRDefault="004E47BB" w:rsidP="004D334B">
            <w:pPr>
              <w:rPr>
                <w:rFonts w:ascii="Roboto" w:hAnsi="Roboto"/>
                <w:sz w:val="18"/>
                <w:szCs w:val="18"/>
              </w:rPr>
            </w:pPr>
            <w:r w:rsidRPr="004D334B">
              <w:rPr>
                <w:rFonts w:ascii="Roboto" w:hAnsi="Roboto"/>
                <w:sz w:val="18"/>
                <w:szCs w:val="18"/>
              </w:rPr>
              <w:lastRenderedPageBreak/>
              <w:t>Communicates problems, concerns, and issues in accordance with organizational policy</w:t>
            </w:r>
          </w:p>
        </w:tc>
        <w:tc>
          <w:tcPr>
            <w:tcW w:w="1994" w:type="dxa"/>
          </w:tcPr>
          <w:p w14:paraId="0FAD2F66" w14:textId="49696927" w:rsidR="004E47BB" w:rsidRPr="004D334B" w:rsidRDefault="004E47BB" w:rsidP="004D334B">
            <w:pPr>
              <w:rPr>
                <w:rFonts w:ascii="Roboto" w:hAnsi="Roboto"/>
                <w:sz w:val="18"/>
                <w:szCs w:val="18"/>
              </w:rPr>
            </w:pPr>
            <w:r w:rsidRPr="00CC0120">
              <w:rPr>
                <w:rFonts w:ascii="Roboto" w:hAnsi="Roboto"/>
                <w:sz w:val="18"/>
                <w:szCs w:val="18"/>
              </w:rPr>
              <w:t>Shapes organizational policy to address communication needs of the organization</w:t>
            </w:r>
          </w:p>
        </w:tc>
      </w:tr>
      <w:tr w:rsidR="004E47BB" w14:paraId="50DD7C62" w14:textId="77777777" w:rsidTr="009517B5">
        <w:tc>
          <w:tcPr>
            <w:tcW w:w="524" w:type="dxa"/>
            <w:vMerge/>
            <w:tcBorders>
              <w:bottom w:val="single" w:sz="48" w:space="0" w:color="012169"/>
              <w:right w:val="single" w:sz="4" w:space="0" w:color="B4C6E7" w:themeColor="accent1" w:themeTint="66"/>
            </w:tcBorders>
            <w:shd w:val="clear" w:color="auto" w:fill="B4C6E7" w:themeFill="accent1" w:themeFillTint="66"/>
          </w:tcPr>
          <w:p w14:paraId="6C76ECBF" w14:textId="77777777" w:rsidR="004E47BB" w:rsidRDefault="004E47BB" w:rsidP="004D334B">
            <w:pPr>
              <w:rPr>
                <w:rFonts w:ascii="Roboto" w:hAnsi="Roboto"/>
              </w:rPr>
            </w:pPr>
          </w:p>
        </w:tc>
        <w:tc>
          <w:tcPr>
            <w:tcW w:w="2361" w:type="dxa"/>
            <w:vMerge/>
            <w:tcBorders>
              <w:left w:val="single" w:sz="4" w:space="0" w:color="B4C6E7" w:themeColor="accent1" w:themeTint="66"/>
              <w:bottom w:val="single" w:sz="48" w:space="0" w:color="012169"/>
            </w:tcBorders>
            <w:shd w:val="clear" w:color="auto" w:fill="B4C6E7" w:themeFill="accent1" w:themeFillTint="66"/>
          </w:tcPr>
          <w:p w14:paraId="03949B15" w14:textId="17427B0A" w:rsidR="004E47BB" w:rsidRDefault="004E47BB" w:rsidP="004D334B">
            <w:pPr>
              <w:rPr>
                <w:rFonts w:ascii="Roboto" w:hAnsi="Roboto"/>
              </w:rPr>
            </w:pPr>
          </w:p>
        </w:tc>
        <w:tc>
          <w:tcPr>
            <w:tcW w:w="530" w:type="dxa"/>
            <w:tcBorders>
              <w:bottom w:val="single" w:sz="48" w:space="0" w:color="012169"/>
              <w:right w:val="single" w:sz="4" w:space="0" w:color="D9E2F3" w:themeColor="accent1" w:themeTint="33"/>
            </w:tcBorders>
            <w:shd w:val="clear" w:color="auto" w:fill="D9E2F3" w:themeFill="accent1" w:themeFillTint="33"/>
          </w:tcPr>
          <w:p w14:paraId="2D3A090E" w14:textId="5CCADD14" w:rsidR="004E47BB" w:rsidRPr="004D334B" w:rsidRDefault="004E47BB" w:rsidP="004D334B">
            <w:pPr>
              <w:rPr>
                <w:rFonts w:ascii="Roboto" w:hAnsi="Roboto"/>
              </w:rPr>
            </w:pPr>
            <w:r>
              <w:rPr>
                <w:rFonts w:ascii="Roboto" w:hAnsi="Roboto"/>
              </w:rPr>
              <w:t>1.3</w:t>
            </w:r>
          </w:p>
        </w:tc>
        <w:tc>
          <w:tcPr>
            <w:tcW w:w="2421" w:type="dxa"/>
            <w:tcBorders>
              <w:left w:val="single" w:sz="4" w:space="0" w:color="D9E2F3" w:themeColor="accent1" w:themeTint="33"/>
              <w:bottom w:val="single" w:sz="48" w:space="0" w:color="012169"/>
            </w:tcBorders>
            <w:shd w:val="clear" w:color="auto" w:fill="D9E2F3" w:themeFill="accent1" w:themeFillTint="33"/>
          </w:tcPr>
          <w:p w14:paraId="770E330B" w14:textId="424D5EC8" w:rsidR="004E47BB" w:rsidRDefault="004E47BB" w:rsidP="004D334B">
            <w:pPr>
              <w:rPr>
                <w:rFonts w:ascii="Roboto" w:hAnsi="Roboto"/>
              </w:rPr>
            </w:pPr>
            <w:r w:rsidRPr="004D334B">
              <w:rPr>
                <w:rFonts w:ascii="Roboto" w:hAnsi="Roboto"/>
              </w:rPr>
              <w:t>Satisfies customers</w:t>
            </w:r>
          </w:p>
        </w:tc>
        <w:tc>
          <w:tcPr>
            <w:tcW w:w="1885" w:type="dxa"/>
            <w:tcBorders>
              <w:bottom w:val="single" w:sz="48" w:space="0" w:color="012169"/>
            </w:tcBorders>
          </w:tcPr>
          <w:p w14:paraId="76C91299" w14:textId="61281D1F" w:rsidR="004E47BB" w:rsidRPr="004D334B" w:rsidRDefault="004E47BB" w:rsidP="004D334B">
            <w:pPr>
              <w:rPr>
                <w:rFonts w:ascii="Roboto" w:hAnsi="Roboto"/>
                <w:sz w:val="18"/>
                <w:szCs w:val="18"/>
              </w:rPr>
            </w:pPr>
            <w:r w:rsidRPr="00CC0120">
              <w:rPr>
                <w:rFonts w:ascii="Roboto" w:hAnsi="Roboto"/>
                <w:sz w:val="18"/>
                <w:szCs w:val="18"/>
              </w:rPr>
              <w:t>Serves internal and external customers with respect</w:t>
            </w:r>
          </w:p>
        </w:tc>
        <w:tc>
          <w:tcPr>
            <w:tcW w:w="2381" w:type="dxa"/>
            <w:tcBorders>
              <w:bottom w:val="single" w:sz="48" w:space="0" w:color="012169"/>
            </w:tcBorders>
          </w:tcPr>
          <w:p w14:paraId="1ADB5D1D" w14:textId="1DF8ECF1" w:rsidR="004E47BB" w:rsidRPr="004D334B" w:rsidRDefault="004E47BB" w:rsidP="004D334B">
            <w:pPr>
              <w:rPr>
                <w:rFonts w:ascii="Roboto" w:hAnsi="Roboto"/>
                <w:sz w:val="18"/>
                <w:szCs w:val="18"/>
              </w:rPr>
            </w:pPr>
            <w:r w:rsidRPr="00CC0120">
              <w:rPr>
                <w:rFonts w:ascii="Roboto" w:hAnsi="Roboto"/>
                <w:sz w:val="18"/>
                <w:szCs w:val="18"/>
              </w:rPr>
              <w:t>Interacts with customers to achieve customer satisfaction</w:t>
            </w:r>
          </w:p>
        </w:tc>
        <w:tc>
          <w:tcPr>
            <w:tcW w:w="2294" w:type="dxa"/>
            <w:tcBorders>
              <w:bottom w:val="single" w:sz="48" w:space="0" w:color="012169"/>
            </w:tcBorders>
          </w:tcPr>
          <w:p w14:paraId="6C8FD9CE" w14:textId="759A86F0" w:rsidR="004E47BB" w:rsidRPr="004D334B" w:rsidRDefault="004E47BB" w:rsidP="004D334B">
            <w:pPr>
              <w:rPr>
                <w:rFonts w:ascii="Roboto" w:hAnsi="Roboto"/>
                <w:sz w:val="18"/>
                <w:szCs w:val="18"/>
              </w:rPr>
            </w:pPr>
            <w:r w:rsidRPr="00CC0120">
              <w:rPr>
                <w:rFonts w:ascii="Roboto" w:hAnsi="Roboto"/>
                <w:sz w:val="18"/>
                <w:szCs w:val="18"/>
              </w:rPr>
              <w:t>Engages customers in a manner that reflects company values, policies, and practices</w:t>
            </w:r>
          </w:p>
        </w:tc>
        <w:tc>
          <w:tcPr>
            <w:tcW w:w="1994" w:type="dxa"/>
            <w:tcBorders>
              <w:bottom w:val="single" w:sz="48" w:space="0" w:color="012169"/>
            </w:tcBorders>
          </w:tcPr>
          <w:p w14:paraId="65A39D7C" w14:textId="58CBBFE6" w:rsidR="004E47BB" w:rsidRPr="004D334B" w:rsidRDefault="004E47BB" w:rsidP="004D334B">
            <w:pPr>
              <w:rPr>
                <w:rFonts w:ascii="Roboto" w:hAnsi="Roboto"/>
                <w:sz w:val="18"/>
                <w:szCs w:val="18"/>
              </w:rPr>
            </w:pPr>
            <w:r w:rsidRPr="00CC0120">
              <w:rPr>
                <w:rFonts w:ascii="Roboto" w:hAnsi="Roboto"/>
                <w:sz w:val="18"/>
                <w:szCs w:val="18"/>
              </w:rPr>
              <w:t>Models effective customer service practices to coworkers</w:t>
            </w:r>
          </w:p>
        </w:tc>
      </w:tr>
      <w:tr w:rsidR="009517B5" w14:paraId="1D48F98B" w14:textId="77777777" w:rsidTr="009517B5">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2E0D7D55" w14:textId="3DD13F64" w:rsidR="009517B5" w:rsidRDefault="009517B5" w:rsidP="004D334B">
            <w:pPr>
              <w:rPr>
                <w:rFonts w:ascii="Roboto" w:hAnsi="Roboto"/>
              </w:rPr>
            </w:pPr>
            <w:r>
              <w:rPr>
                <w:rFonts w:ascii="Roboto" w:hAnsi="Roboto"/>
              </w:rPr>
              <w:t>2.0</w:t>
            </w:r>
          </w:p>
        </w:tc>
        <w:tc>
          <w:tcPr>
            <w:tcW w:w="2361" w:type="dxa"/>
            <w:vMerge w:val="restart"/>
            <w:tcBorders>
              <w:top w:val="single" w:sz="48" w:space="0" w:color="012169"/>
              <w:left w:val="single" w:sz="4" w:space="0" w:color="B4C6E7" w:themeColor="accent1" w:themeTint="66"/>
            </w:tcBorders>
            <w:shd w:val="clear" w:color="auto" w:fill="B4C6E7" w:themeFill="accent1" w:themeFillTint="66"/>
          </w:tcPr>
          <w:p w14:paraId="7F2EC202" w14:textId="06147424" w:rsidR="009517B5" w:rsidRDefault="009517B5" w:rsidP="004D334B">
            <w:pPr>
              <w:rPr>
                <w:rFonts w:ascii="Roboto" w:hAnsi="Roboto"/>
              </w:rPr>
            </w:pPr>
            <w:r>
              <w:rPr>
                <w:rFonts w:ascii="Roboto" w:hAnsi="Roboto"/>
              </w:rPr>
              <w:t>M</w:t>
            </w:r>
            <w:r w:rsidRPr="004D334B">
              <w:rPr>
                <w:rFonts w:ascii="Roboto" w:hAnsi="Roboto"/>
              </w:rPr>
              <w:t>anages time in accordance with organizational expectations</w:t>
            </w:r>
          </w:p>
        </w:tc>
        <w:tc>
          <w:tcPr>
            <w:tcW w:w="530" w:type="dxa"/>
            <w:tcBorders>
              <w:top w:val="single" w:sz="48" w:space="0" w:color="012169"/>
              <w:right w:val="single" w:sz="4" w:space="0" w:color="D9E2F3" w:themeColor="accent1" w:themeTint="33"/>
            </w:tcBorders>
            <w:shd w:val="clear" w:color="auto" w:fill="D9E2F3" w:themeFill="accent1" w:themeFillTint="33"/>
          </w:tcPr>
          <w:p w14:paraId="3958D56D" w14:textId="438A7AFD" w:rsidR="009517B5" w:rsidRPr="004D334B" w:rsidRDefault="009517B5" w:rsidP="004D334B">
            <w:pPr>
              <w:rPr>
                <w:rFonts w:ascii="Roboto" w:hAnsi="Roboto"/>
              </w:rPr>
            </w:pPr>
            <w:r>
              <w:rPr>
                <w:rFonts w:ascii="Roboto" w:hAnsi="Roboto"/>
              </w:rPr>
              <w:t>2.1</w:t>
            </w:r>
          </w:p>
        </w:tc>
        <w:tc>
          <w:tcPr>
            <w:tcW w:w="2421" w:type="dxa"/>
            <w:tcBorders>
              <w:top w:val="single" w:sz="48" w:space="0" w:color="012169"/>
              <w:left w:val="single" w:sz="4" w:space="0" w:color="D9E2F3" w:themeColor="accent1" w:themeTint="33"/>
            </w:tcBorders>
            <w:shd w:val="clear" w:color="auto" w:fill="D9E2F3" w:themeFill="accent1" w:themeFillTint="33"/>
          </w:tcPr>
          <w:p w14:paraId="3FD5B4A6" w14:textId="267A353B" w:rsidR="009517B5" w:rsidRPr="004D334B" w:rsidRDefault="009517B5" w:rsidP="004D334B">
            <w:pPr>
              <w:rPr>
                <w:rFonts w:ascii="Roboto" w:hAnsi="Roboto"/>
              </w:rPr>
            </w:pPr>
            <w:r w:rsidRPr="004D334B">
              <w:rPr>
                <w:rFonts w:ascii="Roboto" w:hAnsi="Roboto"/>
              </w:rPr>
              <w:t>Uses time productively</w:t>
            </w:r>
          </w:p>
        </w:tc>
        <w:tc>
          <w:tcPr>
            <w:tcW w:w="1885" w:type="dxa"/>
            <w:tcBorders>
              <w:top w:val="single" w:sz="48" w:space="0" w:color="012169"/>
            </w:tcBorders>
          </w:tcPr>
          <w:p w14:paraId="048009C4" w14:textId="1C1788B9" w:rsidR="009517B5" w:rsidRPr="004D334B" w:rsidRDefault="009517B5" w:rsidP="004D334B">
            <w:pPr>
              <w:rPr>
                <w:rFonts w:ascii="Roboto" w:hAnsi="Roboto"/>
                <w:sz w:val="18"/>
                <w:szCs w:val="18"/>
              </w:rPr>
            </w:pPr>
            <w:r w:rsidRPr="00CC0120">
              <w:rPr>
                <w:rFonts w:ascii="Roboto" w:hAnsi="Roboto"/>
                <w:sz w:val="18"/>
                <w:szCs w:val="18"/>
              </w:rPr>
              <w:t>Arrives to work on time</w:t>
            </w:r>
          </w:p>
        </w:tc>
        <w:tc>
          <w:tcPr>
            <w:tcW w:w="2381" w:type="dxa"/>
            <w:tcBorders>
              <w:top w:val="single" w:sz="48" w:space="0" w:color="012169"/>
            </w:tcBorders>
          </w:tcPr>
          <w:p w14:paraId="3F03664A" w14:textId="652D5307" w:rsidR="009517B5" w:rsidRPr="004D334B" w:rsidRDefault="009517B5" w:rsidP="004D334B">
            <w:pPr>
              <w:rPr>
                <w:rFonts w:ascii="Roboto" w:hAnsi="Roboto"/>
                <w:sz w:val="18"/>
                <w:szCs w:val="18"/>
              </w:rPr>
            </w:pPr>
            <w:r w:rsidRPr="00CC0120">
              <w:rPr>
                <w:rFonts w:ascii="Roboto" w:hAnsi="Roboto"/>
                <w:sz w:val="18"/>
                <w:szCs w:val="18"/>
              </w:rPr>
              <w:t>Completes tasks to meet deadlines</w:t>
            </w:r>
          </w:p>
        </w:tc>
        <w:tc>
          <w:tcPr>
            <w:tcW w:w="2294" w:type="dxa"/>
            <w:tcBorders>
              <w:top w:val="single" w:sz="48" w:space="0" w:color="012169"/>
            </w:tcBorders>
          </w:tcPr>
          <w:p w14:paraId="007806AB" w14:textId="6671AA12" w:rsidR="009517B5" w:rsidRPr="004D334B" w:rsidRDefault="009517B5" w:rsidP="004D334B">
            <w:pPr>
              <w:rPr>
                <w:rFonts w:ascii="Roboto" w:hAnsi="Roboto"/>
                <w:sz w:val="18"/>
                <w:szCs w:val="18"/>
              </w:rPr>
            </w:pPr>
            <w:r w:rsidRPr="00CC0120">
              <w:rPr>
                <w:rFonts w:ascii="Roboto" w:hAnsi="Roboto"/>
                <w:sz w:val="18"/>
                <w:szCs w:val="18"/>
              </w:rPr>
              <w:t>Combines tasks to increase productivity</w:t>
            </w:r>
          </w:p>
        </w:tc>
        <w:tc>
          <w:tcPr>
            <w:tcW w:w="1994" w:type="dxa"/>
            <w:tcBorders>
              <w:top w:val="single" w:sz="48" w:space="0" w:color="012169"/>
            </w:tcBorders>
          </w:tcPr>
          <w:p w14:paraId="17A4832C" w14:textId="5DABC48C" w:rsidR="009517B5" w:rsidRPr="004D334B" w:rsidRDefault="009517B5" w:rsidP="004D334B">
            <w:pPr>
              <w:rPr>
                <w:rFonts w:ascii="Roboto" w:hAnsi="Roboto"/>
                <w:sz w:val="18"/>
                <w:szCs w:val="18"/>
              </w:rPr>
            </w:pPr>
            <w:r w:rsidRPr="00CC0120">
              <w:rPr>
                <w:rFonts w:ascii="Roboto" w:hAnsi="Roboto"/>
                <w:sz w:val="18"/>
                <w:szCs w:val="18"/>
              </w:rPr>
              <w:t>Performs complex tasks with automaticity (“in the zone”)</w:t>
            </w:r>
          </w:p>
        </w:tc>
      </w:tr>
      <w:tr w:rsidR="009517B5" w14:paraId="130F7973" w14:textId="77777777" w:rsidTr="009517B5">
        <w:tc>
          <w:tcPr>
            <w:tcW w:w="524" w:type="dxa"/>
            <w:vMerge/>
            <w:tcBorders>
              <w:right w:val="single" w:sz="4" w:space="0" w:color="B4C6E7" w:themeColor="accent1" w:themeTint="66"/>
            </w:tcBorders>
            <w:shd w:val="clear" w:color="auto" w:fill="B4C6E7" w:themeFill="accent1" w:themeFillTint="66"/>
          </w:tcPr>
          <w:p w14:paraId="2113A1F5"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264FB61A" w14:textId="568E02F0"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4FDD33EE" w14:textId="47CA29FA" w:rsidR="009517B5" w:rsidRPr="004D334B" w:rsidRDefault="009517B5" w:rsidP="004D334B">
            <w:pPr>
              <w:rPr>
                <w:rFonts w:ascii="Roboto" w:hAnsi="Roboto"/>
              </w:rPr>
            </w:pPr>
            <w:r>
              <w:rPr>
                <w:rFonts w:ascii="Roboto" w:hAnsi="Roboto"/>
              </w:rPr>
              <w:t>2.2</w:t>
            </w:r>
          </w:p>
        </w:tc>
        <w:tc>
          <w:tcPr>
            <w:tcW w:w="2421" w:type="dxa"/>
            <w:tcBorders>
              <w:left w:val="single" w:sz="4" w:space="0" w:color="D9E2F3" w:themeColor="accent1" w:themeTint="33"/>
            </w:tcBorders>
            <w:shd w:val="clear" w:color="auto" w:fill="D9E2F3" w:themeFill="accent1" w:themeFillTint="33"/>
          </w:tcPr>
          <w:p w14:paraId="5B09D6FD" w14:textId="20008AE5" w:rsidR="009517B5" w:rsidRPr="004D334B" w:rsidRDefault="009517B5" w:rsidP="004D334B">
            <w:pPr>
              <w:rPr>
                <w:rFonts w:ascii="Roboto" w:hAnsi="Roboto"/>
              </w:rPr>
            </w:pPr>
            <w:r w:rsidRPr="004D334B">
              <w:rPr>
                <w:rFonts w:ascii="Roboto" w:hAnsi="Roboto"/>
              </w:rPr>
              <w:t>Balances accuracy and speed</w:t>
            </w:r>
          </w:p>
        </w:tc>
        <w:tc>
          <w:tcPr>
            <w:tcW w:w="1885" w:type="dxa"/>
          </w:tcPr>
          <w:p w14:paraId="2389960F" w14:textId="0E20416B" w:rsidR="009517B5" w:rsidRPr="004D334B" w:rsidRDefault="009517B5" w:rsidP="004D334B">
            <w:pPr>
              <w:rPr>
                <w:rFonts w:ascii="Roboto" w:hAnsi="Roboto"/>
                <w:sz w:val="18"/>
                <w:szCs w:val="18"/>
              </w:rPr>
            </w:pPr>
            <w:r w:rsidRPr="00CC0120">
              <w:rPr>
                <w:rFonts w:ascii="Roboto" w:hAnsi="Roboto"/>
                <w:sz w:val="18"/>
                <w:szCs w:val="18"/>
              </w:rPr>
              <w:t>Begins work at scheduled time</w:t>
            </w:r>
          </w:p>
        </w:tc>
        <w:tc>
          <w:tcPr>
            <w:tcW w:w="2381" w:type="dxa"/>
          </w:tcPr>
          <w:p w14:paraId="704E715F" w14:textId="0E724A52" w:rsidR="009517B5" w:rsidRPr="004D334B" w:rsidRDefault="009517B5" w:rsidP="004D334B">
            <w:pPr>
              <w:rPr>
                <w:rFonts w:ascii="Roboto" w:hAnsi="Roboto"/>
                <w:sz w:val="18"/>
                <w:szCs w:val="18"/>
              </w:rPr>
            </w:pPr>
            <w:r w:rsidRPr="00CC0120">
              <w:rPr>
                <w:rFonts w:ascii="Roboto" w:hAnsi="Roboto"/>
                <w:sz w:val="18"/>
                <w:szCs w:val="18"/>
              </w:rPr>
              <w:t>Remains productive during designated work time</w:t>
            </w:r>
          </w:p>
        </w:tc>
        <w:tc>
          <w:tcPr>
            <w:tcW w:w="2294" w:type="dxa"/>
          </w:tcPr>
          <w:p w14:paraId="0C6044FF" w14:textId="24FC904F" w:rsidR="009517B5" w:rsidRPr="004D334B" w:rsidRDefault="009517B5" w:rsidP="004D334B">
            <w:pPr>
              <w:rPr>
                <w:rFonts w:ascii="Roboto" w:hAnsi="Roboto"/>
                <w:sz w:val="18"/>
                <w:szCs w:val="18"/>
              </w:rPr>
            </w:pPr>
            <w:r w:rsidRPr="00CC0120">
              <w:rPr>
                <w:rFonts w:ascii="Roboto" w:hAnsi="Roboto"/>
                <w:sz w:val="18"/>
                <w:szCs w:val="18"/>
              </w:rPr>
              <w:t>Produces work with a balance of speed and accuracy</w:t>
            </w:r>
          </w:p>
        </w:tc>
        <w:tc>
          <w:tcPr>
            <w:tcW w:w="1994" w:type="dxa"/>
          </w:tcPr>
          <w:p w14:paraId="6443AB4C" w14:textId="38A7942B" w:rsidR="009517B5" w:rsidRPr="004D334B" w:rsidRDefault="009517B5" w:rsidP="004D334B">
            <w:pPr>
              <w:rPr>
                <w:rFonts w:ascii="Roboto" w:hAnsi="Roboto"/>
                <w:sz w:val="18"/>
                <w:szCs w:val="18"/>
              </w:rPr>
            </w:pPr>
            <w:r w:rsidRPr="00CC0120">
              <w:rPr>
                <w:rFonts w:ascii="Roboto" w:hAnsi="Roboto"/>
                <w:sz w:val="18"/>
                <w:szCs w:val="18"/>
              </w:rPr>
              <w:t>Performs with precision under pressure of time</w:t>
            </w:r>
          </w:p>
        </w:tc>
      </w:tr>
      <w:tr w:rsidR="009517B5" w14:paraId="045C3D33" w14:textId="77777777" w:rsidTr="009517B5">
        <w:tc>
          <w:tcPr>
            <w:tcW w:w="524" w:type="dxa"/>
            <w:vMerge/>
            <w:tcBorders>
              <w:right w:val="single" w:sz="4" w:space="0" w:color="B4C6E7" w:themeColor="accent1" w:themeTint="66"/>
            </w:tcBorders>
            <w:shd w:val="clear" w:color="auto" w:fill="B4C6E7" w:themeFill="accent1" w:themeFillTint="66"/>
          </w:tcPr>
          <w:p w14:paraId="693472E9"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096165B5" w14:textId="0938F5A5"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3F485EC9" w14:textId="0E8DD551" w:rsidR="009517B5" w:rsidRPr="004D334B" w:rsidRDefault="009517B5" w:rsidP="004D334B">
            <w:pPr>
              <w:rPr>
                <w:rFonts w:ascii="Roboto" w:hAnsi="Roboto"/>
              </w:rPr>
            </w:pPr>
            <w:r>
              <w:rPr>
                <w:rFonts w:ascii="Roboto" w:hAnsi="Roboto"/>
              </w:rPr>
              <w:t>2.3</w:t>
            </w:r>
          </w:p>
        </w:tc>
        <w:tc>
          <w:tcPr>
            <w:tcW w:w="2421" w:type="dxa"/>
            <w:tcBorders>
              <w:left w:val="single" w:sz="4" w:space="0" w:color="D9E2F3" w:themeColor="accent1" w:themeTint="33"/>
            </w:tcBorders>
            <w:shd w:val="clear" w:color="auto" w:fill="D9E2F3" w:themeFill="accent1" w:themeFillTint="33"/>
          </w:tcPr>
          <w:p w14:paraId="78877817" w14:textId="741E08E6" w:rsidR="009517B5" w:rsidRPr="004D334B" w:rsidRDefault="009517B5" w:rsidP="004D334B">
            <w:pPr>
              <w:rPr>
                <w:rFonts w:ascii="Roboto" w:hAnsi="Roboto"/>
              </w:rPr>
            </w:pPr>
            <w:r w:rsidRPr="004D334B">
              <w:rPr>
                <w:rFonts w:ascii="Roboto" w:hAnsi="Roboto"/>
              </w:rPr>
              <w:t>Organizes work for the allotted timeframe</w:t>
            </w:r>
          </w:p>
        </w:tc>
        <w:tc>
          <w:tcPr>
            <w:tcW w:w="1885" w:type="dxa"/>
          </w:tcPr>
          <w:p w14:paraId="0016F20F" w14:textId="03887E38" w:rsidR="009517B5" w:rsidRPr="004D334B" w:rsidRDefault="009517B5" w:rsidP="004D334B">
            <w:pPr>
              <w:rPr>
                <w:rFonts w:ascii="Roboto" w:hAnsi="Roboto"/>
                <w:sz w:val="18"/>
                <w:szCs w:val="18"/>
              </w:rPr>
            </w:pPr>
            <w:r w:rsidRPr="00CC0120">
              <w:rPr>
                <w:rFonts w:ascii="Roboto" w:hAnsi="Roboto"/>
                <w:sz w:val="18"/>
                <w:szCs w:val="18"/>
              </w:rPr>
              <w:t>Follows supervisor’s directions regarding use of time</w:t>
            </w:r>
          </w:p>
        </w:tc>
        <w:tc>
          <w:tcPr>
            <w:tcW w:w="2381" w:type="dxa"/>
          </w:tcPr>
          <w:p w14:paraId="0B50EBEA" w14:textId="0ADD1067" w:rsidR="009517B5" w:rsidRPr="004D334B" w:rsidRDefault="009517B5" w:rsidP="004D334B">
            <w:pPr>
              <w:rPr>
                <w:rFonts w:ascii="Roboto" w:hAnsi="Roboto"/>
                <w:sz w:val="18"/>
                <w:szCs w:val="18"/>
              </w:rPr>
            </w:pPr>
            <w:r w:rsidRPr="00CC0120">
              <w:rPr>
                <w:rFonts w:ascii="Roboto" w:hAnsi="Roboto"/>
                <w:sz w:val="18"/>
                <w:szCs w:val="18"/>
              </w:rPr>
              <w:t>Allocates appropriate time to complete tasks</w:t>
            </w:r>
          </w:p>
        </w:tc>
        <w:tc>
          <w:tcPr>
            <w:tcW w:w="2294" w:type="dxa"/>
          </w:tcPr>
          <w:p w14:paraId="3A7727E8" w14:textId="5682A3EB" w:rsidR="009517B5" w:rsidRPr="004D334B" w:rsidRDefault="009517B5" w:rsidP="004D334B">
            <w:pPr>
              <w:rPr>
                <w:rFonts w:ascii="Roboto" w:hAnsi="Roboto"/>
                <w:sz w:val="18"/>
                <w:szCs w:val="18"/>
              </w:rPr>
            </w:pPr>
            <w:r w:rsidRPr="00CC0120">
              <w:rPr>
                <w:rFonts w:ascii="Roboto" w:hAnsi="Roboto"/>
                <w:sz w:val="18"/>
                <w:szCs w:val="18"/>
              </w:rPr>
              <w:t>Organizes tasks and projects to completion within prescribed timeframe</w:t>
            </w:r>
          </w:p>
        </w:tc>
        <w:tc>
          <w:tcPr>
            <w:tcW w:w="1994" w:type="dxa"/>
          </w:tcPr>
          <w:p w14:paraId="0842C3BF" w14:textId="03002BB5" w:rsidR="009517B5" w:rsidRPr="004D334B" w:rsidRDefault="009517B5" w:rsidP="004D334B">
            <w:pPr>
              <w:rPr>
                <w:rFonts w:ascii="Roboto" w:hAnsi="Roboto"/>
                <w:sz w:val="18"/>
                <w:szCs w:val="18"/>
              </w:rPr>
            </w:pPr>
            <w:r w:rsidRPr="00CC0120">
              <w:rPr>
                <w:rFonts w:ascii="Roboto" w:hAnsi="Roboto"/>
                <w:sz w:val="18"/>
                <w:szCs w:val="18"/>
              </w:rPr>
              <w:t>Designs work plan for team</w:t>
            </w:r>
          </w:p>
        </w:tc>
      </w:tr>
      <w:tr w:rsidR="009517B5" w14:paraId="4F4E31B7" w14:textId="77777777" w:rsidTr="009517B5">
        <w:tc>
          <w:tcPr>
            <w:tcW w:w="524" w:type="dxa"/>
            <w:vMerge/>
            <w:tcBorders>
              <w:right w:val="single" w:sz="4" w:space="0" w:color="B4C6E7" w:themeColor="accent1" w:themeTint="66"/>
            </w:tcBorders>
            <w:shd w:val="clear" w:color="auto" w:fill="B4C6E7" w:themeFill="accent1" w:themeFillTint="66"/>
          </w:tcPr>
          <w:p w14:paraId="76DA0F53"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60E2A5D9" w14:textId="1C2948C9"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168A555C" w14:textId="44B49009" w:rsidR="009517B5" w:rsidRPr="004D334B" w:rsidRDefault="009517B5" w:rsidP="004D334B">
            <w:pPr>
              <w:rPr>
                <w:rFonts w:ascii="Roboto" w:hAnsi="Roboto"/>
              </w:rPr>
            </w:pPr>
            <w:r>
              <w:rPr>
                <w:rFonts w:ascii="Roboto" w:hAnsi="Roboto"/>
              </w:rPr>
              <w:t>2.4</w:t>
            </w:r>
          </w:p>
        </w:tc>
        <w:tc>
          <w:tcPr>
            <w:tcW w:w="2421" w:type="dxa"/>
            <w:tcBorders>
              <w:left w:val="single" w:sz="4" w:space="0" w:color="D9E2F3" w:themeColor="accent1" w:themeTint="33"/>
            </w:tcBorders>
            <w:shd w:val="clear" w:color="auto" w:fill="D9E2F3" w:themeFill="accent1" w:themeFillTint="33"/>
          </w:tcPr>
          <w:p w14:paraId="72014D0C" w14:textId="566908FA" w:rsidR="009517B5" w:rsidRPr="004D334B" w:rsidRDefault="009517B5" w:rsidP="004D334B">
            <w:pPr>
              <w:rPr>
                <w:rFonts w:ascii="Roboto" w:hAnsi="Roboto"/>
              </w:rPr>
            </w:pPr>
            <w:r w:rsidRPr="004D334B">
              <w:rPr>
                <w:rFonts w:ascii="Roboto" w:hAnsi="Roboto"/>
              </w:rPr>
              <w:t>Prioritizes tasks</w:t>
            </w:r>
          </w:p>
        </w:tc>
        <w:tc>
          <w:tcPr>
            <w:tcW w:w="1885" w:type="dxa"/>
          </w:tcPr>
          <w:p w14:paraId="36F5AFAF" w14:textId="380E2BD4" w:rsidR="009517B5" w:rsidRPr="004D334B" w:rsidRDefault="009517B5" w:rsidP="004D334B">
            <w:pPr>
              <w:rPr>
                <w:rFonts w:ascii="Roboto" w:hAnsi="Roboto"/>
                <w:sz w:val="18"/>
                <w:szCs w:val="18"/>
              </w:rPr>
            </w:pPr>
            <w:r w:rsidRPr="00CC0120">
              <w:rPr>
                <w:rFonts w:ascii="Roboto" w:hAnsi="Roboto"/>
                <w:sz w:val="18"/>
                <w:szCs w:val="18"/>
              </w:rPr>
              <w:t>Maintains focus on work tasks</w:t>
            </w:r>
          </w:p>
        </w:tc>
        <w:tc>
          <w:tcPr>
            <w:tcW w:w="2381" w:type="dxa"/>
          </w:tcPr>
          <w:p w14:paraId="0A619CD3" w14:textId="69054A25" w:rsidR="009517B5" w:rsidRPr="004D334B" w:rsidRDefault="009517B5" w:rsidP="004D334B">
            <w:pPr>
              <w:rPr>
                <w:rFonts w:ascii="Roboto" w:hAnsi="Roboto"/>
                <w:sz w:val="18"/>
                <w:szCs w:val="18"/>
              </w:rPr>
            </w:pPr>
            <w:r w:rsidRPr="00CC0120">
              <w:rPr>
                <w:rFonts w:ascii="Roboto" w:hAnsi="Roboto"/>
                <w:sz w:val="18"/>
                <w:szCs w:val="18"/>
              </w:rPr>
              <w:t>Differentiates between high and low priority tasks</w:t>
            </w:r>
          </w:p>
        </w:tc>
        <w:tc>
          <w:tcPr>
            <w:tcW w:w="2294" w:type="dxa"/>
          </w:tcPr>
          <w:p w14:paraId="5DCA12BB" w14:textId="30726526" w:rsidR="009517B5" w:rsidRPr="004D334B" w:rsidRDefault="009517B5" w:rsidP="004D334B">
            <w:pPr>
              <w:rPr>
                <w:rFonts w:ascii="Roboto" w:hAnsi="Roboto"/>
                <w:sz w:val="18"/>
                <w:szCs w:val="18"/>
              </w:rPr>
            </w:pPr>
            <w:r w:rsidRPr="00CC0120">
              <w:rPr>
                <w:rFonts w:ascii="Roboto" w:hAnsi="Roboto"/>
                <w:sz w:val="18"/>
                <w:szCs w:val="18"/>
              </w:rPr>
              <w:t>Adjusts priorities to meet emergencies</w:t>
            </w:r>
          </w:p>
        </w:tc>
        <w:tc>
          <w:tcPr>
            <w:tcW w:w="1994" w:type="dxa"/>
          </w:tcPr>
          <w:p w14:paraId="2C3D8619" w14:textId="65D7528E" w:rsidR="009517B5" w:rsidRPr="004D334B" w:rsidRDefault="009517B5" w:rsidP="004D334B">
            <w:pPr>
              <w:rPr>
                <w:rFonts w:ascii="Roboto" w:hAnsi="Roboto"/>
                <w:sz w:val="18"/>
                <w:szCs w:val="18"/>
              </w:rPr>
            </w:pPr>
            <w:r w:rsidRPr="00CC0120">
              <w:rPr>
                <w:rFonts w:ascii="Roboto" w:hAnsi="Roboto"/>
                <w:sz w:val="18"/>
                <w:szCs w:val="18"/>
              </w:rPr>
              <w:t>Builds contingency plans for potential emergencies</w:t>
            </w:r>
          </w:p>
        </w:tc>
      </w:tr>
      <w:tr w:rsidR="009517B5" w14:paraId="7122069A" w14:textId="77777777" w:rsidTr="009517B5">
        <w:tc>
          <w:tcPr>
            <w:tcW w:w="524" w:type="dxa"/>
            <w:vMerge/>
            <w:tcBorders>
              <w:bottom w:val="single" w:sz="48" w:space="0" w:color="012169"/>
              <w:right w:val="single" w:sz="4" w:space="0" w:color="B4C6E7" w:themeColor="accent1" w:themeTint="66"/>
            </w:tcBorders>
            <w:shd w:val="clear" w:color="auto" w:fill="B4C6E7" w:themeFill="accent1" w:themeFillTint="66"/>
          </w:tcPr>
          <w:p w14:paraId="3521FB32" w14:textId="77777777" w:rsidR="009517B5" w:rsidRDefault="009517B5" w:rsidP="004D334B">
            <w:pPr>
              <w:rPr>
                <w:rFonts w:ascii="Roboto" w:hAnsi="Roboto"/>
              </w:rPr>
            </w:pPr>
          </w:p>
        </w:tc>
        <w:tc>
          <w:tcPr>
            <w:tcW w:w="2361" w:type="dxa"/>
            <w:vMerge/>
            <w:tcBorders>
              <w:left w:val="single" w:sz="4" w:space="0" w:color="B4C6E7" w:themeColor="accent1" w:themeTint="66"/>
              <w:bottom w:val="single" w:sz="48" w:space="0" w:color="012169"/>
            </w:tcBorders>
            <w:shd w:val="clear" w:color="auto" w:fill="B4C6E7" w:themeFill="accent1" w:themeFillTint="66"/>
          </w:tcPr>
          <w:p w14:paraId="08A5C622" w14:textId="268AC7DC" w:rsidR="009517B5" w:rsidRDefault="009517B5" w:rsidP="004D334B">
            <w:pPr>
              <w:rPr>
                <w:rFonts w:ascii="Roboto" w:hAnsi="Roboto"/>
              </w:rPr>
            </w:pPr>
          </w:p>
        </w:tc>
        <w:tc>
          <w:tcPr>
            <w:tcW w:w="530" w:type="dxa"/>
            <w:tcBorders>
              <w:bottom w:val="single" w:sz="48" w:space="0" w:color="012169"/>
              <w:right w:val="single" w:sz="4" w:space="0" w:color="D9E2F3" w:themeColor="accent1" w:themeTint="33"/>
            </w:tcBorders>
            <w:shd w:val="clear" w:color="auto" w:fill="D9E2F3" w:themeFill="accent1" w:themeFillTint="33"/>
          </w:tcPr>
          <w:p w14:paraId="229F3AB1" w14:textId="150B0F26" w:rsidR="009517B5" w:rsidRPr="004D334B" w:rsidRDefault="009517B5" w:rsidP="004D334B">
            <w:pPr>
              <w:rPr>
                <w:rFonts w:ascii="Roboto" w:hAnsi="Roboto"/>
              </w:rPr>
            </w:pPr>
            <w:r>
              <w:rPr>
                <w:rFonts w:ascii="Roboto" w:hAnsi="Roboto"/>
              </w:rPr>
              <w:t>2.5</w:t>
            </w:r>
          </w:p>
        </w:tc>
        <w:tc>
          <w:tcPr>
            <w:tcW w:w="2421" w:type="dxa"/>
            <w:tcBorders>
              <w:left w:val="single" w:sz="4" w:space="0" w:color="D9E2F3" w:themeColor="accent1" w:themeTint="33"/>
              <w:bottom w:val="single" w:sz="48" w:space="0" w:color="012169"/>
            </w:tcBorders>
            <w:shd w:val="clear" w:color="auto" w:fill="D9E2F3" w:themeFill="accent1" w:themeFillTint="33"/>
          </w:tcPr>
          <w:p w14:paraId="5AAEBCAC" w14:textId="53F96B89" w:rsidR="009517B5" w:rsidRPr="004D334B" w:rsidRDefault="009517B5" w:rsidP="004D334B">
            <w:pPr>
              <w:rPr>
                <w:rFonts w:ascii="Roboto" w:hAnsi="Roboto"/>
              </w:rPr>
            </w:pPr>
            <w:r w:rsidRPr="004D334B">
              <w:rPr>
                <w:rFonts w:ascii="Roboto" w:hAnsi="Roboto"/>
              </w:rPr>
              <w:t>Collaborates and works alone to deliver on time</w:t>
            </w:r>
          </w:p>
        </w:tc>
        <w:tc>
          <w:tcPr>
            <w:tcW w:w="1885" w:type="dxa"/>
            <w:tcBorders>
              <w:bottom w:val="single" w:sz="48" w:space="0" w:color="012169"/>
            </w:tcBorders>
          </w:tcPr>
          <w:p w14:paraId="7C8906C5" w14:textId="0FAB8C81" w:rsidR="009517B5" w:rsidRPr="004D334B" w:rsidRDefault="009517B5" w:rsidP="004D334B">
            <w:pPr>
              <w:rPr>
                <w:rFonts w:ascii="Roboto" w:hAnsi="Roboto"/>
                <w:sz w:val="18"/>
                <w:szCs w:val="18"/>
              </w:rPr>
            </w:pPr>
            <w:r w:rsidRPr="00CC0120">
              <w:rPr>
                <w:rFonts w:ascii="Roboto" w:hAnsi="Roboto"/>
                <w:sz w:val="18"/>
                <w:szCs w:val="18"/>
              </w:rPr>
              <w:t>Seeks help as needed</w:t>
            </w:r>
          </w:p>
        </w:tc>
        <w:tc>
          <w:tcPr>
            <w:tcW w:w="2381" w:type="dxa"/>
            <w:tcBorders>
              <w:bottom w:val="single" w:sz="48" w:space="0" w:color="012169"/>
            </w:tcBorders>
          </w:tcPr>
          <w:p w14:paraId="2FD5B02C" w14:textId="2A18729B" w:rsidR="009517B5" w:rsidRPr="004D334B" w:rsidRDefault="009517B5" w:rsidP="004D334B">
            <w:pPr>
              <w:rPr>
                <w:rFonts w:ascii="Roboto" w:hAnsi="Roboto"/>
                <w:sz w:val="18"/>
                <w:szCs w:val="18"/>
              </w:rPr>
            </w:pPr>
            <w:r w:rsidRPr="00CC0120">
              <w:rPr>
                <w:rFonts w:ascii="Roboto" w:hAnsi="Roboto"/>
                <w:sz w:val="18"/>
                <w:szCs w:val="18"/>
              </w:rPr>
              <w:t>Works on tasks independently</w:t>
            </w:r>
          </w:p>
        </w:tc>
        <w:tc>
          <w:tcPr>
            <w:tcW w:w="2294" w:type="dxa"/>
            <w:tcBorders>
              <w:bottom w:val="single" w:sz="48" w:space="0" w:color="012169"/>
            </w:tcBorders>
          </w:tcPr>
          <w:p w14:paraId="33D46486" w14:textId="74888A90" w:rsidR="009517B5" w:rsidRPr="004D334B" w:rsidRDefault="009517B5" w:rsidP="004D334B">
            <w:pPr>
              <w:rPr>
                <w:rFonts w:ascii="Roboto" w:hAnsi="Roboto"/>
                <w:sz w:val="18"/>
                <w:szCs w:val="18"/>
              </w:rPr>
            </w:pPr>
            <w:r w:rsidRPr="00CC0120">
              <w:rPr>
                <w:rFonts w:ascii="Roboto" w:hAnsi="Roboto"/>
                <w:sz w:val="18"/>
                <w:szCs w:val="18"/>
              </w:rPr>
              <w:t>Collaborates to complete tasks and deliverables within designated timeline</w:t>
            </w:r>
          </w:p>
        </w:tc>
        <w:tc>
          <w:tcPr>
            <w:tcW w:w="1994" w:type="dxa"/>
            <w:tcBorders>
              <w:bottom w:val="single" w:sz="48" w:space="0" w:color="012169"/>
            </w:tcBorders>
          </w:tcPr>
          <w:p w14:paraId="762128AA" w14:textId="0EA877C2" w:rsidR="009517B5" w:rsidRPr="004D334B" w:rsidRDefault="009517B5" w:rsidP="004D334B">
            <w:pPr>
              <w:rPr>
                <w:rFonts w:ascii="Roboto" w:hAnsi="Roboto"/>
                <w:sz w:val="18"/>
                <w:szCs w:val="18"/>
              </w:rPr>
            </w:pPr>
            <w:r w:rsidRPr="00CC0120">
              <w:rPr>
                <w:rFonts w:ascii="Roboto" w:hAnsi="Roboto"/>
                <w:sz w:val="18"/>
                <w:szCs w:val="18"/>
              </w:rPr>
              <w:t>Coordinates team to produce deliverables on time</w:t>
            </w:r>
          </w:p>
        </w:tc>
      </w:tr>
      <w:tr w:rsidR="009517B5" w14:paraId="1EEEB2C1" w14:textId="77777777" w:rsidTr="009517B5">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061CC9F7" w14:textId="21C6CAA1" w:rsidR="009517B5" w:rsidRDefault="009517B5" w:rsidP="004D334B">
            <w:pPr>
              <w:rPr>
                <w:rFonts w:ascii="Roboto" w:hAnsi="Roboto"/>
              </w:rPr>
            </w:pPr>
            <w:r>
              <w:rPr>
                <w:rFonts w:ascii="Roboto" w:hAnsi="Roboto"/>
              </w:rPr>
              <w:t>3.0</w:t>
            </w:r>
          </w:p>
        </w:tc>
        <w:tc>
          <w:tcPr>
            <w:tcW w:w="2361" w:type="dxa"/>
            <w:vMerge w:val="restart"/>
            <w:tcBorders>
              <w:top w:val="single" w:sz="48" w:space="0" w:color="012169"/>
              <w:left w:val="single" w:sz="4" w:space="0" w:color="B4C6E7" w:themeColor="accent1" w:themeTint="66"/>
            </w:tcBorders>
            <w:shd w:val="clear" w:color="auto" w:fill="B4C6E7" w:themeFill="accent1" w:themeFillTint="66"/>
          </w:tcPr>
          <w:p w14:paraId="4E8D5BF1" w14:textId="556B0B82" w:rsidR="009517B5" w:rsidRDefault="009517B5" w:rsidP="004D334B">
            <w:pPr>
              <w:rPr>
                <w:rFonts w:ascii="Roboto" w:hAnsi="Roboto"/>
              </w:rPr>
            </w:pPr>
            <w:r>
              <w:rPr>
                <w:rFonts w:ascii="Roboto" w:hAnsi="Roboto"/>
              </w:rPr>
              <w:t>R</w:t>
            </w:r>
            <w:r w:rsidRPr="004D334B">
              <w:rPr>
                <w:rFonts w:ascii="Roboto" w:hAnsi="Roboto"/>
              </w:rPr>
              <w:t>epresents the organization in a positive manner</w:t>
            </w:r>
          </w:p>
        </w:tc>
        <w:tc>
          <w:tcPr>
            <w:tcW w:w="530" w:type="dxa"/>
            <w:tcBorders>
              <w:top w:val="single" w:sz="48" w:space="0" w:color="012169"/>
              <w:right w:val="single" w:sz="4" w:space="0" w:color="D9E2F3" w:themeColor="accent1" w:themeTint="33"/>
            </w:tcBorders>
            <w:shd w:val="clear" w:color="auto" w:fill="D9E2F3" w:themeFill="accent1" w:themeFillTint="33"/>
          </w:tcPr>
          <w:p w14:paraId="503AC5FF" w14:textId="2D9E3ADB" w:rsidR="009517B5" w:rsidRPr="004D334B" w:rsidRDefault="009517B5" w:rsidP="004D334B">
            <w:pPr>
              <w:rPr>
                <w:rFonts w:ascii="Roboto" w:hAnsi="Roboto"/>
              </w:rPr>
            </w:pPr>
            <w:r>
              <w:rPr>
                <w:rFonts w:ascii="Roboto" w:hAnsi="Roboto"/>
              </w:rPr>
              <w:t>3.1</w:t>
            </w:r>
          </w:p>
        </w:tc>
        <w:tc>
          <w:tcPr>
            <w:tcW w:w="2421" w:type="dxa"/>
            <w:tcBorders>
              <w:top w:val="single" w:sz="48" w:space="0" w:color="012169"/>
              <w:left w:val="single" w:sz="4" w:space="0" w:color="D9E2F3" w:themeColor="accent1" w:themeTint="33"/>
            </w:tcBorders>
            <w:shd w:val="clear" w:color="auto" w:fill="D9E2F3" w:themeFill="accent1" w:themeFillTint="33"/>
          </w:tcPr>
          <w:p w14:paraId="200CFF0D" w14:textId="519B5C8F" w:rsidR="009517B5" w:rsidRPr="004D334B" w:rsidRDefault="009517B5" w:rsidP="004D334B">
            <w:pPr>
              <w:rPr>
                <w:rFonts w:ascii="Roboto" w:hAnsi="Roboto"/>
              </w:rPr>
            </w:pPr>
            <w:r w:rsidRPr="004D334B">
              <w:rPr>
                <w:rFonts w:ascii="Roboto" w:hAnsi="Roboto"/>
              </w:rPr>
              <w:t>Communicates mission and position</w:t>
            </w:r>
          </w:p>
        </w:tc>
        <w:tc>
          <w:tcPr>
            <w:tcW w:w="1885" w:type="dxa"/>
            <w:tcBorders>
              <w:top w:val="single" w:sz="48" w:space="0" w:color="012169"/>
            </w:tcBorders>
          </w:tcPr>
          <w:p w14:paraId="2DA148AD" w14:textId="46168D16" w:rsidR="009517B5" w:rsidRPr="004D334B" w:rsidRDefault="009517B5" w:rsidP="004D334B">
            <w:pPr>
              <w:rPr>
                <w:rFonts w:ascii="Roboto" w:hAnsi="Roboto"/>
                <w:sz w:val="18"/>
                <w:szCs w:val="18"/>
              </w:rPr>
            </w:pPr>
            <w:r w:rsidRPr="00CC0120">
              <w:rPr>
                <w:rFonts w:ascii="Roboto" w:hAnsi="Roboto"/>
                <w:sz w:val="18"/>
                <w:szCs w:val="18"/>
              </w:rPr>
              <w:t>Describes job</w:t>
            </w:r>
          </w:p>
        </w:tc>
        <w:tc>
          <w:tcPr>
            <w:tcW w:w="2381" w:type="dxa"/>
            <w:tcBorders>
              <w:top w:val="single" w:sz="48" w:space="0" w:color="012169"/>
            </w:tcBorders>
          </w:tcPr>
          <w:p w14:paraId="1F6DDC1B" w14:textId="02B25CED" w:rsidR="009517B5" w:rsidRPr="004D334B" w:rsidRDefault="009517B5" w:rsidP="004D334B">
            <w:pPr>
              <w:rPr>
                <w:rFonts w:ascii="Roboto" w:hAnsi="Roboto"/>
                <w:sz w:val="18"/>
                <w:szCs w:val="18"/>
              </w:rPr>
            </w:pPr>
            <w:r w:rsidRPr="00CC0120">
              <w:rPr>
                <w:rFonts w:ascii="Roboto" w:hAnsi="Roboto"/>
                <w:sz w:val="18"/>
                <w:szCs w:val="18"/>
              </w:rPr>
              <w:t>Describes role in organization</w:t>
            </w:r>
          </w:p>
        </w:tc>
        <w:tc>
          <w:tcPr>
            <w:tcW w:w="2294" w:type="dxa"/>
            <w:tcBorders>
              <w:top w:val="single" w:sz="48" w:space="0" w:color="012169"/>
            </w:tcBorders>
          </w:tcPr>
          <w:p w14:paraId="54A1C7AE" w14:textId="3810F91A" w:rsidR="009517B5" w:rsidRPr="004D334B" w:rsidRDefault="009517B5" w:rsidP="004D334B">
            <w:pPr>
              <w:rPr>
                <w:rFonts w:ascii="Roboto" w:hAnsi="Roboto"/>
                <w:sz w:val="18"/>
                <w:szCs w:val="18"/>
              </w:rPr>
            </w:pPr>
            <w:r w:rsidRPr="00CC0120">
              <w:rPr>
                <w:rFonts w:ascii="Roboto" w:hAnsi="Roboto"/>
                <w:sz w:val="18"/>
                <w:szCs w:val="18"/>
              </w:rPr>
              <w:t>Articulates the mission of the organization</w:t>
            </w:r>
          </w:p>
        </w:tc>
        <w:tc>
          <w:tcPr>
            <w:tcW w:w="1994" w:type="dxa"/>
            <w:tcBorders>
              <w:top w:val="single" w:sz="48" w:space="0" w:color="012169"/>
            </w:tcBorders>
          </w:tcPr>
          <w:p w14:paraId="5D76502D" w14:textId="78985065" w:rsidR="009517B5" w:rsidRPr="004D334B" w:rsidRDefault="009517B5" w:rsidP="004D334B">
            <w:pPr>
              <w:rPr>
                <w:rFonts w:ascii="Roboto" w:hAnsi="Roboto"/>
                <w:sz w:val="18"/>
                <w:szCs w:val="18"/>
              </w:rPr>
            </w:pPr>
            <w:r w:rsidRPr="00CC0120">
              <w:rPr>
                <w:rFonts w:ascii="Roboto" w:hAnsi="Roboto"/>
                <w:sz w:val="18"/>
                <w:szCs w:val="18"/>
              </w:rPr>
              <w:t>Develops key messages describing organization mission and goals</w:t>
            </w:r>
          </w:p>
        </w:tc>
      </w:tr>
      <w:tr w:rsidR="009517B5" w14:paraId="020B4EB7" w14:textId="77777777" w:rsidTr="009517B5">
        <w:tc>
          <w:tcPr>
            <w:tcW w:w="524" w:type="dxa"/>
            <w:vMerge/>
            <w:tcBorders>
              <w:right w:val="single" w:sz="4" w:space="0" w:color="B4C6E7" w:themeColor="accent1" w:themeTint="66"/>
            </w:tcBorders>
            <w:shd w:val="clear" w:color="auto" w:fill="B4C6E7" w:themeFill="accent1" w:themeFillTint="66"/>
          </w:tcPr>
          <w:p w14:paraId="632A3975"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6C0F0052" w14:textId="197CC8A6"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6D345BE7" w14:textId="4233A619" w:rsidR="009517B5" w:rsidRPr="004D334B" w:rsidRDefault="009517B5" w:rsidP="004D334B">
            <w:pPr>
              <w:rPr>
                <w:rFonts w:ascii="Roboto" w:hAnsi="Roboto"/>
              </w:rPr>
            </w:pPr>
            <w:r>
              <w:rPr>
                <w:rFonts w:ascii="Roboto" w:hAnsi="Roboto"/>
              </w:rPr>
              <w:t>3.2</w:t>
            </w:r>
          </w:p>
        </w:tc>
        <w:tc>
          <w:tcPr>
            <w:tcW w:w="2421" w:type="dxa"/>
            <w:tcBorders>
              <w:left w:val="single" w:sz="4" w:space="0" w:color="D9E2F3" w:themeColor="accent1" w:themeTint="33"/>
            </w:tcBorders>
            <w:shd w:val="clear" w:color="auto" w:fill="D9E2F3" w:themeFill="accent1" w:themeFillTint="33"/>
          </w:tcPr>
          <w:p w14:paraId="168C49D8" w14:textId="79CA9EA0" w:rsidR="009517B5" w:rsidRPr="004D334B" w:rsidRDefault="009517B5" w:rsidP="004D334B">
            <w:pPr>
              <w:rPr>
                <w:rFonts w:ascii="Roboto" w:hAnsi="Roboto"/>
              </w:rPr>
            </w:pPr>
            <w:r w:rsidRPr="004D334B">
              <w:rPr>
                <w:rFonts w:ascii="Roboto" w:hAnsi="Roboto"/>
              </w:rPr>
              <w:t>Aligns with organizational values</w:t>
            </w:r>
          </w:p>
        </w:tc>
        <w:tc>
          <w:tcPr>
            <w:tcW w:w="1885" w:type="dxa"/>
          </w:tcPr>
          <w:p w14:paraId="1EF9A748" w14:textId="6EC0F172" w:rsidR="009517B5" w:rsidRPr="004D334B" w:rsidRDefault="009517B5" w:rsidP="004D334B">
            <w:pPr>
              <w:rPr>
                <w:rFonts w:ascii="Roboto" w:hAnsi="Roboto"/>
                <w:sz w:val="18"/>
                <w:szCs w:val="18"/>
              </w:rPr>
            </w:pPr>
            <w:r w:rsidRPr="00CC0120">
              <w:rPr>
                <w:rFonts w:ascii="Roboto" w:hAnsi="Roboto"/>
                <w:sz w:val="18"/>
                <w:szCs w:val="18"/>
              </w:rPr>
              <w:t>Speaks positively about the organization at formal and informal occasions</w:t>
            </w:r>
          </w:p>
        </w:tc>
        <w:tc>
          <w:tcPr>
            <w:tcW w:w="2381" w:type="dxa"/>
          </w:tcPr>
          <w:p w14:paraId="6A933764" w14:textId="3300F060" w:rsidR="009517B5" w:rsidRPr="004D334B" w:rsidRDefault="009517B5" w:rsidP="004D334B">
            <w:pPr>
              <w:rPr>
                <w:rFonts w:ascii="Roboto" w:hAnsi="Roboto"/>
                <w:sz w:val="18"/>
                <w:szCs w:val="18"/>
              </w:rPr>
            </w:pPr>
            <w:r w:rsidRPr="00CC0120">
              <w:rPr>
                <w:rFonts w:ascii="Roboto" w:hAnsi="Roboto"/>
                <w:sz w:val="18"/>
                <w:szCs w:val="18"/>
              </w:rPr>
              <w:t>Articulates organizational values</w:t>
            </w:r>
          </w:p>
        </w:tc>
        <w:tc>
          <w:tcPr>
            <w:tcW w:w="2294" w:type="dxa"/>
          </w:tcPr>
          <w:p w14:paraId="2CC0E70C" w14:textId="6BD5A7A5" w:rsidR="009517B5" w:rsidRPr="004D334B" w:rsidRDefault="009517B5" w:rsidP="004D334B">
            <w:pPr>
              <w:rPr>
                <w:rFonts w:ascii="Roboto" w:hAnsi="Roboto"/>
                <w:sz w:val="18"/>
                <w:szCs w:val="18"/>
              </w:rPr>
            </w:pPr>
            <w:r w:rsidRPr="00CC0120">
              <w:rPr>
                <w:rFonts w:ascii="Roboto" w:hAnsi="Roboto"/>
                <w:sz w:val="18"/>
                <w:szCs w:val="18"/>
              </w:rPr>
              <w:t>Demonstrates organizational values</w:t>
            </w:r>
          </w:p>
        </w:tc>
        <w:tc>
          <w:tcPr>
            <w:tcW w:w="1994" w:type="dxa"/>
          </w:tcPr>
          <w:p w14:paraId="7F6C8A87" w14:textId="472CFF3B" w:rsidR="009517B5" w:rsidRPr="004D334B" w:rsidRDefault="009517B5" w:rsidP="004D334B">
            <w:pPr>
              <w:rPr>
                <w:rFonts w:ascii="Roboto" w:hAnsi="Roboto"/>
                <w:sz w:val="18"/>
                <w:szCs w:val="18"/>
              </w:rPr>
            </w:pPr>
            <w:r w:rsidRPr="00CC0120">
              <w:rPr>
                <w:rFonts w:ascii="Roboto" w:hAnsi="Roboto"/>
                <w:sz w:val="18"/>
                <w:szCs w:val="18"/>
              </w:rPr>
              <w:t>Embodies organizational values</w:t>
            </w:r>
          </w:p>
        </w:tc>
      </w:tr>
      <w:tr w:rsidR="009517B5" w14:paraId="07C2DB5F" w14:textId="77777777" w:rsidTr="009517B5">
        <w:tc>
          <w:tcPr>
            <w:tcW w:w="524" w:type="dxa"/>
            <w:vMerge/>
            <w:tcBorders>
              <w:right w:val="single" w:sz="4" w:space="0" w:color="B4C6E7" w:themeColor="accent1" w:themeTint="66"/>
            </w:tcBorders>
            <w:shd w:val="clear" w:color="auto" w:fill="B4C6E7" w:themeFill="accent1" w:themeFillTint="66"/>
          </w:tcPr>
          <w:p w14:paraId="07D1524C"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6FF3E3FA" w14:textId="65EB1D56"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5783CB5A" w14:textId="371331D2" w:rsidR="009517B5" w:rsidRPr="004D334B" w:rsidRDefault="009517B5" w:rsidP="004D334B">
            <w:pPr>
              <w:rPr>
                <w:rFonts w:ascii="Roboto" w:hAnsi="Roboto"/>
              </w:rPr>
            </w:pPr>
            <w:r>
              <w:rPr>
                <w:rFonts w:ascii="Roboto" w:hAnsi="Roboto"/>
              </w:rPr>
              <w:t>3.3</w:t>
            </w:r>
          </w:p>
        </w:tc>
        <w:tc>
          <w:tcPr>
            <w:tcW w:w="2421" w:type="dxa"/>
            <w:tcBorders>
              <w:left w:val="single" w:sz="4" w:space="0" w:color="D9E2F3" w:themeColor="accent1" w:themeTint="33"/>
            </w:tcBorders>
            <w:shd w:val="clear" w:color="auto" w:fill="D9E2F3" w:themeFill="accent1" w:themeFillTint="33"/>
          </w:tcPr>
          <w:p w14:paraId="7A7DD033" w14:textId="0CB6AFD2" w:rsidR="009517B5" w:rsidRPr="004D334B" w:rsidRDefault="009517B5" w:rsidP="004D334B">
            <w:pPr>
              <w:rPr>
                <w:rFonts w:ascii="Roboto" w:hAnsi="Roboto"/>
              </w:rPr>
            </w:pPr>
            <w:r w:rsidRPr="004D334B">
              <w:rPr>
                <w:rFonts w:ascii="Roboto" w:hAnsi="Roboto"/>
              </w:rPr>
              <w:t>Manages resources to benefit the organization</w:t>
            </w:r>
          </w:p>
        </w:tc>
        <w:tc>
          <w:tcPr>
            <w:tcW w:w="1885" w:type="dxa"/>
          </w:tcPr>
          <w:p w14:paraId="47A92166" w14:textId="0459EB4F" w:rsidR="009517B5" w:rsidRPr="004D334B" w:rsidRDefault="009517B5" w:rsidP="004D334B">
            <w:pPr>
              <w:rPr>
                <w:rFonts w:ascii="Roboto" w:hAnsi="Roboto"/>
                <w:sz w:val="18"/>
                <w:szCs w:val="18"/>
              </w:rPr>
            </w:pPr>
            <w:r w:rsidRPr="00CC0120">
              <w:rPr>
                <w:rFonts w:ascii="Roboto" w:hAnsi="Roboto"/>
                <w:sz w:val="18"/>
                <w:szCs w:val="18"/>
              </w:rPr>
              <w:t>Recognizes impact of waste on reputation of the organization</w:t>
            </w:r>
          </w:p>
        </w:tc>
        <w:tc>
          <w:tcPr>
            <w:tcW w:w="2381" w:type="dxa"/>
          </w:tcPr>
          <w:p w14:paraId="3E731D0C" w14:textId="6FCA5A3C" w:rsidR="009517B5" w:rsidRPr="004D334B" w:rsidRDefault="009517B5" w:rsidP="004D334B">
            <w:pPr>
              <w:rPr>
                <w:rFonts w:ascii="Roboto" w:hAnsi="Roboto"/>
                <w:sz w:val="18"/>
                <w:szCs w:val="18"/>
              </w:rPr>
            </w:pPr>
            <w:r w:rsidRPr="00CC0120">
              <w:rPr>
                <w:rFonts w:ascii="Roboto" w:hAnsi="Roboto"/>
                <w:sz w:val="18"/>
                <w:szCs w:val="18"/>
              </w:rPr>
              <w:t>Minimizes waste of resources to preserve organization’s reputation in the community</w:t>
            </w:r>
          </w:p>
        </w:tc>
        <w:tc>
          <w:tcPr>
            <w:tcW w:w="2294" w:type="dxa"/>
          </w:tcPr>
          <w:p w14:paraId="612E2AC7" w14:textId="234CE041" w:rsidR="009517B5" w:rsidRPr="004D334B" w:rsidRDefault="009517B5" w:rsidP="004D334B">
            <w:pPr>
              <w:rPr>
                <w:rFonts w:ascii="Roboto" w:hAnsi="Roboto"/>
                <w:sz w:val="18"/>
                <w:szCs w:val="18"/>
              </w:rPr>
            </w:pPr>
            <w:r w:rsidRPr="00CC0120">
              <w:rPr>
                <w:rFonts w:ascii="Roboto" w:hAnsi="Roboto"/>
                <w:sz w:val="18"/>
                <w:szCs w:val="18"/>
              </w:rPr>
              <w:t>Manages use of resources to preserve organization’s reputation in the community</w:t>
            </w:r>
          </w:p>
        </w:tc>
        <w:tc>
          <w:tcPr>
            <w:tcW w:w="1994" w:type="dxa"/>
          </w:tcPr>
          <w:p w14:paraId="432BF0D4" w14:textId="5D7CDF26" w:rsidR="009517B5" w:rsidRPr="004D334B" w:rsidRDefault="009517B5" w:rsidP="004D334B">
            <w:pPr>
              <w:rPr>
                <w:rFonts w:ascii="Roboto" w:hAnsi="Roboto"/>
                <w:sz w:val="18"/>
                <w:szCs w:val="18"/>
              </w:rPr>
            </w:pPr>
            <w:r w:rsidRPr="00CC0120">
              <w:rPr>
                <w:rFonts w:ascii="Roboto" w:hAnsi="Roboto"/>
                <w:sz w:val="18"/>
                <w:szCs w:val="18"/>
              </w:rPr>
              <w:t>Maximizes use of resources for good of community</w:t>
            </w:r>
          </w:p>
        </w:tc>
      </w:tr>
      <w:tr w:rsidR="009517B5" w14:paraId="532406E6" w14:textId="77777777" w:rsidTr="009517B5">
        <w:tc>
          <w:tcPr>
            <w:tcW w:w="524" w:type="dxa"/>
            <w:vMerge/>
            <w:tcBorders>
              <w:right w:val="single" w:sz="4" w:space="0" w:color="B4C6E7" w:themeColor="accent1" w:themeTint="66"/>
            </w:tcBorders>
            <w:shd w:val="clear" w:color="auto" w:fill="B4C6E7" w:themeFill="accent1" w:themeFillTint="66"/>
          </w:tcPr>
          <w:p w14:paraId="6362808A"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0BEA91D0" w14:textId="044EF039"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568D8665" w14:textId="25424E17" w:rsidR="009517B5" w:rsidRPr="004D334B" w:rsidRDefault="009517B5" w:rsidP="004D334B">
            <w:pPr>
              <w:rPr>
                <w:rFonts w:ascii="Roboto" w:hAnsi="Roboto"/>
              </w:rPr>
            </w:pPr>
            <w:r>
              <w:rPr>
                <w:rFonts w:ascii="Roboto" w:hAnsi="Roboto"/>
              </w:rPr>
              <w:t>3.4</w:t>
            </w:r>
          </w:p>
        </w:tc>
        <w:tc>
          <w:tcPr>
            <w:tcW w:w="2421" w:type="dxa"/>
            <w:tcBorders>
              <w:left w:val="single" w:sz="4" w:space="0" w:color="D9E2F3" w:themeColor="accent1" w:themeTint="33"/>
              <w:bottom w:val="single" w:sz="48" w:space="0" w:color="012169"/>
            </w:tcBorders>
            <w:shd w:val="clear" w:color="auto" w:fill="D9E2F3" w:themeFill="accent1" w:themeFillTint="33"/>
          </w:tcPr>
          <w:p w14:paraId="40E88452" w14:textId="761D2125" w:rsidR="009517B5" w:rsidRPr="004D334B" w:rsidRDefault="009517B5" w:rsidP="004D334B">
            <w:pPr>
              <w:rPr>
                <w:rFonts w:ascii="Roboto" w:hAnsi="Roboto"/>
              </w:rPr>
            </w:pPr>
            <w:r w:rsidRPr="004D334B">
              <w:rPr>
                <w:rFonts w:ascii="Roboto" w:hAnsi="Roboto"/>
              </w:rPr>
              <w:t>Communicates core values of the profession</w:t>
            </w:r>
          </w:p>
        </w:tc>
        <w:tc>
          <w:tcPr>
            <w:tcW w:w="1885" w:type="dxa"/>
            <w:tcBorders>
              <w:bottom w:val="single" w:sz="48" w:space="0" w:color="012169"/>
            </w:tcBorders>
          </w:tcPr>
          <w:p w14:paraId="33291AA0" w14:textId="1D080BC7" w:rsidR="009517B5" w:rsidRPr="004D334B" w:rsidRDefault="009517B5" w:rsidP="004D334B">
            <w:pPr>
              <w:rPr>
                <w:rFonts w:ascii="Roboto" w:hAnsi="Roboto"/>
                <w:sz w:val="18"/>
                <w:szCs w:val="18"/>
              </w:rPr>
            </w:pPr>
            <w:r w:rsidRPr="00CC0120">
              <w:rPr>
                <w:rFonts w:ascii="Roboto" w:hAnsi="Roboto"/>
                <w:sz w:val="18"/>
                <w:szCs w:val="18"/>
              </w:rPr>
              <w:t>Recognizes core values of one’s specific profession</w:t>
            </w:r>
          </w:p>
        </w:tc>
        <w:tc>
          <w:tcPr>
            <w:tcW w:w="2381" w:type="dxa"/>
            <w:tcBorders>
              <w:bottom w:val="single" w:sz="48" w:space="0" w:color="012169"/>
            </w:tcBorders>
          </w:tcPr>
          <w:p w14:paraId="4AEF47FD" w14:textId="24379DFC" w:rsidR="009517B5" w:rsidRPr="004D334B" w:rsidRDefault="009517B5" w:rsidP="004D334B">
            <w:pPr>
              <w:rPr>
                <w:rFonts w:ascii="Roboto" w:hAnsi="Roboto"/>
                <w:sz w:val="18"/>
                <w:szCs w:val="18"/>
              </w:rPr>
            </w:pPr>
            <w:r w:rsidRPr="00CC0120">
              <w:rPr>
                <w:rFonts w:ascii="Roboto" w:hAnsi="Roboto"/>
                <w:sz w:val="18"/>
                <w:szCs w:val="18"/>
              </w:rPr>
              <w:t>Describes core values of one’s specific profession</w:t>
            </w:r>
          </w:p>
        </w:tc>
        <w:tc>
          <w:tcPr>
            <w:tcW w:w="2294" w:type="dxa"/>
            <w:tcBorders>
              <w:bottom w:val="single" w:sz="48" w:space="0" w:color="012169"/>
            </w:tcBorders>
          </w:tcPr>
          <w:p w14:paraId="58A982E9" w14:textId="39AF11DC" w:rsidR="009517B5" w:rsidRPr="004D334B" w:rsidRDefault="009517B5" w:rsidP="004D334B">
            <w:pPr>
              <w:rPr>
                <w:rFonts w:ascii="Roboto" w:hAnsi="Roboto"/>
                <w:sz w:val="18"/>
                <w:szCs w:val="18"/>
              </w:rPr>
            </w:pPr>
            <w:r w:rsidRPr="00CC0120">
              <w:rPr>
                <w:rFonts w:ascii="Roboto" w:hAnsi="Roboto"/>
                <w:sz w:val="18"/>
                <w:szCs w:val="18"/>
              </w:rPr>
              <w:t>Demonstrates the core values of one’s specific profession, e.g., nurse, doctor, lawyer, social worker, teacher</w:t>
            </w:r>
          </w:p>
        </w:tc>
        <w:tc>
          <w:tcPr>
            <w:tcW w:w="1994" w:type="dxa"/>
            <w:tcBorders>
              <w:bottom w:val="single" w:sz="48" w:space="0" w:color="012169"/>
            </w:tcBorders>
          </w:tcPr>
          <w:p w14:paraId="7A1001DA" w14:textId="1D3849CF" w:rsidR="009517B5" w:rsidRPr="004D334B" w:rsidRDefault="009517B5" w:rsidP="004D334B">
            <w:pPr>
              <w:rPr>
                <w:rFonts w:ascii="Roboto" w:hAnsi="Roboto"/>
                <w:sz w:val="18"/>
                <w:szCs w:val="18"/>
              </w:rPr>
            </w:pPr>
            <w:r w:rsidRPr="00CC0120">
              <w:rPr>
                <w:rFonts w:ascii="Roboto" w:hAnsi="Roboto"/>
                <w:sz w:val="18"/>
                <w:szCs w:val="18"/>
              </w:rPr>
              <w:t>Embodies the core values of one’s specific profession, e.g., nurse, doctor, lawyer, social worker, teacher</w:t>
            </w:r>
          </w:p>
        </w:tc>
      </w:tr>
      <w:tr w:rsidR="009517B5" w14:paraId="5DC8F515" w14:textId="77777777" w:rsidTr="009517B5">
        <w:tc>
          <w:tcPr>
            <w:tcW w:w="524"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32EA19FD" w14:textId="44FF0DC4" w:rsidR="009517B5" w:rsidRDefault="009517B5" w:rsidP="004D334B">
            <w:pPr>
              <w:rPr>
                <w:rFonts w:ascii="Roboto" w:hAnsi="Roboto"/>
              </w:rPr>
            </w:pPr>
            <w:r>
              <w:rPr>
                <w:rFonts w:ascii="Roboto" w:hAnsi="Roboto"/>
              </w:rPr>
              <w:lastRenderedPageBreak/>
              <w:t>4.0</w:t>
            </w:r>
          </w:p>
        </w:tc>
        <w:tc>
          <w:tcPr>
            <w:tcW w:w="2361"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58C01C45" w14:textId="734340A1" w:rsidR="009517B5" w:rsidRDefault="009517B5" w:rsidP="004D334B">
            <w:pPr>
              <w:rPr>
                <w:rFonts w:ascii="Roboto" w:hAnsi="Roboto"/>
              </w:rPr>
            </w:pPr>
            <w:r>
              <w:rPr>
                <w:rFonts w:ascii="Roboto" w:hAnsi="Roboto"/>
              </w:rPr>
              <w:t>P</w:t>
            </w:r>
            <w:r w:rsidRPr="004D334B">
              <w:rPr>
                <w:rFonts w:ascii="Roboto" w:hAnsi="Roboto"/>
              </w:rPr>
              <w:t>erforms assigned tasks with a “can do” attitude</w:t>
            </w:r>
          </w:p>
        </w:tc>
        <w:tc>
          <w:tcPr>
            <w:tcW w:w="530"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08B41E94" w14:textId="7DC8B326" w:rsidR="009517B5" w:rsidRPr="004D334B" w:rsidRDefault="009517B5" w:rsidP="004D334B">
            <w:pPr>
              <w:rPr>
                <w:rFonts w:ascii="Roboto" w:hAnsi="Roboto"/>
              </w:rPr>
            </w:pPr>
            <w:r>
              <w:rPr>
                <w:rFonts w:ascii="Roboto" w:hAnsi="Roboto"/>
              </w:rPr>
              <w:t>4.1</w:t>
            </w:r>
          </w:p>
        </w:tc>
        <w:tc>
          <w:tcPr>
            <w:tcW w:w="2421"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5D09570F" w14:textId="0E69B792" w:rsidR="009517B5" w:rsidRPr="004D334B" w:rsidRDefault="009517B5" w:rsidP="004D334B">
            <w:pPr>
              <w:rPr>
                <w:rFonts w:ascii="Roboto" w:hAnsi="Roboto"/>
              </w:rPr>
            </w:pPr>
            <w:r w:rsidRPr="004D334B">
              <w:rPr>
                <w:rFonts w:ascii="Roboto" w:hAnsi="Roboto"/>
              </w:rPr>
              <w:t>Performs work with a positive attitude</w:t>
            </w:r>
          </w:p>
        </w:tc>
        <w:tc>
          <w:tcPr>
            <w:tcW w:w="1885" w:type="dxa"/>
            <w:tcBorders>
              <w:top w:val="single" w:sz="48" w:space="0" w:color="012169"/>
              <w:bottom w:val="single" w:sz="48" w:space="0" w:color="012169"/>
            </w:tcBorders>
          </w:tcPr>
          <w:p w14:paraId="42106DBF" w14:textId="77777777" w:rsidR="009517B5" w:rsidRPr="00CC0120" w:rsidRDefault="009517B5" w:rsidP="00CC0120">
            <w:pPr>
              <w:rPr>
                <w:rFonts w:ascii="Roboto" w:hAnsi="Roboto"/>
                <w:sz w:val="18"/>
                <w:szCs w:val="18"/>
              </w:rPr>
            </w:pPr>
            <w:r w:rsidRPr="00CC0120">
              <w:rPr>
                <w:rFonts w:ascii="Roboto" w:hAnsi="Roboto"/>
                <w:sz w:val="18"/>
                <w:szCs w:val="18"/>
              </w:rPr>
              <w:t>Accepts assignments with enthusiasm:</w:t>
            </w:r>
          </w:p>
          <w:p w14:paraId="0B4F027F" w14:textId="07568B7F" w:rsidR="009517B5" w:rsidRPr="00CC0120" w:rsidRDefault="009517B5" w:rsidP="00CC0120">
            <w:pPr>
              <w:pStyle w:val="ListParagraph"/>
              <w:numPr>
                <w:ilvl w:val="0"/>
                <w:numId w:val="1"/>
              </w:numPr>
              <w:rPr>
                <w:rFonts w:ascii="Roboto" w:hAnsi="Roboto"/>
                <w:sz w:val="18"/>
                <w:szCs w:val="18"/>
              </w:rPr>
            </w:pPr>
            <w:r w:rsidRPr="00CC0120">
              <w:rPr>
                <w:rFonts w:ascii="Roboto" w:hAnsi="Roboto"/>
                <w:sz w:val="18"/>
                <w:szCs w:val="18"/>
              </w:rPr>
              <w:t>Practices active listening</w:t>
            </w:r>
          </w:p>
          <w:p w14:paraId="711F67E6" w14:textId="1E322C61" w:rsidR="009517B5" w:rsidRPr="00CC0120" w:rsidRDefault="009517B5" w:rsidP="00CC0120">
            <w:pPr>
              <w:pStyle w:val="ListParagraph"/>
              <w:numPr>
                <w:ilvl w:val="0"/>
                <w:numId w:val="1"/>
              </w:numPr>
              <w:rPr>
                <w:rFonts w:ascii="Roboto" w:hAnsi="Roboto"/>
                <w:sz w:val="18"/>
                <w:szCs w:val="18"/>
              </w:rPr>
            </w:pPr>
            <w:r w:rsidRPr="00CC0120">
              <w:rPr>
                <w:rFonts w:ascii="Roboto" w:hAnsi="Roboto"/>
                <w:sz w:val="18"/>
                <w:szCs w:val="18"/>
              </w:rPr>
              <w:t>Suspends judgment until assignment is fully defined</w:t>
            </w:r>
          </w:p>
          <w:p w14:paraId="5CE1D15F" w14:textId="05DD4348" w:rsidR="009517B5" w:rsidRPr="00CC0120" w:rsidRDefault="009517B5" w:rsidP="00CC0120">
            <w:pPr>
              <w:pStyle w:val="ListParagraph"/>
              <w:numPr>
                <w:ilvl w:val="0"/>
                <w:numId w:val="1"/>
              </w:numPr>
              <w:rPr>
                <w:rFonts w:ascii="Roboto" w:hAnsi="Roboto"/>
                <w:sz w:val="18"/>
                <w:szCs w:val="18"/>
              </w:rPr>
            </w:pPr>
            <w:r w:rsidRPr="00CC0120">
              <w:rPr>
                <w:rFonts w:ascii="Roboto" w:hAnsi="Roboto"/>
                <w:sz w:val="18"/>
                <w:szCs w:val="18"/>
              </w:rPr>
              <w:t>Engages in discussion with supervisor about the assigned work, e.g., asks questions to clarify the assignment</w:t>
            </w:r>
          </w:p>
          <w:p w14:paraId="5E2A1C3A" w14:textId="146AE3EC" w:rsidR="009517B5" w:rsidRPr="00CC0120" w:rsidRDefault="009517B5" w:rsidP="00CC0120">
            <w:pPr>
              <w:pStyle w:val="ListParagraph"/>
              <w:numPr>
                <w:ilvl w:val="0"/>
                <w:numId w:val="1"/>
              </w:numPr>
              <w:rPr>
                <w:rFonts w:ascii="Roboto" w:hAnsi="Roboto"/>
                <w:sz w:val="18"/>
                <w:szCs w:val="18"/>
              </w:rPr>
            </w:pPr>
            <w:r w:rsidRPr="00CC0120">
              <w:rPr>
                <w:rFonts w:ascii="Roboto" w:hAnsi="Roboto"/>
                <w:sz w:val="18"/>
                <w:szCs w:val="18"/>
              </w:rPr>
              <w:t>Displays positive body language when assigned task in eye contact, posture, gesture</w:t>
            </w:r>
          </w:p>
          <w:p w14:paraId="4A5DCC0A" w14:textId="63B68224" w:rsidR="009517B5" w:rsidRPr="00CC0120" w:rsidRDefault="009517B5" w:rsidP="00CC0120">
            <w:pPr>
              <w:pStyle w:val="ListParagraph"/>
              <w:numPr>
                <w:ilvl w:val="0"/>
                <w:numId w:val="1"/>
              </w:numPr>
              <w:rPr>
                <w:rFonts w:ascii="Roboto" w:hAnsi="Roboto"/>
                <w:sz w:val="18"/>
                <w:szCs w:val="18"/>
              </w:rPr>
            </w:pPr>
            <w:r w:rsidRPr="00CC0120">
              <w:rPr>
                <w:rFonts w:ascii="Roboto" w:hAnsi="Roboto"/>
                <w:sz w:val="18"/>
                <w:szCs w:val="18"/>
              </w:rPr>
              <w:t>Uses positive language and tone of voice in interactions about assigned task with supervisor or colleagues</w:t>
            </w:r>
          </w:p>
        </w:tc>
        <w:tc>
          <w:tcPr>
            <w:tcW w:w="2381" w:type="dxa"/>
            <w:tcBorders>
              <w:top w:val="single" w:sz="48" w:space="0" w:color="012169"/>
              <w:bottom w:val="single" w:sz="48" w:space="0" w:color="012169"/>
            </w:tcBorders>
          </w:tcPr>
          <w:p w14:paraId="73B32197" w14:textId="77777777" w:rsidR="009517B5" w:rsidRDefault="009517B5" w:rsidP="00CC0120">
            <w:pPr>
              <w:rPr>
                <w:rFonts w:ascii="Roboto" w:hAnsi="Roboto"/>
                <w:sz w:val="18"/>
                <w:szCs w:val="18"/>
              </w:rPr>
            </w:pPr>
            <w:r w:rsidRPr="00CC0120">
              <w:rPr>
                <w:rFonts w:ascii="Roboto" w:hAnsi="Roboto"/>
                <w:sz w:val="18"/>
                <w:szCs w:val="18"/>
              </w:rPr>
              <w:t>Approaches assignments with a sense of purpose:</w:t>
            </w:r>
          </w:p>
          <w:p w14:paraId="4FFDD8EC" w14:textId="77EAE318"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Plans for assignments immediately</w:t>
            </w:r>
          </w:p>
          <w:p w14:paraId="5877C29B" w14:textId="72F4A4B7"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Adjusts work routine to accommodate changes in assignment.</w:t>
            </w:r>
          </w:p>
          <w:p w14:paraId="3FBE0DC2" w14:textId="7922A8C2"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Reprioritizes current work/deadlines immediately</w:t>
            </w:r>
          </w:p>
          <w:p w14:paraId="6FF6FE85" w14:textId="34586F99"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Seeks help as needed.</w:t>
            </w:r>
          </w:p>
          <w:p w14:paraId="718F14F9" w14:textId="6A7B2782"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Cooperates with supervisor/colleagues in the completion of assigned tasks</w:t>
            </w:r>
          </w:p>
          <w:p w14:paraId="0B698390" w14:textId="012B5F12" w:rsidR="009517B5" w:rsidRPr="002D576B" w:rsidRDefault="009517B5" w:rsidP="002D576B">
            <w:pPr>
              <w:pStyle w:val="ListParagraph"/>
              <w:numPr>
                <w:ilvl w:val="0"/>
                <w:numId w:val="2"/>
              </w:numPr>
              <w:rPr>
                <w:rFonts w:ascii="Roboto" w:hAnsi="Roboto"/>
                <w:sz w:val="18"/>
                <w:szCs w:val="18"/>
              </w:rPr>
            </w:pPr>
            <w:r w:rsidRPr="002D576B">
              <w:rPr>
                <w:rFonts w:ascii="Roboto" w:hAnsi="Roboto"/>
                <w:sz w:val="18"/>
                <w:szCs w:val="18"/>
              </w:rPr>
              <w:t>Accepts tasks outside of job description/ current assignments</w:t>
            </w:r>
          </w:p>
        </w:tc>
        <w:tc>
          <w:tcPr>
            <w:tcW w:w="2294" w:type="dxa"/>
            <w:tcBorders>
              <w:top w:val="single" w:sz="48" w:space="0" w:color="012169"/>
              <w:bottom w:val="single" w:sz="48" w:space="0" w:color="012169"/>
            </w:tcBorders>
          </w:tcPr>
          <w:p w14:paraId="0FF7A060" w14:textId="77777777" w:rsidR="009517B5" w:rsidRPr="002D576B" w:rsidRDefault="009517B5" w:rsidP="002D576B">
            <w:pPr>
              <w:rPr>
                <w:rFonts w:ascii="Roboto" w:hAnsi="Roboto"/>
                <w:sz w:val="18"/>
                <w:szCs w:val="18"/>
              </w:rPr>
            </w:pPr>
            <w:r w:rsidRPr="002D576B">
              <w:rPr>
                <w:rFonts w:ascii="Roboto" w:hAnsi="Roboto"/>
                <w:sz w:val="18"/>
                <w:szCs w:val="18"/>
              </w:rPr>
              <w:t>Does what it takes to get the job done:</w:t>
            </w:r>
          </w:p>
          <w:p w14:paraId="29D03C7F" w14:textId="4EB903B3" w:rsidR="009517B5" w:rsidRPr="002D576B" w:rsidRDefault="009517B5" w:rsidP="002D576B">
            <w:pPr>
              <w:pStyle w:val="ListParagraph"/>
              <w:numPr>
                <w:ilvl w:val="0"/>
                <w:numId w:val="3"/>
              </w:numPr>
              <w:rPr>
                <w:rFonts w:ascii="Roboto" w:hAnsi="Roboto"/>
                <w:sz w:val="18"/>
                <w:szCs w:val="18"/>
              </w:rPr>
            </w:pPr>
            <w:r w:rsidRPr="002D576B">
              <w:rPr>
                <w:rFonts w:ascii="Roboto" w:hAnsi="Roboto"/>
                <w:sz w:val="18"/>
                <w:szCs w:val="18"/>
              </w:rPr>
              <w:t>Accepts tasks outside of comfort zone</w:t>
            </w:r>
          </w:p>
          <w:p w14:paraId="34ADA1C3" w14:textId="471A377F" w:rsidR="009517B5" w:rsidRPr="002D576B" w:rsidRDefault="009517B5" w:rsidP="002D576B">
            <w:pPr>
              <w:pStyle w:val="ListParagraph"/>
              <w:numPr>
                <w:ilvl w:val="0"/>
                <w:numId w:val="3"/>
              </w:numPr>
              <w:rPr>
                <w:rFonts w:ascii="Roboto" w:hAnsi="Roboto"/>
                <w:sz w:val="18"/>
                <w:szCs w:val="18"/>
              </w:rPr>
            </w:pPr>
            <w:r w:rsidRPr="002D576B">
              <w:rPr>
                <w:rFonts w:ascii="Roboto" w:hAnsi="Roboto"/>
                <w:sz w:val="18"/>
                <w:szCs w:val="18"/>
              </w:rPr>
              <w:t>Develops processes that draw upon one’s expertise/experience to accomplish assignment</w:t>
            </w:r>
          </w:p>
          <w:p w14:paraId="04239694" w14:textId="627D6EE3" w:rsidR="009517B5" w:rsidRPr="002D576B" w:rsidRDefault="009517B5" w:rsidP="002D576B">
            <w:pPr>
              <w:pStyle w:val="ListParagraph"/>
              <w:numPr>
                <w:ilvl w:val="0"/>
                <w:numId w:val="3"/>
              </w:numPr>
              <w:rPr>
                <w:rFonts w:ascii="Roboto" w:hAnsi="Roboto"/>
                <w:sz w:val="18"/>
                <w:szCs w:val="18"/>
              </w:rPr>
            </w:pPr>
            <w:r w:rsidRPr="002D576B">
              <w:rPr>
                <w:rFonts w:ascii="Roboto" w:hAnsi="Roboto"/>
                <w:sz w:val="18"/>
                <w:szCs w:val="18"/>
              </w:rPr>
              <w:t>Takes on, voluntarily, additional and/or unanticipated tasks related to the assignment</w:t>
            </w:r>
          </w:p>
          <w:p w14:paraId="69E8DC50" w14:textId="225F1B0D" w:rsidR="009517B5" w:rsidRPr="002D576B" w:rsidRDefault="009517B5" w:rsidP="002D576B">
            <w:pPr>
              <w:pStyle w:val="ListParagraph"/>
              <w:numPr>
                <w:ilvl w:val="0"/>
                <w:numId w:val="3"/>
              </w:numPr>
              <w:rPr>
                <w:rFonts w:ascii="Roboto" w:hAnsi="Roboto"/>
                <w:sz w:val="18"/>
                <w:szCs w:val="18"/>
              </w:rPr>
            </w:pPr>
            <w:r w:rsidRPr="002D576B">
              <w:rPr>
                <w:rFonts w:ascii="Roboto" w:hAnsi="Roboto"/>
                <w:sz w:val="18"/>
                <w:szCs w:val="18"/>
              </w:rPr>
              <w:t>Completes tasks despite resource constraints, e.g., other people, time, information, materials</w:t>
            </w:r>
          </w:p>
        </w:tc>
        <w:tc>
          <w:tcPr>
            <w:tcW w:w="1994" w:type="dxa"/>
            <w:tcBorders>
              <w:top w:val="single" w:sz="48" w:space="0" w:color="012169"/>
              <w:bottom w:val="single" w:sz="48" w:space="0" w:color="012169"/>
            </w:tcBorders>
          </w:tcPr>
          <w:p w14:paraId="1996BE8B" w14:textId="77777777" w:rsidR="009517B5" w:rsidRPr="002D576B" w:rsidRDefault="009517B5" w:rsidP="002D576B">
            <w:pPr>
              <w:rPr>
                <w:rFonts w:ascii="Roboto" w:hAnsi="Roboto"/>
                <w:sz w:val="18"/>
                <w:szCs w:val="18"/>
              </w:rPr>
            </w:pPr>
            <w:r w:rsidRPr="002D576B">
              <w:rPr>
                <w:rFonts w:ascii="Roboto" w:hAnsi="Roboto"/>
                <w:sz w:val="18"/>
                <w:szCs w:val="18"/>
              </w:rPr>
              <w:t>Expresses passion for one’s work:</w:t>
            </w:r>
          </w:p>
          <w:p w14:paraId="4718ACD8" w14:textId="742BEDFA" w:rsidR="009517B5" w:rsidRPr="002D576B" w:rsidRDefault="009517B5" w:rsidP="002D576B">
            <w:pPr>
              <w:pStyle w:val="ListParagraph"/>
              <w:numPr>
                <w:ilvl w:val="0"/>
                <w:numId w:val="4"/>
              </w:numPr>
              <w:rPr>
                <w:rFonts w:ascii="Roboto" w:hAnsi="Roboto"/>
                <w:sz w:val="18"/>
                <w:szCs w:val="18"/>
              </w:rPr>
            </w:pPr>
            <w:r w:rsidRPr="002D576B">
              <w:rPr>
                <w:rFonts w:ascii="Roboto" w:hAnsi="Roboto"/>
                <w:sz w:val="18"/>
                <w:szCs w:val="18"/>
              </w:rPr>
              <w:t>Performs unassigned tasks without being told</w:t>
            </w:r>
          </w:p>
          <w:p w14:paraId="18ABA5D9" w14:textId="145BDA9A" w:rsidR="009517B5" w:rsidRPr="002D576B" w:rsidRDefault="009517B5" w:rsidP="002D576B">
            <w:pPr>
              <w:pStyle w:val="ListParagraph"/>
              <w:numPr>
                <w:ilvl w:val="0"/>
                <w:numId w:val="4"/>
              </w:numPr>
              <w:rPr>
                <w:rFonts w:ascii="Roboto" w:hAnsi="Roboto"/>
                <w:sz w:val="18"/>
                <w:szCs w:val="18"/>
              </w:rPr>
            </w:pPr>
            <w:r w:rsidRPr="002D576B">
              <w:rPr>
                <w:rFonts w:ascii="Roboto" w:hAnsi="Roboto"/>
                <w:sz w:val="18"/>
                <w:szCs w:val="18"/>
              </w:rPr>
              <w:t>Performs tasks not specified in one’s job description that support the organization’s mission and goals</w:t>
            </w:r>
          </w:p>
          <w:p w14:paraId="2558E153" w14:textId="7809F96B" w:rsidR="009517B5" w:rsidRPr="002D576B" w:rsidRDefault="009517B5" w:rsidP="002D576B">
            <w:pPr>
              <w:pStyle w:val="ListParagraph"/>
              <w:numPr>
                <w:ilvl w:val="0"/>
                <w:numId w:val="4"/>
              </w:numPr>
              <w:rPr>
                <w:rFonts w:ascii="Roboto" w:hAnsi="Roboto"/>
                <w:sz w:val="18"/>
                <w:szCs w:val="18"/>
              </w:rPr>
            </w:pPr>
            <w:r w:rsidRPr="002D576B">
              <w:rPr>
                <w:rFonts w:ascii="Roboto" w:hAnsi="Roboto"/>
                <w:sz w:val="18"/>
                <w:szCs w:val="18"/>
              </w:rPr>
              <w:t>Engages in activities for the good of the organization, e.g., work teams, committees, community service</w:t>
            </w:r>
          </w:p>
        </w:tc>
      </w:tr>
      <w:tr w:rsidR="009517B5" w14:paraId="40BEB672" w14:textId="77777777" w:rsidTr="009517B5">
        <w:tc>
          <w:tcPr>
            <w:tcW w:w="524" w:type="dxa"/>
            <w:tcBorders>
              <w:top w:val="single" w:sz="48" w:space="0" w:color="012169"/>
              <w:right w:val="single" w:sz="4" w:space="0" w:color="B4C6E7" w:themeColor="accent1" w:themeTint="66"/>
            </w:tcBorders>
            <w:shd w:val="clear" w:color="auto" w:fill="B4C6E7" w:themeFill="accent1" w:themeFillTint="66"/>
          </w:tcPr>
          <w:p w14:paraId="7B534978" w14:textId="58C4BBA4" w:rsidR="009517B5" w:rsidRDefault="009517B5" w:rsidP="004D334B">
            <w:pPr>
              <w:rPr>
                <w:rFonts w:ascii="Roboto" w:hAnsi="Roboto"/>
              </w:rPr>
            </w:pPr>
            <w:r>
              <w:rPr>
                <w:rFonts w:ascii="Roboto" w:hAnsi="Roboto"/>
              </w:rPr>
              <w:t>5.0</w:t>
            </w:r>
          </w:p>
        </w:tc>
        <w:tc>
          <w:tcPr>
            <w:tcW w:w="2361" w:type="dxa"/>
            <w:tcBorders>
              <w:top w:val="single" w:sz="48" w:space="0" w:color="012169"/>
              <w:left w:val="single" w:sz="4" w:space="0" w:color="B4C6E7" w:themeColor="accent1" w:themeTint="66"/>
            </w:tcBorders>
            <w:shd w:val="clear" w:color="auto" w:fill="B4C6E7" w:themeFill="accent1" w:themeFillTint="66"/>
          </w:tcPr>
          <w:p w14:paraId="2D059C0D" w14:textId="2B966F68" w:rsidR="009517B5" w:rsidRDefault="009517B5" w:rsidP="004D334B">
            <w:pPr>
              <w:rPr>
                <w:rFonts w:ascii="Roboto" w:hAnsi="Roboto"/>
              </w:rPr>
            </w:pPr>
            <w:r>
              <w:rPr>
                <w:rFonts w:ascii="Roboto" w:hAnsi="Roboto"/>
              </w:rPr>
              <w:t>B</w:t>
            </w:r>
            <w:r w:rsidRPr="004D334B">
              <w:rPr>
                <w:rFonts w:ascii="Roboto" w:hAnsi="Roboto"/>
              </w:rPr>
              <w:t>ehaves in a way that distinguishes between personal and work-related matters</w:t>
            </w:r>
          </w:p>
        </w:tc>
        <w:tc>
          <w:tcPr>
            <w:tcW w:w="530" w:type="dxa"/>
            <w:tcBorders>
              <w:top w:val="single" w:sz="48" w:space="0" w:color="012169"/>
              <w:right w:val="single" w:sz="4" w:space="0" w:color="D9E2F3" w:themeColor="accent1" w:themeTint="33"/>
            </w:tcBorders>
            <w:shd w:val="clear" w:color="auto" w:fill="D9E2F3" w:themeFill="accent1" w:themeFillTint="33"/>
          </w:tcPr>
          <w:p w14:paraId="576E5389" w14:textId="15A462BE" w:rsidR="009517B5" w:rsidRPr="004D334B" w:rsidRDefault="009517B5" w:rsidP="004D334B">
            <w:pPr>
              <w:rPr>
                <w:rFonts w:ascii="Roboto" w:hAnsi="Roboto"/>
              </w:rPr>
            </w:pPr>
            <w:r>
              <w:rPr>
                <w:rFonts w:ascii="Roboto" w:hAnsi="Roboto"/>
              </w:rPr>
              <w:t>5.1</w:t>
            </w:r>
          </w:p>
        </w:tc>
        <w:tc>
          <w:tcPr>
            <w:tcW w:w="2421" w:type="dxa"/>
            <w:tcBorders>
              <w:top w:val="single" w:sz="48" w:space="0" w:color="012169"/>
              <w:left w:val="single" w:sz="4" w:space="0" w:color="D9E2F3" w:themeColor="accent1" w:themeTint="33"/>
            </w:tcBorders>
            <w:shd w:val="clear" w:color="auto" w:fill="D9E2F3" w:themeFill="accent1" w:themeFillTint="33"/>
          </w:tcPr>
          <w:p w14:paraId="4B407317" w14:textId="0105D2A2" w:rsidR="009517B5" w:rsidRPr="004D334B" w:rsidRDefault="009517B5" w:rsidP="004D334B">
            <w:pPr>
              <w:rPr>
                <w:rFonts w:ascii="Roboto" w:hAnsi="Roboto"/>
              </w:rPr>
            </w:pPr>
            <w:r w:rsidRPr="004D334B">
              <w:rPr>
                <w:rFonts w:ascii="Roboto" w:hAnsi="Roboto"/>
              </w:rPr>
              <w:t>Demonstrates respect for personal and professional boundaries</w:t>
            </w:r>
          </w:p>
        </w:tc>
        <w:tc>
          <w:tcPr>
            <w:tcW w:w="1885" w:type="dxa"/>
            <w:tcBorders>
              <w:top w:val="single" w:sz="48" w:space="0" w:color="012169"/>
              <w:bottom w:val="single" w:sz="48" w:space="0" w:color="012169"/>
            </w:tcBorders>
          </w:tcPr>
          <w:p w14:paraId="41E93713" w14:textId="77777777" w:rsidR="009517B5" w:rsidRPr="002D576B" w:rsidRDefault="009517B5" w:rsidP="002D576B">
            <w:pPr>
              <w:rPr>
                <w:rFonts w:ascii="Roboto" w:hAnsi="Roboto"/>
                <w:sz w:val="18"/>
                <w:szCs w:val="18"/>
              </w:rPr>
            </w:pPr>
            <w:r w:rsidRPr="002D576B">
              <w:rPr>
                <w:rFonts w:ascii="Roboto" w:hAnsi="Roboto"/>
                <w:sz w:val="18"/>
                <w:szCs w:val="18"/>
              </w:rPr>
              <w:t>Follows guidelines and expectations that define boundaries between personal and work-related behaviors:</w:t>
            </w:r>
          </w:p>
          <w:p w14:paraId="2AF2B90F" w14:textId="5566C0AA"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Conducts personal business outside of work time</w:t>
            </w:r>
          </w:p>
          <w:p w14:paraId="3CB2302B" w14:textId="448E1F2A"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lastRenderedPageBreak/>
              <w:t>Avoids sharing personal details with client/ customer</w:t>
            </w:r>
          </w:p>
          <w:p w14:paraId="1AEEB28C" w14:textId="5735FB3A"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Adheres to privacy laws relevant to organization</w:t>
            </w:r>
          </w:p>
          <w:p w14:paraId="52445EEE" w14:textId="74B3F973"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Uses equipment, technology, and resources according to organizational protocol, guidelines</w:t>
            </w:r>
          </w:p>
          <w:p w14:paraId="23FAA189" w14:textId="53218A04"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Addresses colleagues, supervisors, and customers according to organizational culture</w:t>
            </w:r>
          </w:p>
          <w:p w14:paraId="6113CCC6" w14:textId="7C99FC1D"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Avoids rumor, innuendo, personal judgment that impacts negatively on the organization</w:t>
            </w:r>
          </w:p>
          <w:p w14:paraId="028C276E" w14:textId="625DBCB3" w:rsidR="009517B5" w:rsidRPr="002D576B" w:rsidRDefault="009517B5" w:rsidP="002D576B">
            <w:pPr>
              <w:pStyle w:val="ListParagraph"/>
              <w:numPr>
                <w:ilvl w:val="0"/>
                <w:numId w:val="5"/>
              </w:numPr>
              <w:rPr>
                <w:rFonts w:ascii="Roboto" w:hAnsi="Roboto"/>
                <w:sz w:val="18"/>
                <w:szCs w:val="18"/>
              </w:rPr>
            </w:pPr>
            <w:r w:rsidRPr="002D576B">
              <w:rPr>
                <w:rFonts w:ascii="Roboto" w:hAnsi="Roboto"/>
                <w:sz w:val="18"/>
                <w:szCs w:val="18"/>
              </w:rPr>
              <w:t>Refrains from sharing confidential organizational information</w:t>
            </w:r>
          </w:p>
        </w:tc>
        <w:tc>
          <w:tcPr>
            <w:tcW w:w="2381" w:type="dxa"/>
            <w:tcBorders>
              <w:top w:val="single" w:sz="48" w:space="0" w:color="012169"/>
            </w:tcBorders>
          </w:tcPr>
          <w:p w14:paraId="55D153EB" w14:textId="6A17675B" w:rsidR="009517B5" w:rsidRPr="004D334B" w:rsidRDefault="009517B5" w:rsidP="004D334B">
            <w:pPr>
              <w:rPr>
                <w:rFonts w:ascii="Roboto" w:hAnsi="Roboto"/>
                <w:sz w:val="18"/>
                <w:szCs w:val="18"/>
              </w:rPr>
            </w:pPr>
            <w:r w:rsidRPr="002D576B">
              <w:rPr>
                <w:rFonts w:ascii="Roboto" w:hAnsi="Roboto"/>
                <w:sz w:val="18"/>
                <w:szCs w:val="18"/>
              </w:rPr>
              <w:lastRenderedPageBreak/>
              <w:t>Integrates into daily work habits organizational policy regarding separation of personal and professional behavior</w:t>
            </w:r>
          </w:p>
        </w:tc>
        <w:tc>
          <w:tcPr>
            <w:tcW w:w="2294" w:type="dxa"/>
            <w:tcBorders>
              <w:top w:val="single" w:sz="48" w:space="0" w:color="012169"/>
            </w:tcBorders>
          </w:tcPr>
          <w:p w14:paraId="5A8D379D" w14:textId="48D67A29" w:rsidR="009517B5" w:rsidRPr="004D334B" w:rsidRDefault="009517B5" w:rsidP="004D334B">
            <w:pPr>
              <w:rPr>
                <w:rFonts w:ascii="Roboto" w:hAnsi="Roboto"/>
                <w:sz w:val="18"/>
                <w:szCs w:val="18"/>
              </w:rPr>
            </w:pPr>
            <w:r w:rsidRPr="002D576B">
              <w:rPr>
                <w:rFonts w:ascii="Roboto" w:hAnsi="Roboto"/>
                <w:sz w:val="18"/>
                <w:szCs w:val="18"/>
              </w:rPr>
              <w:t>Practices personal and professional boundaries consistently in situations both specified and not specified by organizational policy</w:t>
            </w:r>
          </w:p>
        </w:tc>
        <w:tc>
          <w:tcPr>
            <w:tcW w:w="1994" w:type="dxa"/>
            <w:tcBorders>
              <w:top w:val="single" w:sz="48" w:space="0" w:color="012169"/>
            </w:tcBorders>
          </w:tcPr>
          <w:p w14:paraId="769B5953" w14:textId="0A404583" w:rsidR="009517B5" w:rsidRPr="004D334B" w:rsidRDefault="009517B5" w:rsidP="004D334B">
            <w:pPr>
              <w:rPr>
                <w:rFonts w:ascii="Roboto" w:hAnsi="Roboto"/>
                <w:sz w:val="18"/>
                <w:szCs w:val="18"/>
              </w:rPr>
            </w:pPr>
            <w:r w:rsidRPr="002D576B">
              <w:rPr>
                <w:rFonts w:ascii="Roboto" w:hAnsi="Roboto"/>
                <w:sz w:val="18"/>
                <w:szCs w:val="18"/>
              </w:rPr>
              <w:t>Inspires others to act professionally</w:t>
            </w:r>
          </w:p>
        </w:tc>
      </w:tr>
      <w:tr w:rsidR="009517B5" w14:paraId="4D8D2B10" w14:textId="77777777" w:rsidTr="009517B5">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573CE0C0" w14:textId="5585560B" w:rsidR="009517B5" w:rsidRDefault="009517B5" w:rsidP="004D334B">
            <w:pPr>
              <w:rPr>
                <w:rFonts w:ascii="Roboto" w:hAnsi="Roboto"/>
              </w:rPr>
            </w:pPr>
            <w:r>
              <w:rPr>
                <w:rFonts w:ascii="Roboto" w:hAnsi="Roboto"/>
              </w:rPr>
              <w:t>6.0</w:t>
            </w:r>
          </w:p>
        </w:tc>
        <w:tc>
          <w:tcPr>
            <w:tcW w:w="2361" w:type="dxa"/>
            <w:vMerge w:val="restart"/>
            <w:tcBorders>
              <w:top w:val="single" w:sz="48" w:space="0" w:color="012169"/>
              <w:left w:val="single" w:sz="4" w:space="0" w:color="B4C6E7" w:themeColor="accent1" w:themeTint="66"/>
            </w:tcBorders>
            <w:shd w:val="clear" w:color="auto" w:fill="B4C6E7" w:themeFill="accent1" w:themeFillTint="66"/>
          </w:tcPr>
          <w:p w14:paraId="12BFC056" w14:textId="38DDACB6" w:rsidR="009517B5" w:rsidRDefault="009517B5" w:rsidP="004D334B">
            <w:pPr>
              <w:rPr>
                <w:rFonts w:ascii="Roboto" w:hAnsi="Roboto"/>
              </w:rPr>
            </w:pPr>
            <w:r>
              <w:rPr>
                <w:rFonts w:ascii="Roboto" w:hAnsi="Roboto"/>
              </w:rPr>
              <w:t>P</w:t>
            </w:r>
            <w:r w:rsidRPr="004D334B">
              <w:rPr>
                <w:rFonts w:ascii="Roboto" w:hAnsi="Roboto"/>
              </w:rPr>
              <w:t>roduces work that reflects professional pride</w:t>
            </w:r>
          </w:p>
        </w:tc>
        <w:tc>
          <w:tcPr>
            <w:tcW w:w="530" w:type="dxa"/>
            <w:tcBorders>
              <w:top w:val="single" w:sz="48" w:space="0" w:color="012169"/>
              <w:right w:val="single" w:sz="4" w:space="0" w:color="D9E2F3" w:themeColor="accent1" w:themeTint="33"/>
            </w:tcBorders>
            <w:shd w:val="clear" w:color="auto" w:fill="D9E2F3" w:themeFill="accent1" w:themeFillTint="33"/>
          </w:tcPr>
          <w:p w14:paraId="745C3A18" w14:textId="70BE4219" w:rsidR="009517B5" w:rsidRPr="004D334B" w:rsidRDefault="009517B5" w:rsidP="004D334B">
            <w:pPr>
              <w:rPr>
                <w:rFonts w:ascii="Roboto" w:hAnsi="Roboto"/>
              </w:rPr>
            </w:pPr>
            <w:r>
              <w:rPr>
                <w:rFonts w:ascii="Roboto" w:hAnsi="Roboto"/>
              </w:rPr>
              <w:t>6.1</w:t>
            </w:r>
          </w:p>
        </w:tc>
        <w:tc>
          <w:tcPr>
            <w:tcW w:w="2421" w:type="dxa"/>
            <w:tcBorders>
              <w:top w:val="single" w:sz="48" w:space="0" w:color="012169"/>
              <w:left w:val="single" w:sz="4" w:space="0" w:color="D9E2F3" w:themeColor="accent1" w:themeTint="33"/>
            </w:tcBorders>
            <w:shd w:val="clear" w:color="auto" w:fill="D9E2F3" w:themeFill="accent1" w:themeFillTint="33"/>
          </w:tcPr>
          <w:p w14:paraId="61426E2B" w14:textId="673F104F" w:rsidR="009517B5" w:rsidRPr="004D334B" w:rsidRDefault="009517B5" w:rsidP="004D334B">
            <w:pPr>
              <w:rPr>
                <w:rFonts w:ascii="Roboto" w:hAnsi="Roboto"/>
              </w:rPr>
            </w:pPr>
            <w:r w:rsidRPr="004D334B">
              <w:rPr>
                <w:rFonts w:ascii="Roboto" w:hAnsi="Roboto"/>
              </w:rPr>
              <w:t xml:space="preserve">Produces </w:t>
            </w:r>
            <w:r w:rsidR="004E47BB">
              <w:rPr>
                <w:rFonts w:ascii="Roboto" w:hAnsi="Roboto"/>
              </w:rPr>
              <w:t>high-quality</w:t>
            </w:r>
            <w:r w:rsidRPr="004D334B">
              <w:rPr>
                <w:rFonts w:ascii="Roboto" w:hAnsi="Roboto"/>
              </w:rPr>
              <w:t xml:space="preserve"> work</w:t>
            </w:r>
          </w:p>
        </w:tc>
        <w:tc>
          <w:tcPr>
            <w:tcW w:w="1885" w:type="dxa"/>
            <w:tcBorders>
              <w:top w:val="single" w:sz="48" w:space="0" w:color="012169"/>
            </w:tcBorders>
          </w:tcPr>
          <w:p w14:paraId="4C895A09" w14:textId="015FEFAB" w:rsidR="009517B5" w:rsidRPr="004D334B" w:rsidRDefault="009517B5" w:rsidP="004D334B">
            <w:pPr>
              <w:rPr>
                <w:rFonts w:ascii="Roboto" w:hAnsi="Roboto"/>
                <w:sz w:val="18"/>
                <w:szCs w:val="18"/>
              </w:rPr>
            </w:pPr>
            <w:r w:rsidRPr="002D576B">
              <w:rPr>
                <w:rFonts w:ascii="Roboto" w:hAnsi="Roboto"/>
                <w:sz w:val="18"/>
                <w:szCs w:val="18"/>
              </w:rPr>
              <w:t xml:space="preserve">Recognizes characteristics of </w:t>
            </w:r>
            <w:r w:rsidR="004E47BB">
              <w:rPr>
                <w:rFonts w:ascii="Roboto" w:hAnsi="Roboto"/>
                <w:sz w:val="18"/>
                <w:szCs w:val="18"/>
              </w:rPr>
              <w:t>high-quality</w:t>
            </w:r>
            <w:r w:rsidRPr="002D576B">
              <w:rPr>
                <w:rFonts w:ascii="Roboto" w:hAnsi="Roboto"/>
                <w:sz w:val="18"/>
                <w:szCs w:val="18"/>
              </w:rPr>
              <w:t xml:space="preserve"> work, e.g. detail, precision, depth</w:t>
            </w:r>
          </w:p>
        </w:tc>
        <w:tc>
          <w:tcPr>
            <w:tcW w:w="2381" w:type="dxa"/>
            <w:tcBorders>
              <w:top w:val="single" w:sz="48" w:space="0" w:color="012169"/>
            </w:tcBorders>
          </w:tcPr>
          <w:p w14:paraId="4C4FF31F" w14:textId="261F0153" w:rsidR="009517B5" w:rsidRPr="004D334B" w:rsidRDefault="009517B5" w:rsidP="004D334B">
            <w:pPr>
              <w:rPr>
                <w:rFonts w:ascii="Roboto" w:hAnsi="Roboto"/>
                <w:sz w:val="18"/>
                <w:szCs w:val="18"/>
              </w:rPr>
            </w:pPr>
            <w:r w:rsidRPr="002D576B">
              <w:rPr>
                <w:rFonts w:ascii="Roboto" w:hAnsi="Roboto"/>
                <w:sz w:val="18"/>
                <w:szCs w:val="18"/>
              </w:rPr>
              <w:t>Connects quality of one’s work to one’s professional identity</w:t>
            </w:r>
          </w:p>
        </w:tc>
        <w:tc>
          <w:tcPr>
            <w:tcW w:w="2294" w:type="dxa"/>
            <w:tcBorders>
              <w:top w:val="single" w:sz="48" w:space="0" w:color="012169"/>
            </w:tcBorders>
          </w:tcPr>
          <w:p w14:paraId="322EBCA9" w14:textId="5FFF7A93" w:rsidR="009517B5" w:rsidRPr="004D334B" w:rsidRDefault="009517B5" w:rsidP="004D334B">
            <w:pPr>
              <w:rPr>
                <w:rFonts w:ascii="Roboto" w:hAnsi="Roboto"/>
                <w:sz w:val="18"/>
                <w:szCs w:val="18"/>
              </w:rPr>
            </w:pPr>
            <w:r w:rsidRPr="002D576B">
              <w:rPr>
                <w:rFonts w:ascii="Roboto" w:hAnsi="Roboto"/>
                <w:sz w:val="18"/>
                <w:szCs w:val="18"/>
              </w:rPr>
              <w:t xml:space="preserve">Demonstrates mastery of skills in the detail, precision, depth required of one’s profession to produce </w:t>
            </w:r>
            <w:r w:rsidR="004E47BB">
              <w:rPr>
                <w:rFonts w:ascii="Roboto" w:hAnsi="Roboto"/>
                <w:sz w:val="18"/>
                <w:szCs w:val="18"/>
              </w:rPr>
              <w:t>high-quality</w:t>
            </w:r>
            <w:r w:rsidRPr="002D576B">
              <w:rPr>
                <w:rFonts w:ascii="Roboto" w:hAnsi="Roboto"/>
                <w:sz w:val="18"/>
                <w:szCs w:val="18"/>
              </w:rPr>
              <w:t xml:space="preserve"> work</w:t>
            </w:r>
          </w:p>
        </w:tc>
        <w:tc>
          <w:tcPr>
            <w:tcW w:w="1994" w:type="dxa"/>
            <w:tcBorders>
              <w:top w:val="single" w:sz="48" w:space="0" w:color="012169"/>
            </w:tcBorders>
          </w:tcPr>
          <w:p w14:paraId="4608756A" w14:textId="28D60BEB" w:rsidR="009517B5" w:rsidRPr="004D334B" w:rsidRDefault="009517B5" w:rsidP="004D334B">
            <w:pPr>
              <w:rPr>
                <w:rFonts w:ascii="Roboto" w:hAnsi="Roboto"/>
                <w:sz w:val="18"/>
                <w:szCs w:val="18"/>
              </w:rPr>
            </w:pPr>
            <w:r w:rsidRPr="002D576B">
              <w:rPr>
                <w:rFonts w:ascii="Roboto" w:hAnsi="Roboto"/>
                <w:sz w:val="18"/>
                <w:szCs w:val="18"/>
              </w:rPr>
              <w:t xml:space="preserve">Establishes professional identity through consistent </w:t>
            </w:r>
            <w:r w:rsidR="004E47BB">
              <w:rPr>
                <w:rFonts w:ascii="Roboto" w:hAnsi="Roboto"/>
                <w:sz w:val="18"/>
                <w:szCs w:val="18"/>
              </w:rPr>
              <w:t>high-quality</w:t>
            </w:r>
            <w:r w:rsidRPr="002D576B">
              <w:rPr>
                <w:rFonts w:ascii="Roboto" w:hAnsi="Roboto"/>
                <w:sz w:val="18"/>
                <w:szCs w:val="18"/>
              </w:rPr>
              <w:t xml:space="preserve"> work</w:t>
            </w:r>
          </w:p>
        </w:tc>
      </w:tr>
      <w:tr w:rsidR="009517B5" w14:paraId="4065D546" w14:textId="77777777" w:rsidTr="009517B5">
        <w:tc>
          <w:tcPr>
            <w:tcW w:w="524" w:type="dxa"/>
            <w:vMerge/>
            <w:tcBorders>
              <w:right w:val="single" w:sz="4" w:space="0" w:color="B4C6E7" w:themeColor="accent1" w:themeTint="66"/>
            </w:tcBorders>
            <w:shd w:val="clear" w:color="auto" w:fill="B4C6E7" w:themeFill="accent1" w:themeFillTint="66"/>
          </w:tcPr>
          <w:p w14:paraId="3A6F0E58"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513A98EF" w14:textId="5587164B"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1CF7F475" w14:textId="43F8C477" w:rsidR="009517B5" w:rsidRPr="004D334B" w:rsidRDefault="009517B5" w:rsidP="004D334B">
            <w:pPr>
              <w:rPr>
                <w:rFonts w:ascii="Roboto" w:hAnsi="Roboto"/>
              </w:rPr>
            </w:pPr>
            <w:r>
              <w:rPr>
                <w:rFonts w:ascii="Roboto" w:hAnsi="Roboto"/>
              </w:rPr>
              <w:t>6.2</w:t>
            </w:r>
          </w:p>
        </w:tc>
        <w:tc>
          <w:tcPr>
            <w:tcW w:w="2421" w:type="dxa"/>
            <w:tcBorders>
              <w:left w:val="single" w:sz="4" w:space="0" w:color="D9E2F3" w:themeColor="accent1" w:themeTint="33"/>
            </w:tcBorders>
            <w:shd w:val="clear" w:color="auto" w:fill="D9E2F3" w:themeFill="accent1" w:themeFillTint="33"/>
          </w:tcPr>
          <w:p w14:paraId="5009F2C6" w14:textId="112D969E" w:rsidR="009517B5" w:rsidRPr="004D334B" w:rsidRDefault="009517B5" w:rsidP="004D334B">
            <w:pPr>
              <w:rPr>
                <w:rFonts w:ascii="Roboto" w:hAnsi="Roboto"/>
              </w:rPr>
            </w:pPr>
            <w:r w:rsidRPr="004D334B">
              <w:rPr>
                <w:rFonts w:ascii="Roboto" w:hAnsi="Roboto"/>
              </w:rPr>
              <w:t>Acts as a team member</w:t>
            </w:r>
          </w:p>
        </w:tc>
        <w:tc>
          <w:tcPr>
            <w:tcW w:w="1885" w:type="dxa"/>
          </w:tcPr>
          <w:p w14:paraId="28B369A0" w14:textId="4010D90E" w:rsidR="009517B5" w:rsidRPr="004D334B" w:rsidRDefault="009517B5" w:rsidP="004D334B">
            <w:pPr>
              <w:rPr>
                <w:rFonts w:ascii="Roboto" w:hAnsi="Roboto"/>
                <w:sz w:val="18"/>
                <w:szCs w:val="18"/>
              </w:rPr>
            </w:pPr>
            <w:r w:rsidRPr="002D576B">
              <w:rPr>
                <w:rFonts w:ascii="Roboto" w:hAnsi="Roboto"/>
                <w:sz w:val="18"/>
                <w:szCs w:val="18"/>
              </w:rPr>
              <w:t>Contributes to the success of the team</w:t>
            </w:r>
          </w:p>
        </w:tc>
        <w:tc>
          <w:tcPr>
            <w:tcW w:w="2381" w:type="dxa"/>
          </w:tcPr>
          <w:p w14:paraId="05E7F4D9" w14:textId="27D30610" w:rsidR="009517B5" w:rsidRPr="004D334B" w:rsidRDefault="009517B5" w:rsidP="004D334B">
            <w:pPr>
              <w:rPr>
                <w:rFonts w:ascii="Roboto" w:hAnsi="Roboto"/>
                <w:sz w:val="18"/>
                <w:szCs w:val="18"/>
              </w:rPr>
            </w:pPr>
            <w:r w:rsidRPr="002D576B">
              <w:rPr>
                <w:rFonts w:ascii="Roboto" w:hAnsi="Roboto"/>
                <w:sz w:val="18"/>
                <w:szCs w:val="18"/>
              </w:rPr>
              <w:t>Celebrates individual and team accomplishments</w:t>
            </w:r>
          </w:p>
        </w:tc>
        <w:tc>
          <w:tcPr>
            <w:tcW w:w="2294" w:type="dxa"/>
          </w:tcPr>
          <w:p w14:paraId="2EA8D484" w14:textId="425C8840" w:rsidR="009517B5" w:rsidRPr="004D334B" w:rsidRDefault="009517B5" w:rsidP="004D334B">
            <w:pPr>
              <w:rPr>
                <w:rFonts w:ascii="Roboto" w:hAnsi="Roboto"/>
                <w:sz w:val="18"/>
                <w:szCs w:val="18"/>
              </w:rPr>
            </w:pPr>
            <w:r w:rsidRPr="002D576B">
              <w:rPr>
                <w:rFonts w:ascii="Roboto" w:hAnsi="Roboto"/>
                <w:sz w:val="18"/>
                <w:szCs w:val="18"/>
              </w:rPr>
              <w:t>Shares/disseminates individual and team accomplishments</w:t>
            </w:r>
          </w:p>
        </w:tc>
        <w:tc>
          <w:tcPr>
            <w:tcW w:w="1994" w:type="dxa"/>
          </w:tcPr>
          <w:p w14:paraId="1DEDA1D3" w14:textId="4C8992C1" w:rsidR="009517B5" w:rsidRPr="004D334B" w:rsidRDefault="009517B5" w:rsidP="004D334B">
            <w:pPr>
              <w:rPr>
                <w:rFonts w:ascii="Roboto" w:hAnsi="Roboto"/>
                <w:sz w:val="18"/>
                <w:szCs w:val="18"/>
              </w:rPr>
            </w:pPr>
            <w:r w:rsidRPr="002D576B">
              <w:rPr>
                <w:rFonts w:ascii="Roboto" w:hAnsi="Roboto"/>
                <w:sz w:val="18"/>
                <w:szCs w:val="18"/>
              </w:rPr>
              <w:t>Produces work that inspires others to excel</w:t>
            </w:r>
          </w:p>
        </w:tc>
      </w:tr>
      <w:tr w:rsidR="009517B5" w14:paraId="4B5B0E47" w14:textId="77777777" w:rsidTr="009517B5">
        <w:tc>
          <w:tcPr>
            <w:tcW w:w="524" w:type="dxa"/>
            <w:vMerge/>
            <w:tcBorders>
              <w:right w:val="single" w:sz="4" w:space="0" w:color="B4C6E7" w:themeColor="accent1" w:themeTint="66"/>
            </w:tcBorders>
            <w:shd w:val="clear" w:color="auto" w:fill="B4C6E7" w:themeFill="accent1" w:themeFillTint="66"/>
          </w:tcPr>
          <w:p w14:paraId="1E461EFD"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0D433BCE" w14:textId="51860A4D"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4C550B42" w14:textId="31071DB8" w:rsidR="009517B5" w:rsidRPr="004D334B" w:rsidRDefault="009517B5" w:rsidP="004D334B">
            <w:pPr>
              <w:rPr>
                <w:rFonts w:ascii="Roboto" w:hAnsi="Roboto"/>
              </w:rPr>
            </w:pPr>
            <w:r>
              <w:rPr>
                <w:rFonts w:ascii="Roboto" w:hAnsi="Roboto"/>
              </w:rPr>
              <w:t>6.3</w:t>
            </w:r>
          </w:p>
        </w:tc>
        <w:tc>
          <w:tcPr>
            <w:tcW w:w="2421" w:type="dxa"/>
            <w:tcBorders>
              <w:left w:val="single" w:sz="4" w:space="0" w:color="D9E2F3" w:themeColor="accent1" w:themeTint="33"/>
            </w:tcBorders>
            <w:shd w:val="clear" w:color="auto" w:fill="D9E2F3" w:themeFill="accent1" w:themeFillTint="33"/>
          </w:tcPr>
          <w:p w14:paraId="675A0DBF" w14:textId="6F69E3CC" w:rsidR="009517B5" w:rsidRPr="004D334B" w:rsidRDefault="009517B5" w:rsidP="004D334B">
            <w:pPr>
              <w:rPr>
                <w:rFonts w:ascii="Roboto" w:hAnsi="Roboto"/>
              </w:rPr>
            </w:pPr>
            <w:r w:rsidRPr="004D334B">
              <w:rPr>
                <w:rFonts w:ascii="Roboto" w:hAnsi="Roboto"/>
              </w:rPr>
              <w:t>Performs/ produces with precision</w:t>
            </w:r>
          </w:p>
        </w:tc>
        <w:tc>
          <w:tcPr>
            <w:tcW w:w="1885" w:type="dxa"/>
          </w:tcPr>
          <w:p w14:paraId="04CE5645" w14:textId="42292E8C" w:rsidR="009517B5" w:rsidRPr="004D334B" w:rsidRDefault="009517B5" w:rsidP="004D334B">
            <w:pPr>
              <w:rPr>
                <w:rFonts w:ascii="Roboto" w:hAnsi="Roboto"/>
                <w:sz w:val="18"/>
                <w:szCs w:val="18"/>
              </w:rPr>
            </w:pPr>
            <w:r w:rsidRPr="002D576B">
              <w:rPr>
                <w:rFonts w:ascii="Roboto" w:hAnsi="Roboto"/>
                <w:sz w:val="18"/>
                <w:szCs w:val="18"/>
              </w:rPr>
              <w:t>Invites criticism to improve work/ products</w:t>
            </w:r>
          </w:p>
        </w:tc>
        <w:tc>
          <w:tcPr>
            <w:tcW w:w="2381" w:type="dxa"/>
          </w:tcPr>
          <w:p w14:paraId="7AD04E88" w14:textId="68FCD1F2" w:rsidR="009517B5" w:rsidRPr="004D334B" w:rsidRDefault="009517B5" w:rsidP="004D334B">
            <w:pPr>
              <w:rPr>
                <w:rFonts w:ascii="Roboto" w:hAnsi="Roboto"/>
                <w:sz w:val="18"/>
                <w:szCs w:val="18"/>
              </w:rPr>
            </w:pPr>
            <w:r w:rsidRPr="002D576B">
              <w:rPr>
                <w:rFonts w:ascii="Roboto" w:hAnsi="Roboto"/>
                <w:sz w:val="18"/>
                <w:szCs w:val="18"/>
              </w:rPr>
              <w:t>Attends to all details of work/products</w:t>
            </w:r>
          </w:p>
        </w:tc>
        <w:tc>
          <w:tcPr>
            <w:tcW w:w="2294" w:type="dxa"/>
          </w:tcPr>
          <w:p w14:paraId="2461C3D3" w14:textId="4DAA3031" w:rsidR="009517B5" w:rsidRPr="004D334B" w:rsidRDefault="009517B5" w:rsidP="004D334B">
            <w:pPr>
              <w:rPr>
                <w:rFonts w:ascii="Roboto" w:hAnsi="Roboto"/>
                <w:sz w:val="18"/>
                <w:szCs w:val="18"/>
              </w:rPr>
            </w:pPr>
            <w:r w:rsidRPr="002D576B">
              <w:rPr>
                <w:rFonts w:ascii="Roboto" w:hAnsi="Roboto"/>
                <w:sz w:val="18"/>
                <w:szCs w:val="18"/>
              </w:rPr>
              <w:t>Performs tasks in a manner that meets required levels of precision within the scope of work, e.g., calibrating machines</w:t>
            </w:r>
          </w:p>
        </w:tc>
        <w:tc>
          <w:tcPr>
            <w:tcW w:w="1994" w:type="dxa"/>
          </w:tcPr>
          <w:p w14:paraId="55A2386A" w14:textId="6D135839" w:rsidR="009517B5" w:rsidRPr="004D334B" w:rsidRDefault="009517B5" w:rsidP="004D334B">
            <w:pPr>
              <w:rPr>
                <w:rFonts w:ascii="Roboto" w:hAnsi="Roboto"/>
                <w:sz w:val="18"/>
                <w:szCs w:val="18"/>
              </w:rPr>
            </w:pPr>
            <w:r w:rsidRPr="002D576B">
              <w:rPr>
                <w:rFonts w:ascii="Roboto" w:hAnsi="Roboto"/>
                <w:sz w:val="18"/>
                <w:szCs w:val="18"/>
              </w:rPr>
              <w:t>Produces distinguished work/ products</w:t>
            </w:r>
          </w:p>
        </w:tc>
      </w:tr>
      <w:tr w:rsidR="009517B5" w14:paraId="6FA9FE34" w14:textId="77777777" w:rsidTr="009517B5">
        <w:tc>
          <w:tcPr>
            <w:tcW w:w="524" w:type="dxa"/>
            <w:vMerge/>
            <w:tcBorders>
              <w:right w:val="single" w:sz="4" w:space="0" w:color="B4C6E7" w:themeColor="accent1" w:themeTint="66"/>
            </w:tcBorders>
            <w:shd w:val="clear" w:color="auto" w:fill="B4C6E7" w:themeFill="accent1" w:themeFillTint="66"/>
          </w:tcPr>
          <w:p w14:paraId="6FB4A872"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70E15A48" w14:textId="031FA2C9"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42528DB7" w14:textId="57660DE6" w:rsidR="009517B5" w:rsidRPr="004D334B" w:rsidRDefault="009517B5" w:rsidP="004D334B">
            <w:pPr>
              <w:rPr>
                <w:rFonts w:ascii="Roboto" w:hAnsi="Roboto"/>
              </w:rPr>
            </w:pPr>
            <w:r>
              <w:rPr>
                <w:rFonts w:ascii="Roboto" w:hAnsi="Roboto"/>
              </w:rPr>
              <w:t>6.4</w:t>
            </w:r>
          </w:p>
        </w:tc>
        <w:tc>
          <w:tcPr>
            <w:tcW w:w="2421" w:type="dxa"/>
            <w:tcBorders>
              <w:left w:val="single" w:sz="4" w:space="0" w:color="D9E2F3" w:themeColor="accent1" w:themeTint="33"/>
            </w:tcBorders>
            <w:shd w:val="clear" w:color="auto" w:fill="D9E2F3" w:themeFill="accent1" w:themeFillTint="33"/>
          </w:tcPr>
          <w:p w14:paraId="105168CE" w14:textId="759DD072" w:rsidR="009517B5" w:rsidRPr="004D334B" w:rsidRDefault="009517B5" w:rsidP="004D334B">
            <w:pPr>
              <w:rPr>
                <w:rFonts w:ascii="Roboto" w:hAnsi="Roboto"/>
              </w:rPr>
            </w:pPr>
            <w:r w:rsidRPr="004D334B">
              <w:rPr>
                <w:rFonts w:ascii="Roboto" w:hAnsi="Roboto"/>
              </w:rPr>
              <w:t>Continues to develop skills and connections</w:t>
            </w:r>
          </w:p>
        </w:tc>
        <w:tc>
          <w:tcPr>
            <w:tcW w:w="1885" w:type="dxa"/>
          </w:tcPr>
          <w:p w14:paraId="1E2E6900" w14:textId="53F5E4CD" w:rsidR="009517B5" w:rsidRPr="004D334B" w:rsidRDefault="009517B5" w:rsidP="004D334B">
            <w:pPr>
              <w:rPr>
                <w:rFonts w:ascii="Roboto" w:hAnsi="Roboto"/>
                <w:sz w:val="18"/>
                <w:szCs w:val="18"/>
              </w:rPr>
            </w:pPr>
            <w:r w:rsidRPr="002D576B">
              <w:rPr>
                <w:rFonts w:ascii="Roboto" w:hAnsi="Roboto"/>
                <w:sz w:val="18"/>
                <w:szCs w:val="18"/>
              </w:rPr>
              <w:t>Identifies with individuals and organizations that set standards for the profession</w:t>
            </w:r>
          </w:p>
        </w:tc>
        <w:tc>
          <w:tcPr>
            <w:tcW w:w="2381" w:type="dxa"/>
          </w:tcPr>
          <w:p w14:paraId="757EE762" w14:textId="3719A27A" w:rsidR="009517B5" w:rsidRPr="004D334B" w:rsidRDefault="009517B5" w:rsidP="004D334B">
            <w:pPr>
              <w:rPr>
                <w:rFonts w:ascii="Roboto" w:hAnsi="Roboto"/>
                <w:sz w:val="18"/>
                <w:szCs w:val="18"/>
              </w:rPr>
            </w:pPr>
            <w:r w:rsidRPr="002D576B">
              <w:rPr>
                <w:rFonts w:ascii="Roboto" w:hAnsi="Roboto"/>
                <w:sz w:val="18"/>
                <w:szCs w:val="18"/>
              </w:rPr>
              <w:t>Participates in professional development activities</w:t>
            </w:r>
          </w:p>
        </w:tc>
        <w:tc>
          <w:tcPr>
            <w:tcW w:w="2294" w:type="dxa"/>
          </w:tcPr>
          <w:p w14:paraId="207F9842" w14:textId="0684B57F" w:rsidR="009517B5" w:rsidRPr="004D334B" w:rsidRDefault="009517B5" w:rsidP="004D334B">
            <w:pPr>
              <w:rPr>
                <w:rFonts w:ascii="Roboto" w:hAnsi="Roboto"/>
                <w:sz w:val="18"/>
                <w:szCs w:val="18"/>
              </w:rPr>
            </w:pPr>
            <w:r w:rsidRPr="002D576B">
              <w:rPr>
                <w:rFonts w:ascii="Roboto" w:hAnsi="Roboto"/>
                <w:sz w:val="18"/>
                <w:szCs w:val="18"/>
              </w:rPr>
              <w:t>Builds professional skills and relationships on an ongoing basis</w:t>
            </w:r>
          </w:p>
        </w:tc>
        <w:tc>
          <w:tcPr>
            <w:tcW w:w="1994" w:type="dxa"/>
          </w:tcPr>
          <w:p w14:paraId="5A00E6FB" w14:textId="2F1FB42C" w:rsidR="009517B5" w:rsidRPr="004D334B" w:rsidRDefault="009517B5" w:rsidP="004D334B">
            <w:pPr>
              <w:rPr>
                <w:rFonts w:ascii="Roboto" w:hAnsi="Roboto"/>
                <w:sz w:val="18"/>
                <w:szCs w:val="18"/>
              </w:rPr>
            </w:pPr>
            <w:r w:rsidRPr="002D576B">
              <w:rPr>
                <w:rFonts w:ascii="Roboto" w:hAnsi="Roboto"/>
                <w:sz w:val="18"/>
                <w:szCs w:val="18"/>
              </w:rPr>
              <w:t>Obtains additional certifications, licenses, or credentials</w:t>
            </w:r>
          </w:p>
        </w:tc>
      </w:tr>
      <w:tr w:rsidR="009517B5" w14:paraId="31AC7386" w14:textId="77777777" w:rsidTr="009517B5">
        <w:tc>
          <w:tcPr>
            <w:tcW w:w="524" w:type="dxa"/>
            <w:vMerge/>
            <w:tcBorders>
              <w:right w:val="single" w:sz="4" w:space="0" w:color="B4C6E7" w:themeColor="accent1" w:themeTint="66"/>
            </w:tcBorders>
            <w:shd w:val="clear" w:color="auto" w:fill="B4C6E7" w:themeFill="accent1" w:themeFillTint="66"/>
          </w:tcPr>
          <w:p w14:paraId="58F08092" w14:textId="77777777" w:rsidR="009517B5" w:rsidRDefault="009517B5" w:rsidP="004D334B">
            <w:pPr>
              <w:rPr>
                <w:rFonts w:ascii="Roboto" w:hAnsi="Roboto"/>
              </w:rPr>
            </w:pPr>
          </w:p>
        </w:tc>
        <w:tc>
          <w:tcPr>
            <w:tcW w:w="2361" w:type="dxa"/>
            <w:vMerge/>
            <w:tcBorders>
              <w:left w:val="single" w:sz="4" w:space="0" w:color="B4C6E7" w:themeColor="accent1" w:themeTint="66"/>
            </w:tcBorders>
            <w:shd w:val="clear" w:color="auto" w:fill="B4C6E7" w:themeFill="accent1" w:themeFillTint="66"/>
          </w:tcPr>
          <w:p w14:paraId="2112E11B" w14:textId="00AF1CCC" w:rsidR="009517B5" w:rsidRDefault="009517B5" w:rsidP="004D334B">
            <w:pPr>
              <w:rPr>
                <w:rFonts w:ascii="Roboto" w:hAnsi="Roboto"/>
              </w:rPr>
            </w:pPr>
          </w:p>
        </w:tc>
        <w:tc>
          <w:tcPr>
            <w:tcW w:w="530" w:type="dxa"/>
            <w:tcBorders>
              <w:right w:val="single" w:sz="4" w:space="0" w:color="D9E2F3" w:themeColor="accent1" w:themeTint="33"/>
            </w:tcBorders>
            <w:shd w:val="clear" w:color="auto" w:fill="D9E2F3" w:themeFill="accent1" w:themeFillTint="33"/>
          </w:tcPr>
          <w:p w14:paraId="2A2248CF" w14:textId="54AAA7B3" w:rsidR="009517B5" w:rsidRPr="004D334B" w:rsidRDefault="009517B5" w:rsidP="004D334B">
            <w:pPr>
              <w:rPr>
                <w:rFonts w:ascii="Roboto" w:hAnsi="Roboto"/>
              </w:rPr>
            </w:pPr>
            <w:r>
              <w:rPr>
                <w:rFonts w:ascii="Roboto" w:hAnsi="Roboto"/>
              </w:rPr>
              <w:t>6.5</w:t>
            </w:r>
          </w:p>
        </w:tc>
        <w:tc>
          <w:tcPr>
            <w:tcW w:w="2421" w:type="dxa"/>
            <w:tcBorders>
              <w:left w:val="single" w:sz="4" w:space="0" w:color="D9E2F3" w:themeColor="accent1" w:themeTint="33"/>
            </w:tcBorders>
            <w:shd w:val="clear" w:color="auto" w:fill="D9E2F3" w:themeFill="accent1" w:themeFillTint="33"/>
          </w:tcPr>
          <w:p w14:paraId="6C52814D" w14:textId="74137953" w:rsidR="009517B5" w:rsidRPr="004D334B" w:rsidRDefault="009517B5" w:rsidP="004D334B">
            <w:pPr>
              <w:rPr>
                <w:rFonts w:ascii="Roboto" w:hAnsi="Roboto"/>
              </w:rPr>
            </w:pPr>
            <w:r w:rsidRPr="004D334B">
              <w:rPr>
                <w:rFonts w:ascii="Roboto" w:hAnsi="Roboto"/>
              </w:rPr>
              <w:t>Takes initiative to improve work</w:t>
            </w:r>
          </w:p>
        </w:tc>
        <w:tc>
          <w:tcPr>
            <w:tcW w:w="1885" w:type="dxa"/>
          </w:tcPr>
          <w:p w14:paraId="34376587" w14:textId="01699BA3" w:rsidR="009517B5" w:rsidRPr="004D334B" w:rsidRDefault="009517B5" w:rsidP="004D334B">
            <w:pPr>
              <w:rPr>
                <w:rFonts w:ascii="Roboto" w:hAnsi="Roboto"/>
                <w:sz w:val="18"/>
                <w:szCs w:val="18"/>
              </w:rPr>
            </w:pPr>
            <w:r w:rsidRPr="002D576B">
              <w:rPr>
                <w:rFonts w:ascii="Roboto" w:hAnsi="Roboto"/>
                <w:sz w:val="18"/>
                <w:szCs w:val="18"/>
              </w:rPr>
              <w:t>Takes personal initiative within the scope of work</w:t>
            </w:r>
          </w:p>
        </w:tc>
        <w:tc>
          <w:tcPr>
            <w:tcW w:w="2381" w:type="dxa"/>
          </w:tcPr>
          <w:p w14:paraId="4C3EBDF0" w14:textId="0BC6F7A0" w:rsidR="009517B5" w:rsidRPr="004D334B" w:rsidRDefault="009517B5" w:rsidP="004D334B">
            <w:pPr>
              <w:rPr>
                <w:rFonts w:ascii="Roboto" w:hAnsi="Roboto"/>
                <w:sz w:val="18"/>
                <w:szCs w:val="18"/>
              </w:rPr>
            </w:pPr>
            <w:r w:rsidRPr="002D576B">
              <w:rPr>
                <w:rFonts w:ascii="Roboto" w:hAnsi="Roboto"/>
                <w:sz w:val="18"/>
                <w:szCs w:val="18"/>
              </w:rPr>
              <w:t>Incorporates suggestions and criticisms to improve work/product</w:t>
            </w:r>
          </w:p>
        </w:tc>
        <w:tc>
          <w:tcPr>
            <w:tcW w:w="2294" w:type="dxa"/>
          </w:tcPr>
          <w:p w14:paraId="1E098E7C" w14:textId="72027CF9" w:rsidR="009517B5" w:rsidRPr="004D334B" w:rsidRDefault="009517B5" w:rsidP="004D334B">
            <w:pPr>
              <w:rPr>
                <w:rFonts w:ascii="Roboto" w:hAnsi="Roboto"/>
                <w:sz w:val="18"/>
                <w:szCs w:val="18"/>
              </w:rPr>
            </w:pPr>
            <w:r w:rsidRPr="002D576B">
              <w:rPr>
                <w:rFonts w:ascii="Roboto" w:hAnsi="Roboto"/>
                <w:sz w:val="18"/>
                <w:szCs w:val="18"/>
              </w:rPr>
              <w:t>Refines finished products to meet or exceed organizational standards</w:t>
            </w:r>
          </w:p>
        </w:tc>
        <w:tc>
          <w:tcPr>
            <w:tcW w:w="1994" w:type="dxa"/>
          </w:tcPr>
          <w:p w14:paraId="6FABECE8" w14:textId="2FBF6743" w:rsidR="009517B5" w:rsidRPr="004D334B" w:rsidRDefault="009517B5" w:rsidP="004D334B">
            <w:pPr>
              <w:rPr>
                <w:rFonts w:ascii="Roboto" w:hAnsi="Roboto"/>
                <w:sz w:val="18"/>
                <w:szCs w:val="18"/>
              </w:rPr>
            </w:pPr>
            <w:r w:rsidRPr="002D576B">
              <w:rPr>
                <w:rFonts w:ascii="Roboto" w:hAnsi="Roboto"/>
                <w:sz w:val="18"/>
                <w:szCs w:val="18"/>
              </w:rPr>
              <w:t>Demonstrates personal initiative without needing recognition or reward</w:t>
            </w:r>
          </w:p>
        </w:tc>
      </w:tr>
    </w:tbl>
    <w:p w14:paraId="79B69305" w14:textId="77777777" w:rsidR="00214337" w:rsidRDefault="00214337"/>
    <w:sectPr w:rsidR="00214337" w:rsidSect="004D334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2472" w14:textId="77777777" w:rsidR="00750C4D" w:rsidRDefault="00750C4D" w:rsidP="003E356C">
      <w:pPr>
        <w:spacing w:after="0" w:line="240" w:lineRule="auto"/>
      </w:pPr>
      <w:r>
        <w:separator/>
      </w:r>
    </w:p>
  </w:endnote>
  <w:endnote w:type="continuationSeparator" w:id="0">
    <w:p w14:paraId="4107FB3C" w14:textId="77777777" w:rsidR="00750C4D" w:rsidRDefault="00750C4D" w:rsidP="003E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859" w14:textId="77777777" w:rsidR="003E356C" w:rsidRDefault="003E356C" w:rsidP="003E356C">
    <w:pPr>
      <w:pStyle w:val="Footer"/>
    </w:pPr>
    <w:bookmarkStart w:id="0" w:name="_Hlk60995943"/>
    <w:r>
      <w:rPr>
        <w:rFonts w:ascii="Roboto" w:hAnsi="Roboto"/>
      </w:rPr>
      <w:t>Arizona Professional Skills</w:t>
    </w:r>
    <w:r>
      <w:rPr>
        <w:rFonts w:ascii="Roboto" w:hAnsi="Roboto"/>
      </w:rPr>
      <w:ptab w:relativeTo="margin" w:alignment="center" w:leader="none"/>
    </w:r>
    <w:r>
      <w:rPr>
        <w:rFonts w:ascii="Roboto" w:hAnsi="Roboto"/>
      </w:rPr>
      <w:t xml:space="preserve"> </w:t>
    </w:r>
    <w:r>
      <w:rPr>
        <w:rFonts w:ascii="Roboto" w:hAnsi="Roboto"/>
      </w:rPr>
      <w:ptab w:relativeTo="margin" w:alignment="right" w:leader="none"/>
    </w:r>
    <w:r>
      <w:rPr>
        <w:rFonts w:ascii="Roboto" w:hAnsi="Roboto"/>
      </w:rPr>
      <w:t xml:space="preserve">Approved by the Arizona Skill Standards Commission 12/2012 </w:t>
    </w:r>
  </w:p>
  <w:bookmarkEnd w:id="0"/>
  <w:p w14:paraId="3368D2F9" w14:textId="59F8277A" w:rsidR="003E356C" w:rsidRDefault="003E356C">
    <w:pPr>
      <w:pStyle w:val="Footer"/>
    </w:pPr>
  </w:p>
  <w:p w14:paraId="3DCF2E7F" w14:textId="77777777" w:rsidR="003E356C" w:rsidRDefault="003E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FEB5" w14:textId="77777777" w:rsidR="00750C4D" w:rsidRDefault="00750C4D" w:rsidP="003E356C">
      <w:pPr>
        <w:spacing w:after="0" w:line="240" w:lineRule="auto"/>
      </w:pPr>
      <w:r>
        <w:separator/>
      </w:r>
    </w:p>
  </w:footnote>
  <w:footnote w:type="continuationSeparator" w:id="0">
    <w:p w14:paraId="57D95DC6" w14:textId="77777777" w:rsidR="00750C4D" w:rsidRDefault="00750C4D" w:rsidP="003E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518E"/>
    <w:multiLevelType w:val="hybridMultilevel"/>
    <w:tmpl w:val="DE94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141C3"/>
    <w:multiLevelType w:val="hybridMultilevel"/>
    <w:tmpl w:val="11A2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B2288F"/>
    <w:multiLevelType w:val="hybridMultilevel"/>
    <w:tmpl w:val="5D364E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D74FB"/>
    <w:multiLevelType w:val="hybridMultilevel"/>
    <w:tmpl w:val="14928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0F89"/>
    <w:multiLevelType w:val="hybridMultilevel"/>
    <w:tmpl w:val="72FC9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835A8"/>
    <w:multiLevelType w:val="hybridMultilevel"/>
    <w:tmpl w:val="B4D2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571350">
    <w:abstractNumId w:val="1"/>
  </w:num>
  <w:num w:numId="2" w16cid:durableId="385027472">
    <w:abstractNumId w:val="0"/>
  </w:num>
  <w:num w:numId="3" w16cid:durableId="624117718">
    <w:abstractNumId w:val="3"/>
  </w:num>
  <w:num w:numId="4" w16cid:durableId="1949240911">
    <w:abstractNumId w:val="2"/>
  </w:num>
  <w:num w:numId="5" w16cid:durableId="641426228">
    <w:abstractNumId w:val="4"/>
  </w:num>
  <w:num w:numId="6" w16cid:durableId="705375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4B"/>
    <w:rsid w:val="00214337"/>
    <w:rsid w:val="00260815"/>
    <w:rsid w:val="002D576B"/>
    <w:rsid w:val="003E356C"/>
    <w:rsid w:val="004D334B"/>
    <w:rsid w:val="004E47BB"/>
    <w:rsid w:val="00750C4D"/>
    <w:rsid w:val="008240C3"/>
    <w:rsid w:val="00901A8B"/>
    <w:rsid w:val="009517B5"/>
    <w:rsid w:val="009937EE"/>
    <w:rsid w:val="00A11BC8"/>
    <w:rsid w:val="00CC0120"/>
    <w:rsid w:val="00ED4BA6"/>
    <w:rsid w:val="00F5314E"/>
    <w:rsid w:val="00FB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A295"/>
  <w15:chartTrackingRefBased/>
  <w15:docId w15:val="{5A404D84-1790-44D8-A854-1CC43355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120"/>
    <w:pPr>
      <w:ind w:left="720"/>
      <w:contextualSpacing/>
    </w:pPr>
  </w:style>
  <w:style w:type="paragraph" w:styleId="Header">
    <w:name w:val="header"/>
    <w:basedOn w:val="Normal"/>
    <w:link w:val="HeaderChar"/>
    <w:uiPriority w:val="99"/>
    <w:unhideWhenUsed/>
    <w:rsid w:val="003E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6C"/>
  </w:style>
  <w:style w:type="paragraph" w:styleId="Footer">
    <w:name w:val="footer"/>
    <w:basedOn w:val="Normal"/>
    <w:link w:val="FooterChar"/>
    <w:uiPriority w:val="99"/>
    <w:unhideWhenUsed/>
    <w:rsid w:val="003E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2022-08-29T18:07:00Z</dcterms:created>
  <dcterms:modified xsi:type="dcterms:W3CDTF">2022-08-29T18:07:00Z</dcterms:modified>
</cp:coreProperties>
</file>