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3B743F" w14:paraId="60FF7EA7" w14:textId="77777777" w:rsidTr="003B743F">
        <w:tc>
          <w:tcPr>
            <w:tcW w:w="12950" w:type="dxa"/>
            <w:shd w:val="clear" w:color="auto" w:fill="012169"/>
          </w:tcPr>
          <w:p w14:paraId="6F1057A6" w14:textId="69AE51CE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Priority Areas</w:t>
            </w:r>
          </w:p>
        </w:tc>
      </w:tr>
      <w:tr w:rsidR="004C00A3" w:rsidRPr="003B743F" w14:paraId="6429BF39" w14:textId="77777777" w:rsidTr="004C00A3">
        <w:tc>
          <w:tcPr>
            <w:tcW w:w="12950" w:type="dxa"/>
          </w:tcPr>
          <w:p w14:paraId="2ED46075" w14:textId="3B5F67B2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Situation</w:t>
            </w:r>
            <w:r w:rsidR="00ED2B71" w:rsidRPr="003B743F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Pr="003B743F">
              <w:rPr>
                <w:rFonts w:ascii="Arial" w:hAnsi="Arial" w:cs="Arial"/>
                <w:b/>
                <w:bCs/>
                <w:i/>
                <w:iCs/>
              </w:rPr>
              <w:t>Needs/</w:t>
            </w:r>
            <w:proofErr w:type="gramStart"/>
            <w:r w:rsidRPr="003B743F">
              <w:rPr>
                <w:rFonts w:ascii="Arial" w:hAnsi="Arial" w:cs="Arial"/>
                <w:b/>
                <w:bCs/>
                <w:i/>
                <w:iCs/>
              </w:rPr>
              <w:t xml:space="preserve">Problem </w:t>
            </w:r>
            <w:r w:rsidR="00ED2B71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  <w:proofErr w:type="gramEnd"/>
          </w:p>
          <w:p w14:paraId="1C3890D8" w14:textId="2E5AD808" w:rsidR="00A2474F" w:rsidRPr="003B743F" w:rsidRDefault="00A2474F" w:rsidP="00A2474F">
            <w:pPr>
              <w:rPr>
                <w:rFonts w:ascii="Arial" w:hAnsi="Arial" w:cs="Arial"/>
                <w:b/>
              </w:rPr>
            </w:pPr>
            <w:r w:rsidRPr="003B743F">
              <w:rPr>
                <w:rFonts w:ascii="Arial" w:hAnsi="Arial" w:cs="Arial"/>
                <w:b/>
              </w:rPr>
              <w:t xml:space="preserve">Incidents of violence: </w:t>
            </w:r>
            <w:r w:rsidRPr="003B743F">
              <w:rPr>
                <w:rFonts w:ascii="Arial" w:hAnsi="Arial" w:cs="Arial"/>
              </w:rPr>
              <w:t>Fights, Vandalism, Harassment, Bullying, Relationship violence</w:t>
            </w:r>
          </w:p>
          <w:p w14:paraId="3AA8D714" w14:textId="7732B9FA" w:rsidR="00A2474F" w:rsidRPr="003B743F" w:rsidRDefault="00A2474F" w:rsidP="00A2474F">
            <w:pPr>
              <w:rPr>
                <w:rFonts w:ascii="Arial" w:hAnsi="Arial" w:cs="Arial"/>
                <w:b/>
              </w:rPr>
            </w:pPr>
            <w:r w:rsidRPr="003B743F">
              <w:rPr>
                <w:rFonts w:ascii="Arial" w:hAnsi="Arial" w:cs="Arial"/>
                <w:b/>
              </w:rPr>
              <w:t xml:space="preserve">Incidents of drugs &amp; alcohol: </w:t>
            </w:r>
            <w:r w:rsidRPr="003B743F">
              <w:rPr>
                <w:rFonts w:ascii="Arial" w:hAnsi="Arial" w:cs="Arial"/>
              </w:rPr>
              <w:t>Possession, Use/under the influence, Distributing, Selling/Distributing</w:t>
            </w:r>
          </w:p>
          <w:p w14:paraId="50898F69" w14:textId="59E3D688" w:rsidR="003E0F34" w:rsidRPr="003B743F" w:rsidRDefault="00A2474F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  <w:b/>
              </w:rPr>
              <w:t xml:space="preserve">School Climate Concerns: </w:t>
            </w:r>
            <w:r w:rsidRPr="003B743F">
              <w:rPr>
                <w:rFonts w:ascii="Arial" w:hAnsi="Arial" w:cs="Arial"/>
              </w:rPr>
              <w:t>Students</w:t>
            </w:r>
            <w:r w:rsidR="000D5CD2" w:rsidRPr="003B743F">
              <w:rPr>
                <w:rFonts w:ascii="Arial" w:hAnsi="Arial" w:cs="Arial"/>
              </w:rPr>
              <w:t xml:space="preserve"> /</w:t>
            </w:r>
            <w:r w:rsidRPr="003B743F">
              <w:rPr>
                <w:rFonts w:ascii="Arial" w:hAnsi="Arial" w:cs="Arial"/>
              </w:rPr>
              <w:t>Teachers</w:t>
            </w:r>
            <w:r w:rsidR="000D5CD2" w:rsidRPr="003B743F">
              <w:rPr>
                <w:rFonts w:ascii="Arial" w:hAnsi="Arial" w:cs="Arial"/>
              </w:rPr>
              <w:t xml:space="preserve"> </w:t>
            </w:r>
            <w:r w:rsidRPr="003B743F">
              <w:rPr>
                <w:rFonts w:ascii="Arial" w:hAnsi="Arial" w:cs="Arial"/>
              </w:rPr>
              <w:t xml:space="preserve">/staff </w:t>
            </w:r>
            <w:r w:rsidR="000D5CD2" w:rsidRPr="003B743F">
              <w:rPr>
                <w:rFonts w:ascii="Arial" w:hAnsi="Arial" w:cs="Arial"/>
              </w:rPr>
              <w:t>/</w:t>
            </w:r>
            <w:r w:rsidRPr="003B743F">
              <w:rPr>
                <w:rFonts w:ascii="Arial" w:hAnsi="Arial" w:cs="Arial"/>
              </w:rPr>
              <w:t xml:space="preserve"> Parents are concerned about saf</w:t>
            </w:r>
            <w:r w:rsidR="000D5CD2" w:rsidRPr="003B743F">
              <w:rPr>
                <w:rFonts w:ascii="Arial" w:hAnsi="Arial" w:cs="Arial"/>
              </w:rPr>
              <w:t>ety</w:t>
            </w:r>
          </w:p>
          <w:p w14:paraId="44AAB68B" w14:textId="703428E4" w:rsidR="001F684B" w:rsidRPr="003B743F" w:rsidRDefault="001F684B">
            <w:pPr>
              <w:rPr>
                <w:rFonts w:ascii="Arial" w:hAnsi="Arial" w:cs="Arial"/>
              </w:rPr>
            </w:pPr>
          </w:p>
        </w:tc>
      </w:tr>
    </w:tbl>
    <w:p w14:paraId="6B663EA9" w14:textId="47FA3371" w:rsidR="004C00A3" w:rsidRPr="003B743F" w:rsidRDefault="004C00A3">
      <w:pPr>
        <w:rPr>
          <w:rFonts w:ascii="Arial" w:hAnsi="Arial" w:cs="Arial"/>
        </w:rPr>
      </w:pPr>
      <w:r w:rsidRPr="003B74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5F0DC" wp14:editId="036A65AA">
                <wp:simplePos x="0" y="0"/>
                <wp:positionH relativeFrom="margin">
                  <wp:posOffset>2886076</wp:posOffset>
                </wp:positionH>
                <wp:positionV relativeFrom="paragraph">
                  <wp:posOffset>12065</wp:posOffset>
                </wp:positionV>
                <wp:extent cx="152400" cy="238125"/>
                <wp:effectExtent l="19050" t="0" r="19050" b="4762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1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27.25pt;margin-top:.95pt;width:1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" adj="14688" fillcolor="#4472c4 [3204]" strokecolor="#1f3763 [1604]" strokeweight="1pt">
                <w10:wrap anchorx="margin"/>
              </v:shape>
            </w:pict>
          </mc:Fallback>
        </mc:AlternateContent>
      </w:r>
      <w:r w:rsidRPr="003B743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3B743F" w14:paraId="2EB23032" w14:textId="77777777" w:rsidTr="003B743F">
        <w:tc>
          <w:tcPr>
            <w:tcW w:w="12950" w:type="dxa"/>
            <w:shd w:val="clear" w:color="auto" w:fill="FCAF17"/>
          </w:tcPr>
          <w:p w14:paraId="299E0853" w14:textId="2BC08A00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Inputs</w:t>
            </w:r>
          </w:p>
        </w:tc>
      </w:tr>
      <w:tr w:rsidR="004C00A3" w:rsidRPr="003B743F" w14:paraId="7E00DE39" w14:textId="77777777" w:rsidTr="004C00A3">
        <w:tc>
          <w:tcPr>
            <w:tcW w:w="12950" w:type="dxa"/>
          </w:tcPr>
          <w:p w14:paraId="166D7638" w14:textId="5A6278B6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Resources &amp; Supports</w:t>
            </w:r>
            <w:r w:rsidR="00ED2B71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7E6FD10F" w14:textId="4ECEFC1F" w:rsidR="001F684B" w:rsidRPr="003B743F" w:rsidRDefault="000D5CD2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T</w:t>
            </w:r>
            <w:r w:rsidR="00A2474F" w:rsidRPr="003B743F">
              <w:rPr>
                <w:rFonts w:ascii="Arial" w:hAnsi="Arial" w:cs="Arial"/>
              </w:rPr>
              <w:t>ime, Grant $</w:t>
            </w:r>
            <w:r w:rsidR="00B3745A" w:rsidRPr="003B743F">
              <w:rPr>
                <w:rFonts w:ascii="Arial" w:hAnsi="Arial" w:cs="Arial"/>
              </w:rPr>
              <w:t xml:space="preserve">, Team Member </w:t>
            </w:r>
            <w:r w:rsidR="00A2474F" w:rsidRPr="003B743F">
              <w:rPr>
                <w:rFonts w:ascii="Arial" w:hAnsi="Arial" w:cs="Arial"/>
              </w:rPr>
              <w:t>Experience</w:t>
            </w:r>
            <w:r w:rsidR="00B3745A" w:rsidRPr="003B743F">
              <w:rPr>
                <w:rFonts w:ascii="Arial" w:hAnsi="Arial" w:cs="Arial"/>
              </w:rPr>
              <w:t>/</w:t>
            </w:r>
            <w:r w:rsidR="00A2474F" w:rsidRPr="003B743F">
              <w:rPr>
                <w:rFonts w:ascii="Arial" w:hAnsi="Arial" w:cs="Arial"/>
              </w:rPr>
              <w:t>Expertise</w:t>
            </w:r>
            <w:r w:rsidR="00B3745A" w:rsidRPr="003B743F">
              <w:rPr>
                <w:rFonts w:ascii="Arial" w:hAnsi="Arial" w:cs="Arial"/>
              </w:rPr>
              <w:t xml:space="preserve">, </w:t>
            </w:r>
            <w:r w:rsidR="00A2474F" w:rsidRPr="003B743F">
              <w:rPr>
                <w:rFonts w:ascii="Arial" w:hAnsi="Arial" w:cs="Arial"/>
              </w:rPr>
              <w:t>Partners</w:t>
            </w:r>
            <w:r w:rsidR="00B3745A" w:rsidRPr="003B743F">
              <w:rPr>
                <w:rFonts w:ascii="Arial" w:hAnsi="Arial" w:cs="Arial"/>
              </w:rPr>
              <w:t xml:space="preserve">, Partnerships, Tiered Interventions &amp; </w:t>
            </w:r>
            <w:r w:rsidR="00A2474F" w:rsidRPr="003B743F">
              <w:rPr>
                <w:rFonts w:ascii="Arial" w:hAnsi="Arial" w:cs="Arial"/>
              </w:rPr>
              <w:t>Programs</w:t>
            </w:r>
            <w:r w:rsidR="00B3745A" w:rsidRPr="003B743F">
              <w:rPr>
                <w:rFonts w:ascii="Arial" w:hAnsi="Arial" w:cs="Arial"/>
              </w:rPr>
              <w:t xml:space="preserve">, </w:t>
            </w:r>
            <w:r w:rsidR="00A2474F" w:rsidRPr="003B743F">
              <w:rPr>
                <w:rFonts w:ascii="Arial" w:hAnsi="Arial" w:cs="Arial"/>
              </w:rPr>
              <w:t>Services</w:t>
            </w:r>
            <w:r w:rsidR="00B3745A" w:rsidRPr="003B743F">
              <w:rPr>
                <w:rFonts w:ascii="Arial" w:hAnsi="Arial" w:cs="Arial"/>
              </w:rPr>
              <w:t xml:space="preserve">, </w:t>
            </w:r>
            <w:r w:rsidR="00A2474F" w:rsidRPr="003B743F">
              <w:rPr>
                <w:rFonts w:ascii="Arial" w:hAnsi="Arial" w:cs="Arial"/>
              </w:rPr>
              <w:t>Technology</w:t>
            </w:r>
            <w:r w:rsidR="00B3745A" w:rsidRPr="003B743F">
              <w:rPr>
                <w:rFonts w:ascii="Arial" w:hAnsi="Arial" w:cs="Arial"/>
              </w:rPr>
              <w:t xml:space="preserve">, </w:t>
            </w:r>
            <w:r w:rsidRPr="003B743F">
              <w:rPr>
                <w:rFonts w:ascii="Arial" w:hAnsi="Arial" w:cs="Arial"/>
              </w:rPr>
              <w:t xml:space="preserve">SEL / </w:t>
            </w:r>
            <w:r w:rsidR="00A2474F" w:rsidRPr="003B743F">
              <w:rPr>
                <w:rFonts w:ascii="Arial" w:hAnsi="Arial" w:cs="Arial"/>
              </w:rPr>
              <w:t>LRE Curriculum</w:t>
            </w:r>
          </w:p>
          <w:p w14:paraId="04EFC90E" w14:textId="6EF9C10C" w:rsidR="001F684B" w:rsidRPr="003B743F" w:rsidRDefault="001F684B">
            <w:pPr>
              <w:rPr>
                <w:rFonts w:ascii="Arial" w:hAnsi="Arial" w:cs="Arial"/>
              </w:rPr>
            </w:pPr>
          </w:p>
        </w:tc>
      </w:tr>
    </w:tbl>
    <w:p w14:paraId="7BCFE22E" w14:textId="4FA3F828" w:rsidR="004C00A3" w:rsidRPr="003B743F" w:rsidRDefault="00B352B9">
      <w:pPr>
        <w:rPr>
          <w:rFonts w:ascii="Arial" w:hAnsi="Arial" w:cs="Arial"/>
        </w:rPr>
      </w:pPr>
      <w:r w:rsidRPr="003B74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47C23" wp14:editId="17943661">
                <wp:simplePos x="0" y="0"/>
                <wp:positionH relativeFrom="margin">
                  <wp:posOffset>2857500</wp:posOffset>
                </wp:positionH>
                <wp:positionV relativeFrom="paragraph">
                  <wp:posOffset>38735</wp:posOffset>
                </wp:positionV>
                <wp:extent cx="152400" cy="228600"/>
                <wp:effectExtent l="19050" t="0" r="1905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00E7A" id="Arrow: Down 2" o:spid="_x0000_s1026" type="#_x0000_t67" style="position:absolute;margin-left:225pt;margin-top:3.05pt;width:1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" adj="14400" fillcolor="#4472c4 [3204]" strokecolor="#1f3763 [1604]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00A3" w:rsidRPr="003B743F" w14:paraId="6D98384F" w14:textId="77777777" w:rsidTr="003B743F">
        <w:tc>
          <w:tcPr>
            <w:tcW w:w="12950" w:type="dxa"/>
            <w:shd w:val="clear" w:color="auto" w:fill="8090B4"/>
          </w:tcPr>
          <w:p w14:paraId="621C2A86" w14:textId="187CC7A9" w:rsidR="004C00A3" w:rsidRPr="003B743F" w:rsidRDefault="004C00A3">
            <w:pPr>
              <w:rPr>
                <w:rFonts w:ascii="Arial" w:hAnsi="Arial" w:cs="Arial"/>
                <w:b/>
                <w:bCs/>
                <w:color w:val="FCAF17"/>
              </w:rPr>
            </w:pPr>
            <w:r w:rsidRPr="003B743F">
              <w:rPr>
                <w:rFonts w:ascii="Arial" w:hAnsi="Arial" w:cs="Arial"/>
                <w:b/>
                <w:bCs/>
                <w:color w:val="FCAF17"/>
              </w:rPr>
              <w:t>Outputs</w:t>
            </w:r>
          </w:p>
        </w:tc>
      </w:tr>
      <w:tr w:rsidR="004C00A3" w:rsidRPr="003B743F" w14:paraId="56FADB14" w14:textId="77777777" w:rsidTr="004C00A3">
        <w:tc>
          <w:tcPr>
            <w:tcW w:w="12950" w:type="dxa"/>
          </w:tcPr>
          <w:p w14:paraId="1481B826" w14:textId="47C72AD9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Participants:</w:t>
            </w:r>
          </w:p>
          <w:p w14:paraId="25862619" w14:textId="10F4F39A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CSW</w:t>
            </w:r>
          </w:p>
          <w:p w14:paraId="50172272" w14:textId="74590065" w:rsidR="00F1375E" w:rsidRPr="003B743F" w:rsidRDefault="00764176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 xml:space="preserve">Co-develop communication w/ </w:t>
            </w:r>
            <w:r w:rsidR="00F1375E" w:rsidRPr="003B743F">
              <w:rPr>
                <w:rFonts w:ascii="Arial" w:hAnsi="Arial" w:cs="Arial"/>
              </w:rPr>
              <w:t>administration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Provide SEL training for teachers to </w:t>
            </w:r>
            <w:r w:rsidR="00F1375E" w:rsidRPr="003B743F">
              <w:rPr>
                <w:rFonts w:ascii="Arial" w:hAnsi="Arial" w:cs="Arial"/>
              </w:rPr>
              <w:t>embed these practices into everyday routines and actions. (Tier 1)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F1375E" w:rsidRPr="003B743F">
              <w:rPr>
                <w:rFonts w:ascii="Arial" w:hAnsi="Arial" w:cs="Arial"/>
              </w:rPr>
              <w:t>Provide SEL training for students identified by data review for Tier 2 interventions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F1375E" w:rsidRPr="003B743F">
              <w:rPr>
                <w:rFonts w:ascii="Arial" w:hAnsi="Arial" w:cs="Arial"/>
              </w:rPr>
              <w:t>Participate on SSAPT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F1375E" w:rsidRPr="003B743F">
              <w:rPr>
                <w:rFonts w:ascii="Arial" w:hAnsi="Arial" w:cs="Arial"/>
              </w:rPr>
              <w:t>Utilize expertise and community resources for intervention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F1375E" w:rsidRPr="003B743F">
              <w:rPr>
                <w:rFonts w:ascii="Arial" w:hAnsi="Arial" w:cs="Arial"/>
              </w:rPr>
              <w:t>Develop relationships…</w:t>
            </w:r>
          </w:p>
          <w:p w14:paraId="246A0E9E" w14:textId="1B5A0A55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SRO/JPO</w:t>
            </w:r>
            <w:r w:rsidR="00B3745A" w:rsidRPr="003B743F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449E8384" w14:textId="1B740531" w:rsidR="00B3745A" w:rsidRPr="003B743F" w:rsidRDefault="00B3745A" w:rsidP="00B3745A">
            <w:pPr>
              <w:rPr>
                <w:rFonts w:ascii="Arial" w:hAnsi="Arial" w:cs="Arial"/>
                <w:i/>
                <w:u w:val="single"/>
              </w:rPr>
            </w:pPr>
            <w:r w:rsidRPr="003B743F">
              <w:rPr>
                <w:rFonts w:ascii="Arial" w:hAnsi="Arial" w:cs="Arial"/>
              </w:rPr>
              <w:t>Co-develop comm</w:t>
            </w:r>
            <w:r w:rsidR="00764176" w:rsidRPr="003B743F">
              <w:rPr>
                <w:rFonts w:ascii="Arial" w:hAnsi="Arial" w:cs="Arial"/>
              </w:rPr>
              <w:t>unication</w:t>
            </w:r>
            <w:r w:rsidRPr="003B743F">
              <w:rPr>
                <w:rFonts w:ascii="Arial" w:hAnsi="Arial" w:cs="Arial"/>
              </w:rPr>
              <w:t xml:space="preserve"> w/admin</w:t>
            </w:r>
            <w:r w:rsidR="00F1375E" w:rsidRPr="003B743F">
              <w:rPr>
                <w:rFonts w:ascii="Arial" w:hAnsi="Arial" w:cs="Arial"/>
              </w:rPr>
              <w:t>istration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180 hours LRE</w:t>
            </w:r>
            <w:r w:rsidR="00F1375E" w:rsidRPr="003B743F">
              <w:rPr>
                <w:rFonts w:ascii="Arial" w:hAnsi="Arial" w:cs="Arial"/>
              </w:rPr>
              <w:t xml:space="preserve"> based on data to determine target group and content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Participate on SSAPT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Utilize expertise and agency resources for </w:t>
            </w:r>
            <w:proofErr w:type="gramStart"/>
            <w:r w:rsidRPr="003B743F">
              <w:rPr>
                <w:rFonts w:ascii="Arial" w:hAnsi="Arial" w:cs="Arial"/>
              </w:rPr>
              <w:t>intervention</w:t>
            </w:r>
            <w:r w:rsidR="00333FC1" w:rsidRPr="003B743F">
              <w:rPr>
                <w:rFonts w:ascii="Arial" w:hAnsi="Arial" w:cs="Arial"/>
              </w:rPr>
              <w:t>;</w:t>
            </w:r>
            <w:proofErr w:type="gramEnd"/>
          </w:p>
          <w:p w14:paraId="6C3DEEDC" w14:textId="5E264D50" w:rsidR="001F684B" w:rsidRPr="003B743F" w:rsidRDefault="00F1375E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Utilize c</w:t>
            </w:r>
            <w:r w:rsidR="00B3745A" w:rsidRPr="003B743F">
              <w:rPr>
                <w:rFonts w:ascii="Arial" w:hAnsi="Arial" w:cs="Arial"/>
              </w:rPr>
              <w:t>ommunity resources and connections</w:t>
            </w:r>
            <w:r w:rsidRPr="003B743F">
              <w:rPr>
                <w:rFonts w:ascii="Arial" w:hAnsi="Arial" w:cs="Arial"/>
              </w:rPr>
              <w:t xml:space="preserve"> for interventions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B3745A" w:rsidRPr="003B743F">
              <w:rPr>
                <w:rFonts w:ascii="Arial" w:hAnsi="Arial" w:cs="Arial"/>
              </w:rPr>
              <w:t>Develop relationships…</w:t>
            </w:r>
          </w:p>
          <w:p w14:paraId="2E0877D9" w14:textId="5F47C9C1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Site Administrator</w:t>
            </w:r>
          </w:p>
          <w:p w14:paraId="70547CAE" w14:textId="058A2774" w:rsidR="00B3745A" w:rsidRPr="003B743F" w:rsidRDefault="00B3745A" w:rsidP="00B3745A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Understand and support role of officer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Introduce officer to school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Convene SSAPT at least quarterly</w:t>
            </w:r>
          </w:p>
          <w:p w14:paraId="6391F31A" w14:textId="3DAAAF0F" w:rsidR="004C00A3" w:rsidRPr="003B743F" w:rsidRDefault="00B3745A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Facilitate collaboration…</w:t>
            </w:r>
          </w:p>
          <w:p w14:paraId="11C68818" w14:textId="74912AF6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District Administrator</w:t>
            </w:r>
          </w:p>
          <w:p w14:paraId="796F02E3" w14:textId="3277062F" w:rsidR="00316B63" w:rsidRPr="003B743F" w:rsidRDefault="00B3745A" w:rsidP="00B3745A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Understand and support the role of officer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316B63" w:rsidRPr="003B743F">
              <w:rPr>
                <w:rFonts w:ascii="Arial" w:hAnsi="Arial" w:cs="Arial"/>
              </w:rPr>
              <w:t>Responsible for team members attending training</w:t>
            </w:r>
          </w:p>
          <w:p w14:paraId="27CED668" w14:textId="52D76D91" w:rsidR="00316B63" w:rsidRPr="003B743F" w:rsidRDefault="00B3745A" w:rsidP="00B3745A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Communicate philosophy of the grant to school(s)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Communicate with school(s) regarding expectations to meet grant requirements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316B63" w:rsidRPr="003B743F">
              <w:rPr>
                <w:rFonts w:ascii="Arial" w:hAnsi="Arial" w:cs="Arial"/>
              </w:rPr>
              <w:t>Ensure site SSAPT meets at least quarterly</w:t>
            </w:r>
          </w:p>
          <w:p w14:paraId="3E69751C" w14:textId="0C9CB7CC" w:rsidR="00B3745A" w:rsidRPr="003B743F" w:rsidRDefault="00B3745A" w:rsidP="00B3745A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Meet with school(s) regularly to verify fidelity of implementation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Attend to Service Agreement…</w:t>
            </w:r>
          </w:p>
          <w:p w14:paraId="52CCF018" w14:textId="77777777" w:rsidR="004C00A3" w:rsidRPr="003B743F" w:rsidRDefault="004C00A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>Agency Supervisor</w:t>
            </w:r>
          </w:p>
          <w:p w14:paraId="40D163B8" w14:textId="75E50B7D" w:rsidR="00764176" w:rsidRPr="003B743F" w:rsidRDefault="00B3745A" w:rsidP="00B3745A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Understand and support the role of the officer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764176" w:rsidRPr="003B743F">
              <w:rPr>
                <w:rFonts w:ascii="Arial" w:hAnsi="Arial" w:cs="Arial"/>
              </w:rPr>
              <w:t>Communicate philosophy of the grant to the officer and unit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764176" w:rsidRPr="003B743F">
              <w:rPr>
                <w:rFonts w:ascii="Arial" w:hAnsi="Arial" w:cs="Arial"/>
              </w:rPr>
              <w:t>Communicate regularly with the school administration regarding expectations to meet grant requirements</w:t>
            </w:r>
            <w:r w:rsidR="00316B63" w:rsidRPr="003B743F">
              <w:rPr>
                <w:rFonts w:ascii="Arial" w:hAnsi="Arial" w:cs="Arial"/>
              </w:rPr>
              <w:t xml:space="preserve"> and to ensure appropriate use of the officer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764176" w:rsidRPr="003B743F">
              <w:rPr>
                <w:rFonts w:ascii="Arial" w:hAnsi="Arial" w:cs="Arial"/>
              </w:rPr>
              <w:t>Attend to Service Agreement…</w:t>
            </w:r>
          </w:p>
          <w:p w14:paraId="03B5228B" w14:textId="22B41547" w:rsidR="001F684B" w:rsidRPr="003B743F" w:rsidRDefault="001F684B">
            <w:pPr>
              <w:rPr>
                <w:rFonts w:ascii="Arial" w:hAnsi="Arial" w:cs="Arial"/>
              </w:rPr>
            </w:pPr>
          </w:p>
        </w:tc>
      </w:tr>
      <w:tr w:rsidR="004C00A3" w:rsidRPr="003B743F" w14:paraId="5204201A" w14:textId="77777777" w:rsidTr="004C00A3">
        <w:tc>
          <w:tcPr>
            <w:tcW w:w="12950" w:type="dxa"/>
          </w:tcPr>
          <w:p w14:paraId="023EA0FC" w14:textId="69401495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Activities</w:t>
            </w:r>
            <w:r w:rsidR="00ED2B71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2A19B241" w14:textId="77777777" w:rsidR="00072686" w:rsidRPr="003B743F" w:rsidRDefault="00ED2B71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SSAPT meet</w:t>
            </w:r>
            <w:r w:rsidR="000D5CD2" w:rsidRPr="003B743F">
              <w:rPr>
                <w:rFonts w:ascii="Arial" w:hAnsi="Arial" w:cs="Arial"/>
              </w:rPr>
              <w:t>ings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Develop Operational Calendar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Build relationships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Review data to determine best use of officer</w:t>
            </w:r>
            <w:r w:rsidR="000D5CD2" w:rsidRPr="003B743F">
              <w:rPr>
                <w:rFonts w:ascii="Arial" w:hAnsi="Arial" w:cs="Arial"/>
              </w:rPr>
              <w:t xml:space="preserve"> / CSW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Coordinate</w:t>
            </w:r>
            <w:r w:rsidR="000D5CD2" w:rsidRPr="003B743F">
              <w:rPr>
                <w:rFonts w:ascii="Arial" w:hAnsi="Arial" w:cs="Arial"/>
              </w:rPr>
              <w:t xml:space="preserve"> Officer /</w:t>
            </w:r>
            <w:r w:rsidRPr="003B743F">
              <w:rPr>
                <w:rFonts w:ascii="Arial" w:hAnsi="Arial" w:cs="Arial"/>
              </w:rPr>
              <w:t xml:space="preserve"> CSW with campus programs and services for prevention/intervention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="000D5CD2" w:rsidRPr="003B743F">
              <w:rPr>
                <w:rFonts w:ascii="Arial" w:hAnsi="Arial" w:cs="Arial"/>
              </w:rPr>
              <w:t>CSW t</w:t>
            </w:r>
            <w:r w:rsidRPr="003B743F">
              <w:rPr>
                <w:rFonts w:ascii="Arial" w:hAnsi="Arial" w:cs="Arial"/>
              </w:rPr>
              <w:t>rain teachers how to embed SEL into daily routines and actions for Tier 1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Use data to determine target population for Tier 2 SEL</w:t>
            </w:r>
            <w:r w:rsidR="000D5CD2" w:rsidRPr="003B743F">
              <w:rPr>
                <w:rFonts w:ascii="Arial" w:hAnsi="Arial" w:cs="Arial"/>
              </w:rPr>
              <w:t>/ Cohort LRE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Provide cohort LRE </w:t>
            </w:r>
            <w:r w:rsidR="000D5CD2" w:rsidRPr="003B743F">
              <w:rPr>
                <w:rFonts w:ascii="Arial" w:hAnsi="Arial" w:cs="Arial"/>
              </w:rPr>
              <w:t xml:space="preserve">and </w:t>
            </w:r>
            <w:r w:rsidR="00333FC1" w:rsidRPr="003B743F">
              <w:rPr>
                <w:rFonts w:ascii="Arial" w:hAnsi="Arial" w:cs="Arial"/>
              </w:rPr>
              <w:t xml:space="preserve"> </w:t>
            </w:r>
            <w:r w:rsidR="000D5CD2" w:rsidRPr="003B743F">
              <w:rPr>
                <w:rFonts w:ascii="Arial" w:hAnsi="Arial" w:cs="Arial"/>
              </w:rPr>
              <w:t xml:space="preserve">Universal LRE / SEL </w:t>
            </w:r>
            <w:r w:rsidRPr="003B743F">
              <w:rPr>
                <w:rFonts w:ascii="Arial" w:hAnsi="Arial" w:cs="Arial"/>
              </w:rPr>
              <w:t>that addresses identified</w:t>
            </w:r>
            <w:r w:rsidR="000D5CD2" w:rsidRPr="003B743F">
              <w:rPr>
                <w:rFonts w:ascii="Arial" w:hAnsi="Arial" w:cs="Arial"/>
              </w:rPr>
              <w:t xml:space="preserve"> needs behind </w:t>
            </w:r>
            <w:r w:rsidR="000D5CD2" w:rsidRPr="003B743F">
              <w:rPr>
                <w:rFonts w:ascii="Arial" w:hAnsi="Arial" w:cs="Arial"/>
              </w:rPr>
              <w:lastRenderedPageBreak/>
              <w:t>behaviors /</w:t>
            </w:r>
            <w:r w:rsidRPr="003B743F">
              <w:rPr>
                <w:rFonts w:ascii="Arial" w:hAnsi="Arial" w:cs="Arial"/>
              </w:rPr>
              <w:t xml:space="preserve"> safety concerns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Develop strategic visibility plans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Link families to resources and services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Attend trainings and meetings as required</w:t>
            </w:r>
          </w:p>
          <w:p w14:paraId="104213F4" w14:textId="676F0B84" w:rsidR="00333FC1" w:rsidRPr="003B743F" w:rsidRDefault="00333FC1">
            <w:pPr>
              <w:rPr>
                <w:rFonts w:ascii="Arial" w:hAnsi="Arial" w:cs="Arial"/>
              </w:rPr>
            </w:pPr>
          </w:p>
        </w:tc>
      </w:tr>
      <w:tr w:rsidR="004C00A3" w:rsidRPr="003B743F" w14:paraId="3ED97562" w14:textId="77777777" w:rsidTr="004C00A3">
        <w:tc>
          <w:tcPr>
            <w:tcW w:w="12950" w:type="dxa"/>
          </w:tcPr>
          <w:p w14:paraId="7C0D7B74" w14:textId="5B8444A7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lastRenderedPageBreak/>
              <w:t>Products</w:t>
            </w:r>
            <w:r w:rsidR="00ED2B71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5841D5FA" w14:textId="74D74F8C" w:rsidR="003E7274" w:rsidRPr="003B743F" w:rsidRDefault="003E7274" w:rsidP="003E7274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Regular SSAPT meetings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Functioning Operational Calendar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Data used to determine students needing Tier 2 SEL</w:t>
            </w:r>
            <w:r w:rsidR="000D5CD2" w:rsidRPr="003B743F">
              <w:rPr>
                <w:rFonts w:ascii="Arial" w:hAnsi="Arial" w:cs="Arial"/>
              </w:rPr>
              <w:t xml:space="preserve"> / LRE cohort groups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SEL needed for Tier 1 and Tier 2 determined by data</w:t>
            </w:r>
            <w:r w:rsidR="000D5CD2" w:rsidRPr="003B743F">
              <w:rPr>
                <w:rFonts w:ascii="Arial" w:hAnsi="Arial" w:cs="Arial"/>
              </w:rPr>
              <w:t>; Cohort &amp; Universal LRE content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Relationships </w:t>
            </w:r>
            <w:r w:rsidR="000D5CD2" w:rsidRPr="003B743F">
              <w:rPr>
                <w:rFonts w:ascii="Arial" w:hAnsi="Arial" w:cs="Arial"/>
              </w:rPr>
              <w:t>developed between all stakeholders and</w:t>
            </w:r>
            <w:r w:rsidRPr="003B743F">
              <w:rPr>
                <w:rFonts w:ascii="Arial" w:hAnsi="Arial" w:cs="Arial"/>
              </w:rPr>
              <w:t xml:space="preserve"> CSW</w:t>
            </w:r>
            <w:r w:rsidR="000D5CD2" w:rsidRPr="003B743F">
              <w:rPr>
                <w:rFonts w:ascii="Arial" w:hAnsi="Arial" w:cs="Arial"/>
              </w:rPr>
              <w:t>/officer</w:t>
            </w:r>
            <w:r w:rsidR="00333FC1" w:rsidRPr="003B743F">
              <w:rPr>
                <w:rFonts w:ascii="Arial" w:hAnsi="Arial" w:cs="Arial"/>
              </w:rPr>
              <w:t>;</w:t>
            </w:r>
          </w:p>
          <w:p w14:paraId="3DE2BF80" w14:textId="0E4F72B8" w:rsidR="00072686" w:rsidRPr="003B743F" w:rsidRDefault="003E7274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SSAPT utilizes and connects CSW</w:t>
            </w:r>
            <w:r w:rsidR="000D5CD2" w:rsidRPr="003B743F">
              <w:rPr>
                <w:rFonts w:ascii="Arial" w:hAnsi="Arial" w:cs="Arial"/>
              </w:rPr>
              <w:t xml:space="preserve"> / officer</w:t>
            </w:r>
            <w:r w:rsidRPr="003B743F">
              <w:rPr>
                <w:rFonts w:ascii="Arial" w:hAnsi="Arial" w:cs="Arial"/>
              </w:rPr>
              <w:t xml:space="preserve"> to campus services &amp; programs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Build relationship between SA-AS-Officer</w:t>
            </w:r>
            <w:r w:rsidR="00333FC1" w:rsidRPr="003B743F">
              <w:rPr>
                <w:rFonts w:ascii="Arial" w:hAnsi="Arial" w:cs="Arial"/>
              </w:rPr>
              <w:t>; SA-DA-CSW</w:t>
            </w:r>
          </w:p>
        </w:tc>
      </w:tr>
    </w:tbl>
    <w:p w14:paraId="6C49C57E" w14:textId="6073FD2E" w:rsidR="004C00A3" w:rsidRPr="003B743F" w:rsidRDefault="0074039A">
      <w:pPr>
        <w:rPr>
          <w:rFonts w:ascii="Arial" w:hAnsi="Arial" w:cs="Arial"/>
        </w:rPr>
      </w:pPr>
      <w:r w:rsidRPr="003B74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A97D4" wp14:editId="7242AE4F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152400" cy="190500"/>
                <wp:effectExtent l="19050" t="0" r="1905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AD22" id="Arrow: Down 3" o:spid="_x0000_s1026" type="#_x0000_t67" style="position:absolute;margin-left:0;margin-top:4.25pt;width:12pt;height: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" adj="12960" fillcolor="#4472c4" strokecolor="#2f528f" strokeweight="1pt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4C00A3" w:rsidRPr="003B743F" w14:paraId="54DBBE08" w14:textId="77777777" w:rsidTr="003B743F">
        <w:tc>
          <w:tcPr>
            <w:tcW w:w="12950" w:type="dxa"/>
            <w:shd w:val="clear" w:color="auto" w:fill="012169"/>
          </w:tcPr>
          <w:p w14:paraId="767A820A" w14:textId="2EEE980F" w:rsidR="004C00A3" w:rsidRPr="003B743F" w:rsidRDefault="004C00A3">
            <w:pPr>
              <w:rPr>
                <w:rFonts w:ascii="Arial" w:hAnsi="Arial" w:cs="Arial"/>
                <w:b/>
                <w:bCs/>
                <w:color w:val="FCAF17"/>
              </w:rPr>
            </w:pPr>
            <w:r w:rsidRPr="003B743F">
              <w:rPr>
                <w:rFonts w:ascii="Arial" w:hAnsi="Arial" w:cs="Arial"/>
                <w:b/>
                <w:bCs/>
                <w:color w:val="FCAF17"/>
              </w:rPr>
              <w:t>Outcomes</w:t>
            </w:r>
          </w:p>
        </w:tc>
      </w:tr>
      <w:tr w:rsidR="004C00A3" w:rsidRPr="003B743F" w14:paraId="22A07DA6" w14:textId="77777777" w:rsidTr="0031371E">
        <w:tc>
          <w:tcPr>
            <w:tcW w:w="12950" w:type="dxa"/>
          </w:tcPr>
          <w:p w14:paraId="31A3F7B3" w14:textId="6FDB13DE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Year One</w:t>
            </w:r>
            <w:r w:rsidR="003E7274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6B95B74B" w14:textId="116143EF" w:rsidR="003E7274" w:rsidRPr="003B743F" w:rsidRDefault="003E7274" w:rsidP="003E7274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Increased awareness of and use of SEL skills</w:t>
            </w:r>
            <w:r w:rsidR="00333FC1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Increased knowledge of law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="00333FC1" w:rsidRPr="003B743F">
              <w:rPr>
                <w:rFonts w:ascii="Arial" w:hAnsi="Arial" w:cs="Arial"/>
              </w:rPr>
              <w:t xml:space="preserve">Officer / </w:t>
            </w:r>
            <w:r w:rsidR="00A46060" w:rsidRPr="003B743F">
              <w:rPr>
                <w:rFonts w:ascii="Arial" w:hAnsi="Arial" w:cs="Arial"/>
              </w:rPr>
              <w:t>CSW develops relationships with staff, students, parents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="00333FC1" w:rsidRPr="003B743F">
              <w:rPr>
                <w:rFonts w:ascii="Arial" w:hAnsi="Arial" w:cs="Arial"/>
              </w:rPr>
              <w:t xml:space="preserve">CSW / </w:t>
            </w:r>
            <w:r w:rsidRPr="003B743F">
              <w:rPr>
                <w:rFonts w:ascii="Arial" w:hAnsi="Arial" w:cs="Arial"/>
              </w:rPr>
              <w:t xml:space="preserve">Officer has better understanding of role on a school campus vs. </w:t>
            </w:r>
            <w:r w:rsidR="00333FC1" w:rsidRPr="003B743F">
              <w:rPr>
                <w:rFonts w:ascii="Arial" w:hAnsi="Arial" w:cs="Arial"/>
              </w:rPr>
              <w:t>agency /</w:t>
            </w:r>
            <w:r w:rsidRPr="003B743F">
              <w:rPr>
                <w:rFonts w:ascii="Arial" w:hAnsi="Arial" w:cs="Arial"/>
              </w:rPr>
              <w:t>on the streets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Improved perception of officer by staff, students/parent</w:t>
            </w:r>
            <w:r w:rsidR="003047AF" w:rsidRPr="003B743F">
              <w:rPr>
                <w:rFonts w:ascii="Arial" w:hAnsi="Arial" w:cs="Arial"/>
              </w:rPr>
              <w:t>s;</w:t>
            </w:r>
          </w:p>
          <w:p w14:paraId="5C6A4DCD" w14:textId="5CFDE828" w:rsidR="003E0F34" w:rsidRPr="003B743F" w:rsidRDefault="003E7274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SSAPT develops working relationships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Coordinate officer with campus services and programs</w:t>
            </w:r>
            <w:r w:rsidR="003047AF" w:rsidRPr="003B743F">
              <w:rPr>
                <w:rFonts w:ascii="Arial" w:hAnsi="Arial" w:cs="Arial"/>
              </w:rPr>
              <w:t xml:space="preserve">, </w:t>
            </w:r>
            <w:proofErr w:type="spellStart"/>
            <w:r w:rsidR="003047AF" w:rsidRPr="003B743F">
              <w:rPr>
                <w:rFonts w:ascii="Arial" w:hAnsi="Arial" w:cs="Arial"/>
              </w:rPr>
              <w:t>Etc</w:t>
            </w:r>
            <w:proofErr w:type="spellEnd"/>
            <w:r w:rsidR="003047AF" w:rsidRPr="003B743F">
              <w:rPr>
                <w:rFonts w:ascii="Arial" w:hAnsi="Arial" w:cs="Arial"/>
              </w:rPr>
              <w:t>…</w:t>
            </w:r>
          </w:p>
          <w:p w14:paraId="0D161140" w14:textId="70CCF2FF" w:rsidR="00072686" w:rsidRPr="003B743F" w:rsidRDefault="00072686">
            <w:pPr>
              <w:rPr>
                <w:rFonts w:ascii="Arial" w:hAnsi="Arial" w:cs="Arial"/>
              </w:rPr>
            </w:pPr>
          </w:p>
        </w:tc>
      </w:tr>
      <w:tr w:rsidR="004C00A3" w:rsidRPr="003B743F" w14:paraId="7BB78D46" w14:textId="77777777" w:rsidTr="0031371E">
        <w:tc>
          <w:tcPr>
            <w:tcW w:w="12950" w:type="dxa"/>
          </w:tcPr>
          <w:p w14:paraId="2CAD5C05" w14:textId="0E630B8A" w:rsidR="004C00A3" w:rsidRPr="003B743F" w:rsidRDefault="004C00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Year Two</w:t>
            </w:r>
            <w:r w:rsidR="00A46060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0ACB6FCC" w14:textId="2A198700" w:rsidR="00A46060" w:rsidRPr="003B743F" w:rsidRDefault="00A46060" w:rsidP="00A46060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Acceptance of SSP CSW as an integral part of the campus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Staff and students see CSW as a resource for wellbeing of students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Parents are comfortable with Tiered interventions recommended by CSW and SSAPT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Improved coordination between officer and campus services &amp; </w:t>
            </w:r>
            <w:proofErr w:type="gramStart"/>
            <w:r w:rsidRPr="003B743F">
              <w:rPr>
                <w:rFonts w:ascii="Arial" w:hAnsi="Arial" w:cs="Arial"/>
              </w:rPr>
              <w:t>programs</w:t>
            </w:r>
            <w:r w:rsidR="003047AF" w:rsidRPr="003B743F">
              <w:rPr>
                <w:rFonts w:ascii="Arial" w:hAnsi="Arial" w:cs="Arial"/>
              </w:rPr>
              <w:t>;</w:t>
            </w:r>
            <w:proofErr w:type="gramEnd"/>
          </w:p>
          <w:p w14:paraId="4C03FF51" w14:textId="2D81F792" w:rsidR="00A46060" w:rsidRPr="003B743F" w:rsidRDefault="00A46060" w:rsidP="00A46060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Respect for officer on campus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Students perceive officer as a resource/mentor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Parents are comfortable going to the officer with issues of concern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Staff &amp; students feel safe with the officer on campus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Staff feels the officer is a resource to the school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Less unsafe/inappropriate behavior</w:t>
            </w:r>
            <w:r w:rsidR="003047AF" w:rsidRPr="003B743F">
              <w:rPr>
                <w:rFonts w:ascii="Arial" w:hAnsi="Arial" w:cs="Arial"/>
              </w:rPr>
              <w:t>;</w:t>
            </w:r>
          </w:p>
          <w:p w14:paraId="316208A2" w14:textId="3E9CA92A" w:rsidR="00072686" w:rsidRPr="003B743F" w:rsidRDefault="00A46060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Campus climate improved</w:t>
            </w:r>
            <w:r w:rsidR="003047AF" w:rsidRPr="003B743F">
              <w:rPr>
                <w:rFonts w:ascii="Arial" w:hAnsi="Arial" w:cs="Arial"/>
              </w:rPr>
              <w:t xml:space="preserve">, </w:t>
            </w:r>
            <w:proofErr w:type="spellStart"/>
            <w:r w:rsidR="003047AF" w:rsidRPr="003B743F">
              <w:rPr>
                <w:rFonts w:ascii="Arial" w:hAnsi="Arial" w:cs="Arial"/>
              </w:rPr>
              <w:t>Etc</w:t>
            </w:r>
            <w:proofErr w:type="spellEnd"/>
            <w:r w:rsidR="003047AF" w:rsidRPr="003B743F">
              <w:rPr>
                <w:rFonts w:ascii="Arial" w:hAnsi="Arial" w:cs="Arial"/>
              </w:rPr>
              <w:t>…</w:t>
            </w:r>
          </w:p>
          <w:p w14:paraId="02010208" w14:textId="72E81B5D" w:rsidR="00072686" w:rsidRPr="003B743F" w:rsidRDefault="00072686">
            <w:pPr>
              <w:rPr>
                <w:rFonts w:ascii="Arial" w:hAnsi="Arial" w:cs="Arial"/>
              </w:rPr>
            </w:pPr>
          </w:p>
        </w:tc>
      </w:tr>
      <w:tr w:rsidR="004C00A3" w:rsidRPr="003B743F" w14:paraId="456470B4" w14:textId="77777777" w:rsidTr="0031371E">
        <w:tc>
          <w:tcPr>
            <w:tcW w:w="12950" w:type="dxa"/>
          </w:tcPr>
          <w:p w14:paraId="26746B1F" w14:textId="3F4C61B2" w:rsidR="004C00A3" w:rsidRPr="003B743F" w:rsidRDefault="004C00A3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Year Three</w:t>
            </w:r>
            <w:r w:rsidR="00A46060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4F25C97A" w14:textId="0503F550" w:rsidR="00A46060" w:rsidRPr="003B743F" w:rsidRDefault="00A46060" w:rsidP="00A46060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Parents perceive CSW as a resource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Parents perceive officer as a </w:t>
            </w:r>
            <w:proofErr w:type="gramStart"/>
            <w:r w:rsidRPr="003B743F">
              <w:rPr>
                <w:rFonts w:ascii="Arial" w:hAnsi="Arial" w:cs="Arial"/>
              </w:rPr>
              <w:t>resource</w:t>
            </w:r>
            <w:r w:rsidR="003047AF" w:rsidRPr="003B743F">
              <w:rPr>
                <w:rFonts w:ascii="Arial" w:hAnsi="Arial" w:cs="Arial"/>
              </w:rPr>
              <w:t>;</w:t>
            </w:r>
            <w:proofErr w:type="gramEnd"/>
          </w:p>
          <w:p w14:paraId="77AF1F10" w14:textId="03E6AB2C" w:rsidR="00A46060" w:rsidRPr="003B743F" w:rsidRDefault="00A46060" w:rsidP="00A46060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 xml:space="preserve">Students have increased skills for problem solving and making good decisions and </w:t>
            </w:r>
            <w:proofErr w:type="gramStart"/>
            <w:r w:rsidRPr="003B743F">
              <w:rPr>
                <w:rFonts w:ascii="Arial" w:hAnsi="Arial" w:cs="Arial"/>
              </w:rPr>
              <w:t>communication</w:t>
            </w:r>
            <w:r w:rsidR="003047AF" w:rsidRPr="003B743F">
              <w:rPr>
                <w:rFonts w:ascii="Arial" w:hAnsi="Arial" w:cs="Arial"/>
              </w:rPr>
              <w:t>;</w:t>
            </w:r>
            <w:proofErr w:type="gramEnd"/>
          </w:p>
          <w:p w14:paraId="0A19A119" w14:textId="5399CA73" w:rsidR="00A46060" w:rsidRPr="003B743F" w:rsidRDefault="00A46060">
            <w:p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Decreased serious violent behavior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 xml:space="preserve">Strong partnerships between the school, </w:t>
            </w:r>
            <w:proofErr w:type="gramStart"/>
            <w:r w:rsidRPr="003B743F">
              <w:rPr>
                <w:rFonts w:ascii="Arial" w:hAnsi="Arial" w:cs="Arial"/>
              </w:rPr>
              <w:t>community</w:t>
            </w:r>
            <w:proofErr w:type="gramEnd"/>
            <w:r w:rsidRPr="003B743F">
              <w:rPr>
                <w:rFonts w:ascii="Arial" w:hAnsi="Arial" w:cs="Arial"/>
              </w:rPr>
              <w:t xml:space="preserve"> and mental health services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Strong partnership between the school, community and law enforcement</w:t>
            </w:r>
            <w:r w:rsidR="003047AF" w:rsidRPr="003B743F">
              <w:rPr>
                <w:rFonts w:ascii="Arial" w:hAnsi="Arial" w:cs="Arial"/>
              </w:rPr>
              <w:t xml:space="preserve">; </w:t>
            </w:r>
            <w:r w:rsidRPr="003B743F">
              <w:rPr>
                <w:rFonts w:ascii="Arial" w:hAnsi="Arial" w:cs="Arial"/>
              </w:rPr>
              <w:t>Campus climate is safe</w:t>
            </w:r>
            <w:r w:rsidR="003047AF" w:rsidRPr="003B743F">
              <w:rPr>
                <w:rFonts w:ascii="Arial" w:hAnsi="Arial" w:cs="Arial"/>
              </w:rPr>
              <w:t xml:space="preserve">, supportive for all students and adults; </w:t>
            </w:r>
            <w:proofErr w:type="spellStart"/>
            <w:r w:rsidRPr="003B743F">
              <w:rPr>
                <w:rFonts w:ascii="Arial" w:hAnsi="Arial" w:cs="Arial"/>
              </w:rPr>
              <w:t>Etc</w:t>
            </w:r>
            <w:proofErr w:type="spellEnd"/>
            <w:r w:rsidRPr="003B743F">
              <w:rPr>
                <w:rFonts w:ascii="Arial" w:hAnsi="Arial" w:cs="Arial"/>
              </w:rPr>
              <w:t>…</w:t>
            </w:r>
          </w:p>
          <w:p w14:paraId="4BB3A241" w14:textId="6A7C7768" w:rsidR="003E0F34" w:rsidRPr="003B743F" w:rsidRDefault="003E0F34">
            <w:pPr>
              <w:rPr>
                <w:rFonts w:ascii="Arial" w:hAnsi="Arial" w:cs="Arial"/>
              </w:rPr>
            </w:pPr>
          </w:p>
        </w:tc>
      </w:tr>
    </w:tbl>
    <w:p w14:paraId="4F42C362" w14:textId="77777777" w:rsidR="003047AF" w:rsidRPr="003B743F" w:rsidRDefault="003047A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761173" w:rsidRPr="003B743F" w14:paraId="2F6D1828" w14:textId="77777777" w:rsidTr="003B743F">
        <w:tc>
          <w:tcPr>
            <w:tcW w:w="12950" w:type="dxa"/>
            <w:shd w:val="clear" w:color="auto" w:fill="012169"/>
          </w:tcPr>
          <w:p w14:paraId="345AF937" w14:textId="1CAAE6AF" w:rsidR="00A46060" w:rsidRPr="003B743F" w:rsidRDefault="0076117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  <w:i/>
                <w:iCs/>
              </w:rPr>
              <w:t>EVALUATION</w:t>
            </w:r>
            <w:r w:rsidR="00A46060" w:rsidRPr="003B743F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3B743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3B743F"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  <w:p w14:paraId="3ADD3AE5" w14:textId="77777777" w:rsidR="00761173" w:rsidRPr="003B743F" w:rsidRDefault="00761173">
            <w:pPr>
              <w:rPr>
                <w:rFonts w:ascii="Arial" w:hAnsi="Arial" w:cs="Arial"/>
                <w:b/>
                <w:bCs/>
              </w:rPr>
            </w:pPr>
            <w:r w:rsidRPr="003B743F">
              <w:rPr>
                <w:rFonts w:ascii="Arial" w:hAnsi="Arial" w:cs="Arial"/>
                <w:b/>
                <w:bCs/>
              </w:rPr>
              <w:t xml:space="preserve">Assess—Plan – Implement – Collect Data –Analyze Interpret – Report – Repeat  </w:t>
            </w:r>
          </w:p>
          <w:p w14:paraId="0709FE9F" w14:textId="3E8834CB" w:rsidR="0031371E" w:rsidRPr="003B743F" w:rsidRDefault="0031371E" w:rsidP="003137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743F">
              <w:rPr>
                <w:rFonts w:ascii="Arial" w:hAnsi="Arial" w:cs="Arial"/>
              </w:rPr>
              <w:t>SSAPT collects and reviews quarterly:  Incident data, survey data, SEL/LRE pre-&amp; post-tests, CSW activity logs, officer activity logs, officer performance assessment, year-end reports to ADE</w:t>
            </w:r>
          </w:p>
          <w:p w14:paraId="0652BEC4" w14:textId="16BBBA0D" w:rsidR="0031371E" w:rsidRPr="003B743F" w:rsidRDefault="0031371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8E4912B" w14:textId="271F4B43" w:rsidR="004C00A3" w:rsidRPr="003B743F" w:rsidRDefault="004C00A3">
      <w:pPr>
        <w:rPr>
          <w:rFonts w:ascii="Arial" w:hAnsi="Arial" w:cs="Arial"/>
        </w:rPr>
      </w:pPr>
      <w:r w:rsidRPr="003B743F">
        <w:rPr>
          <w:rFonts w:ascii="Arial" w:hAnsi="Arial" w:cs="Arial"/>
        </w:rPr>
        <w:tab/>
      </w:r>
      <w:r w:rsidRPr="003B743F">
        <w:rPr>
          <w:rFonts w:ascii="Arial" w:hAnsi="Arial" w:cs="Arial"/>
        </w:rPr>
        <w:tab/>
      </w:r>
      <w:r w:rsidRPr="003B743F">
        <w:rPr>
          <w:rFonts w:ascii="Arial" w:hAnsi="Arial" w:cs="Arial"/>
        </w:rPr>
        <w:tab/>
      </w:r>
    </w:p>
    <w:sectPr w:rsidR="004C00A3" w:rsidRPr="003B743F" w:rsidSect="001F00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4BD6" w14:textId="77777777" w:rsidR="00B10B42" w:rsidRDefault="00B10B42" w:rsidP="00D0761C">
      <w:pPr>
        <w:spacing w:after="0" w:line="240" w:lineRule="auto"/>
      </w:pPr>
      <w:r>
        <w:separator/>
      </w:r>
    </w:p>
  </w:endnote>
  <w:endnote w:type="continuationSeparator" w:id="0">
    <w:p w14:paraId="65B9943B" w14:textId="77777777" w:rsidR="00B10B42" w:rsidRDefault="00B10B42" w:rsidP="00D0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B719" w14:textId="1DFE9821" w:rsidR="003B743F" w:rsidRDefault="003B743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EECF9" wp14:editId="470034D1">
          <wp:simplePos x="0" y="0"/>
          <wp:positionH relativeFrom="column">
            <wp:posOffset>-897567</wp:posOffset>
          </wp:positionH>
          <wp:positionV relativeFrom="page">
            <wp:posOffset>9185275</wp:posOffset>
          </wp:positionV>
          <wp:extent cx="3571240" cy="861695"/>
          <wp:effectExtent l="0" t="0" r="0" b="0"/>
          <wp:wrapTight wrapText="bothSides">
            <wp:wrapPolygon edited="0">
              <wp:start x="0" y="0"/>
              <wp:lineTo x="0" y="21081"/>
              <wp:lineTo x="21430" y="21081"/>
              <wp:lineTo x="21430" y="0"/>
              <wp:lineTo x="0" y="0"/>
            </wp:wrapPolygon>
          </wp:wrapTight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40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C46F" w14:textId="77777777" w:rsidR="00B10B42" w:rsidRDefault="00B10B42" w:rsidP="00D0761C">
      <w:pPr>
        <w:spacing w:after="0" w:line="240" w:lineRule="auto"/>
      </w:pPr>
      <w:r>
        <w:separator/>
      </w:r>
    </w:p>
  </w:footnote>
  <w:footnote w:type="continuationSeparator" w:id="0">
    <w:p w14:paraId="6FA92BF7" w14:textId="77777777" w:rsidR="00B10B42" w:rsidRDefault="00B10B42" w:rsidP="00D0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6A29" w14:textId="441697C5" w:rsidR="00D0761C" w:rsidRPr="003B743F" w:rsidRDefault="00D0761C" w:rsidP="00D0761C">
    <w:pPr>
      <w:pStyle w:val="Header"/>
      <w:jc w:val="center"/>
      <w:rPr>
        <w:rFonts w:ascii="Arial" w:hAnsi="Arial" w:cs="Arial"/>
        <w:b/>
        <w:bCs/>
      </w:rPr>
    </w:pPr>
    <w:r w:rsidRPr="003B743F">
      <w:rPr>
        <w:rFonts w:ascii="Arial" w:hAnsi="Arial" w:cs="Arial"/>
        <w:b/>
        <w:bCs/>
      </w:rPr>
      <w:t>Site-Level School Safety Program Strategic Plan</w:t>
    </w:r>
  </w:p>
  <w:p w14:paraId="31C930D1" w14:textId="1151C1A0" w:rsidR="00D0761C" w:rsidRPr="003B743F" w:rsidRDefault="00D0761C" w:rsidP="00D0761C">
    <w:pPr>
      <w:pStyle w:val="Header"/>
      <w:jc w:val="center"/>
      <w:rPr>
        <w:rFonts w:ascii="Arial" w:hAnsi="Arial" w:cs="Arial"/>
        <w:b/>
        <w:bCs/>
      </w:rPr>
    </w:pPr>
    <w:r w:rsidRPr="003B743F">
      <w:rPr>
        <w:rFonts w:ascii="Arial" w:hAnsi="Arial" w:cs="Arial"/>
        <w:b/>
        <w:bCs/>
      </w:rPr>
      <w:t>The SSP Strategic Plan serves as a roadmap for the three-year grant cycle</w:t>
    </w:r>
  </w:p>
  <w:p w14:paraId="31F24763" w14:textId="77777777" w:rsidR="00D0761C" w:rsidRPr="003B743F" w:rsidRDefault="00D0761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F78B7"/>
    <w:multiLevelType w:val="hybridMultilevel"/>
    <w:tmpl w:val="ABD23210"/>
    <w:lvl w:ilvl="0" w:tplc="13FC0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D20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2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0F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A7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8C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8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E5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20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A3"/>
    <w:rsid w:val="00072686"/>
    <w:rsid w:val="000D5CD2"/>
    <w:rsid w:val="001724D9"/>
    <w:rsid w:val="001F0063"/>
    <w:rsid w:val="001F684B"/>
    <w:rsid w:val="003047AF"/>
    <w:rsid w:val="0031371E"/>
    <w:rsid w:val="00316B63"/>
    <w:rsid w:val="00333FC1"/>
    <w:rsid w:val="003B743F"/>
    <w:rsid w:val="003E0F34"/>
    <w:rsid w:val="003E7274"/>
    <w:rsid w:val="00452CC5"/>
    <w:rsid w:val="00471FDA"/>
    <w:rsid w:val="004818BE"/>
    <w:rsid w:val="004C00A3"/>
    <w:rsid w:val="00516924"/>
    <w:rsid w:val="0074039A"/>
    <w:rsid w:val="00761173"/>
    <w:rsid w:val="00764176"/>
    <w:rsid w:val="007E372A"/>
    <w:rsid w:val="008556F6"/>
    <w:rsid w:val="00866CD8"/>
    <w:rsid w:val="00A2474F"/>
    <w:rsid w:val="00A46060"/>
    <w:rsid w:val="00AF58A8"/>
    <w:rsid w:val="00B10B42"/>
    <w:rsid w:val="00B352B9"/>
    <w:rsid w:val="00B3745A"/>
    <w:rsid w:val="00BA59FE"/>
    <w:rsid w:val="00D0761C"/>
    <w:rsid w:val="00D7767B"/>
    <w:rsid w:val="00DB5790"/>
    <w:rsid w:val="00DD6835"/>
    <w:rsid w:val="00DF67F4"/>
    <w:rsid w:val="00ED2B71"/>
    <w:rsid w:val="00F1375E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E434"/>
  <w15:chartTrackingRefBased/>
  <w15:docId w15:val="{A12F1206-747A-4A84-A2D1-34574DB6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1C"/>
  </w:style>
  <w:style w:type="paragraph" w:styleId="Footer">
    <w:name w:val="footer"/>
    <w:basedOn w:val="Normal"/>
    <w:link w:val="FooterChar"/>
    <w:uiPriority w:val="99"/>
    <w:unhideWhenUsed/>
    <w:rsid w:val="00D0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606FEB9CE9B4289907FD9CD982B19" ma:contentTypeVersion="12" ma:contentTypeDescription="Create a new document." ma:contentTypeScope="" ma:versionID="6a87ab8ee852e241a3a07571bd9c59c3">
  <xsd:schema xmlns:xsd="http://www.w3.org/2001/XMLSchema" xmlns:xs="http://www.w3.org/2001/XMLSchema" xmlns:p="http://schemas.microsoft.com/office/2006/metadata/properties" xmlns:ns2="a832810c-998f-4e33-b42f-58d2e083913d" xmlns:ns3="85aa005d-ccc2-4f60-8f33-7b571a5ec1f3" targetNamespace="http://schemas.microsoft.com/office/2006/metadata/properties" ma:root="true" ma:fieldsID="73d77f92be204460afd1fd102618f5d9" ns2:_="" ns3:_="">
    <xsd:import namespace="a832810c-998f-4e33-b42f-58d2e083913d"/>
    <xsd:import namespace="85aa005d-ccc2-4f60-8f33-7b571a5ec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810c-998f-4e33-b42f-58d2e0839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005d-ccc2-4f60-8f33-7b571a5ec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2629D-4B1E-4010-92C4-09FADA071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D205E4-1C20-4751-A984-F9C7177F9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C4A01-2CC5-4C6B-8E08-EC7ABDDF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2810c-998f-4e33-b42f-58d2e083913d"/>
    <ds:schemaRef ds:uri="85aa005d-ccc2-4f60-8f33-7b571a5ec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Yasmin</dc:creator>
  <cp:keywords/>
  <dc:description/>
  <cp:lastModifiedBy>Mach, Kevin</cp:lastModifiedBy>
  <cp:revision>4</cp:revision>
  <dcterms:created xsi:type="dcterms:W3CDTF">2021-06-25T14:11:00Z</dcterms:created>
  <dcterms:modified xsi:type="dcterms:W3CDTF">2022-05-25T18:07:00Z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0x010100CE5606FEB9CE9B4289907FD9CD982B19</vt:lpwstr>
  </property>
</Properties>
</file>