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CDD3DF" w14:paraId="74D3642F" wp14:textId="7BA7AC7F">
      <w:pPr>
        <w:pStyle w:val="Normal"/>
        <w:ind w:left="360"/>
      </w:pPr>
      <w:r w:rsidRPr="5ECDD3DF" w:rsidR="24EACB1F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6 Considerations for School Leaders Making a Statement About George Floyd (Carter Andrews &amp; Harper) </w:t>
      </w:r>
      <w:hyperlink r:id="R929a0338656e4b8a">
        <w:r w:rsidRPr="5ECDD3DF" w:rsidR="24EACB1F">
          <w:rPr>
            <w:rStyle w:val="Hyperlink"/>
            <w:rFonts w:ascii="Comic Sans MS" w:hAnsi="Comic Sans MS" w:eastAsia="Comic Sans MS" w:cs="Comic Sans MS"/>
            <w:noProof w:val="0"/>
            <w:color w:val="0563C1"/>
            <w:sz w:val="22"/>
            <w:szCs w:val="22"/>
            <w:u w:val="single"/>
            <w:lang w:val="en-US"/>
          </w:rPr>
          <w:t>https://www.edweek.org/ew/articles/2020/06/02/6-considerations-school-leaders-statement-george-floyd-.html</w:t>
        </w:r>
      </w:hyperlink>
    </w:p>
    <w:p xmlns:wp14="http://schemas.microsoft.com/office/word/2010/wordml" w:rsidP="5ECDD3DF" w14:paraId="2C078E63" wp14:textId="417AC4E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21192D"/>
  <w15:docId w15:val="{cbcd626f-0724-4652-a17b-9aedd475b44a}"/>
  <w:rsids>
    <w:rsidRoot w:val="0021192D"/>
    <w:rsid w:val="0021192D"/>
    <w:rsid w:val="24EACB1F"/>
    <w:rsid w:val="5ECDD3D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15a3091662534039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929a0338656e4b8a" Type="http://schemas.openxmlformats.org/officeDocument/2006/relationships/hyperlink" Target="https://www.edweek.org/ew/articles/2020/06/02/6-considerations-school-leaders-statement-george-floyd-.html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1B5CD5AFB3147B4C599EFDC636EE8" ma:contentTypeVersion="8" ma:contentTypeDescription="Create a new document." ma:contentTypeScope="" ma:versionID="54ebb37053b4d51c403f01dee77684d9">
  <xsd:schema xmlns:xsd="http://www.w3.org/2001/XMLSchema" xmlns:xs="http://www.w3.org/2001/XMLSchema" xmlns:p="http://schemas.microsoft.com/office/2006/metadata/properties" xmlns:ns2="5f54d611-451d-4f99-b741-da9f71a4cc87" targetNamespace="http://schemas.microsoft.com/office/2006/metadata/properties" ma:root="true" ma:fieldsID="e2d3c3556526f3c703976fde49efa2c8" ns2:_="">
    <xsd:import namespace="5f54d611-451d-4f99-b741-da9f71a4c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d611-451d-4f99-b741-da9f71a4c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1CD5B-87F5-4001-B10F-5B6FD7D5AC4C}"/>
</file>

<file path=customXml/itemProps2.xml><?xml version="1.0" encoding="utf-8"?>
<ds:datastoreItem xmlns:ds="http://schemas.openxmlformats.org/officeDocument/2006/customXml" ds:itemID="{43E89022-73E6-40AE-B45E-93AFAA45EB0D}"/>
</file>

<file path=customXml/itemProps3.xml><?xml version="1.0" encoding="utf-8"?>
<ds:datastoreItem xmlns:ds="http://schemas.openxmlformats.org/officeDocument/2006/customXml" ds:itemID="{C1D5039C-8389-41D4-A4F9-D516F6F51E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Pou, Christina</dc:creator>
  <cp:keywords/>
  <dc:description/>
  <cp:lastModifiedBy>Pou, Christina</cp:lastModifiedBy>
  <dcterms:created xsi:type="dcterms:W3CDTF">2020-06-29T14:12:16Z</dcterms:created>
  <dcterms:modified xsi:type="dcterms:W3CDTF">2020-06-29T14:12:40Z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0x010100F5B1B5CD5AFB3147B4C599EFDC636EE8</vt:lpwstr>
  </property>
</Properties>
</file>