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E760B" w14:textId="77777777" w:rsidR="00C42897" w:rsidRPr="00C42897" w:rsidRDefault="00C42897" w:rsidP="00C42897">
      <w:pPr>
        <w:pStyle w:val="Heading1"/>
        <w:jc w:val="center"/>
        <w:rPr>
          <w:rFonts w:ascii="Arial" w:hAnsi="Arial" w:cs="Arial"/>
          <w:sz w:val="28"/>
          <w:szCs w:val="28"/>
        </w:rPr>
      </w:pPr>
      <w:r w:rsidRPr="00C42897">
        <w:rPr>
          <w:rFonts w:ascii="Arial" w:hAnsi="Arial" w:cs="Arial"/>
          <w:bCs/>
          <w:noProof/>
          <w:sz w:val="28"/>
          <w:szCs w:val="28"/>
        </w:rPr>
        <w:drawing>
          <wp:anchor distT="0" distB="0" distL="114300" distR="114300" simplePos="0" relativeHeight="251659264" behindDoc="0" locked="0" layoutInCell="1" allowOverlap="1" wp14:anchorId="346337B3" wp14:editId="6B43A848">
            <wp:simplePos x="0" y="0"/>
            <wp:positionH relativeFrom="column">
              <wp:posOffset>8458200</wp:posOffset>
            </wp:positionH>
            <wp:positionV relativeFrom="paragraph">
              <wp:posOffset>-285750</wp:posOffset>
            </wp:positionV>
            <wp:extent cx="512064" cy="512064"/>
            <wp:effectExtent l="0" t="0" r="2540" b="2540"/>
            <wp:wrapNone/>
            <wp:docPr id="219483481" name="Picture 21948348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2897">
        <w:rPr>
          <w:rFonts w:ascii="Arial" w:hAnsi="Arial" w:cs="Arial"/>
          <w:bCs/>
          <w:noProof/>
          <w:sz w:val="28"/>
          <w:szCs w:val="28"/>
        </w:rPr>
        <w:t>LR</w:t>
      </w:r>
      <w:r w:rsidRPr="00C42897">
        <w:rPr>
          <w:rFonts w:ascii="Arial" w:hAnsi="Arial" w:cs="Arial"/>
          <w:bCs/>
          <w:sz w:val="28"/>
          <w:szCs w:val="28"/>
        </w:rPr>
        <w:t>E</w:t>
      </w:r>
      <w:r w:rsidRPr="00C42897">
        <w:rPr>
          <w:rFonts w:ascii="Arial" w:hAnsi="Arial" w:cs="Arial"/>
          <w:sz w:val="28"/>
          <w:szCs w:val="28"/>
        </w:rPr>
        <w:t xml:space="preserve"> Analysis and Action Plan</w:t>
      </w:r>
    </w:p>
    <w:tbl>
      <w:tblPr>
        <w:tblStyle w:val="TableGrid"/>
        <w:tblW w:w="0" w:type="auto"/>
        <w:tblLayout w:type="fixed"/>
        <w:tblLook w:val="04A0" w:firstRow="1" w:lastRow="0" w:firstColumn="1" w:lastColumn="0" w:noHBand="0" w:noVBand="1"/>
      </w:tblPr>
      <w:tblGrid>
        <w:gridCol w:w="4316"/>
        <w:gridCol w:w="4317"/>
        <w:gridCol w:w="4317"/>
      </w:tblGrid>
      <w:tr w:rsidR="002F1DB9" w:rsidRPr="009012DC" w14:paraId="7C0A91CE" w14:textId="77777777" w:rsidTr="00C42897">
        <w:trPr>
          <w:cantSplit/>
          <w:tblHeader/>
        </w:trPr>
        <w:tc>
          <w:tcPr>
            <w:tcW w:w="4316" w:type="dxa"/>
            <w:shd w:val="clear" w:color="auto" w:fill="D1D1D1" w:themeFill="background2" w:themeFillShade="E6"/>
          </w:tcPr>
          <w:p w14:paraId="59259775" w14:textId="3A3E60CF" w:rsidR="002F1DB9" w:rsidRPr="009012DC" w:rsidRDefault="002F1DB9" w:rsidP="00C42897">
            <w:pPr>
              <w:spacing w:line="360" w:lineRule="auto"/>
              <w:contextualSpacing/>
              <w:rPr>
                <w:rFonts w:ascii="Arial" w:hAnsi="Arial" w:cs="Arial"/>
                <w:b/>
                <w:bCs/>
              </w:rPr>
            </w:pPr>
            <w:r w:rsidRPr="009012DC">
              <w:rPr>
                <w:rFonts w:ascii="Arial" w:hAnsi="Arial" w:cs="Arial"/>
                <w:b/>
                <w:bCs/>
              </w:rPr>
              <w:t>Data Review</w:t>
            </w:r>
          </w:p>
        </w:tc>
        <w:tc>
          <w:tcPr>
            <w:tcW w:w="4317" w:type="dxa"/>
            <w:shd w:val="clear" w:color="auto" w:fill="D1D1D1" w:themeFill="background2" w:themeFillShade="E6"/>
          </w:tcPr>
          <w:p w14:paraId="123052B3" w14:textId="14A8CFA5" w:rsidR="002F1DB9" w:rsidRPr="009012DC" w:rsidRDefault="002F1DB9" w:rsidP="00C42897">
            <w:pPr>
              <w:spacing w:line="360" w:lineRule="auto"/>
              <w:contextualSpacing/>
              <w:rPr>
                <w:rFonts w:ascii="Arial" w:hAnsi="Arial" w:cs="Arial"/>
              </w:rPr>
            </w:pPr>
            <w:r w:rsidRPr="009012DC">
              <w:rPr>
                <w:rFonts w:ascii="Arial" w:hAnsi="Arial" w:cs="Arial"/>
              </w:rPr>
              <w:t>Findings</w:t>
            </w:r>
            <w:r w:rsidR="00604BA6" w:rsidRPr="009012DC">
              <w:rPr>
                <w:rFonts w:ascii="Arial" w:hAnsi="Arial" w:cs="Arial"/>
              </w:rPr>
              <w:t xml:space="preserve"> </w:t>
            </w:r>
            <w:r w:rsidR="00B93473" w:rsidRPr="009012DC">
              <w:rPr>
                <w:rFonts w:ascii="Arial" w:hAnsi="Arial" w:cs="Arial"/>
              </w:rPr>
              <w:t xml:space="preserve">– outcome of the data analysis </w:t>
            </w:r>
          </w:p>
        </w:tc>
        <w:tc>
          <w:tcPr>
            <w:tcW w:w="4317" w:type="dxa"/>
            <w:shd w:val="clear" w:color="auto" w:fill="D1D1D1" w:themeFill="background2" w:themeFillShade="E6"/>
          </w:tcPr>
          <w:p w14:paraId="2A39E369" w14:textId="12BDD6A3" w:rsidR="009012DC" w:rsidRPr="009012DC" w:rsidRDefault="002F1DB9" w:rsidP="00C42897">
            <w:pPr>
              <w:spacing w:line="360" w:lineRule="auto"/>
              <w:contextualSpacing/>
              <w:rPr>
                <w:rFonts w:ascii="Arial" w:hAnsi="Arial" w:cs="Arial"/>
              </w:rPr>
            </w:pPr>
            <w:r w:rsidRPr="009012DC">
              <w:rPr>
                <w:rFonts w:ascii="Arial" w:hAnsi="Arial" w:cs="Arial"/>
              </w:rPr>
              <w:t>Evidence</w:t>
            </w:r>
            <w:r w:rsidR="009012DC" w:rsidRPr="009012DC">
              <w:rPr>
                <w:rFonts w:ascii="Arial" w:hAnsi="Arial" w:cs="Arial"/>
              </w:rPr>
              <w:t xml:space="preserve"> – data reviewed</w:t>
            </w:r>
          </w:p>
          <w:p w14:paraId="62E165C8" w14:textId="09D5EDBE" w:rsidR="002F1DB9" w:rsidRPr="009012DC" w:rsidRDefault="002F1DB9" w:rsidP="00C42897">
            <w:pPr>
              <w:spacing w:line="360" w:lineRule="auto"/>
              <w:contextualSpacing/>
              <w:rPr>
                <w:rFonts w:ascii="Arial" w:hAnsi="Arial" w:cs="Arial"/>
              </w:rPr>
            </w:pPr>
          </w:p>
        </w:tc>
      </w:tr>
      <w:tr w:rsidR="000001D2" w:rsidRPr="009012DC" w14:paraId="4B20E072" w14:textId="77777777" w:rsidTr="002E6B80">
        <w:tc>
          <w:tcPr>
            <w:tcW w:w="4316" w:type="dxa"/>
          </w:tcPr>
          <w:p w14:paraId="07FC7480" w14:textId="290F1FFB" w:rsidR="000001D2" w:rsidRPr="009012DC" w:rsidRDefault="002F4268" w:rsidP="00C42897">
            <w:pPr>
              <w:spacing w:line="360" w:lineRule="auto"/>
              <w:contextualSpacing/>
              <w:rPr>
                <w:rFonts w:ascii="Arial" w:hAnsi="Arial" w:cs="Arial"/>
              </w:rPr>
            </w:pPr>
            <w:r w:rsidRPr="009012DC">
              <w:rPr>
                <w:rFonts w:ascii="Arial" w:hAnsi="Arial" w:cs="Arial"/>
              </w:rPr>
              <w:t>Review the current reporting requirements for all the service codes, particularly the requirement that PEAs report the percentage of time that a student is inside the regular class (</w:t>
            </w:r>
            <w:r w:rsidRPr="009012DC">
              <w:rPr>
                <w:rFonts w:ascii="Arial" w:hAnsi="Arial" w:cs="Arial"/>
                <w:u w:val="single"/>
              </w:rPr>
              <w:t xml:space="preserve">not </w:t>
            </w:r>
            <w:r w:rsidRPr="009012DC">
              <w:rPr>
                <w:rFonts w:ascii="Arial" w:hAnsi="Arial" w:cs="Arial"/>
              </w:rPr>
              <w:t>the percentage of time the student is receiving special education). Did you discover any reporting inconsistencies or errors? How do these anomalies affect your data?</w:t>
            </w:r>
          </w:p>
        </w:tc>
        <w:tc>
          <w:tcPr>
            <w:tcW w:w="4317" w:type="dxa"/>
          </w:tcPr>
          <w:p w14:paraId="7B0E0885" w14:textId="03351B19"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Pr="009012DC">
              <w:rPr>
                <w:rFonts w:ascii="Arial" w:hAnsi="Arial" w:cs="Arial"/>
                <w:highlight w:val="lightGray"/>
              </w:rPr>
              <w:fldChar w:fldCharType="end"/>
            </w:r>
          </w:p>
        </w:tc>
        <w:tc>
          <w:tcPr>
            <w:tcW w:w="4317" w:type="dxa"/>
          </w:tcPr>
          <w:p w14:paraId="6469D518" w14:textId="4EA34F0C"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00FA646E">
              <w:rPr>
                <w:rFonts w:ascii="Arial" w:hAnsi="Arial" w:cs="Arial"/>
                <w:highlight w:val="lightGray"/>
              </w:rPr>
              <w:t> </w:t>
            </w:r>
            <w:r w:rsidRPr="009012DC">
              <w:rPr>
                <w:rFonts w:ascii="Arial" w:hAnsi="Arial" w:cs="Arial"/>
                <w:highlight w:val="lightGray"/>
              </w:rPr>
              <w:fldChar w:fldCharType="end"/>
            </w:r>
          </w:p>
        </w:tc>
      </w:tr>
      <w:tr w:rsidR="000001D2" w:rsidRPr="009012DC" w14:paraId="40B042E9" w14:textId="77777777" w:rsidTr="002E6B80">
        <w:tc>
          <w:tcPr>
            <w:tcW w:w="4316" w:type="dxa"/>
          </w:tcPr>
          <w:p w14:paraId="474F5060" w14:textId="1303A343" w:rsidR="000001D2" w:rsidRPr="009012DC" w:rsidRDefault="00437135" w:rsidP="00C42897">
            <w:pPr>
              <w:spacing w:line="360" w:lineRule="auto"/>
              <w:contextualSpacing/>
              <w:rPr>
                <w:rFonts w:ascii="Arial" w:hAnsi="Arial" w:cs="Arial"/>
              </w:rPr>
            </w:pPr>
            <w:r w:rsidRPr="009012DC">
              <w:rPr>
                <w:rFonts w:ascii="Arial" w:hAnsi="Arial" w:cs="Arial"/>
                <w:color w:val="000000"/>
              </w:rPr>
              <w:t>Examine the placement options in use in the agency for each disability group. Is there variability in placement for each disability category</w:t>
            </w:r>
            <w:r w:rsidR="00104840">
              <w:rPr>
                <w:rFonts w:ascii="Arial" w:hAnsi="Arial" w:cs="Arial"/>
                <w:color w:val="000000"/>
              </w:rPr>
              <w:t>,</w:t>
            </w:r>
            <w:r w:rsidRPr="009012DC">
              <w:rPr>
                <w:rFonts w:ascii="Arial" w:hAnsi="Arial" w:cs="Arial"/>
                <w:color w:val="000000"/>
              </w:rPr>
              <w:t xml:space="preserve"> or do you find that all students with the same disability are being served in exactly the same type of setting? Provide a detailed description of your placement options.</w:t>
            </w:r>
          </w:p>
        </w:tc>
        <w:tc>
          <w:tcPr>
            <w:tcW w:w="4317" w:type="dxa"/>
          </w:tcPr>
          <w:p w14:paraId="48CB6058" w14:textId="627FC4F6"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3D3BF845" w14:textId="6D8A3B85"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1C51DE96" w14:textId="77777777" w:rsidTr="002E6B80">
        <w:tc>
          <w:tcPr>
            <w:tcW w:w="4316" w:type="dxa"/>
          </w:tcPr>
          <w:p w14:paraId="4503C84D" w14:textId="7D5EA115" w:rsidR="000001D2" w:rsidRPr="009012DC" w:rsidRDefault="00775E1A" w:rsidP="00C42897">
            <w:pPr>
              <w:spacing w:line="360" w:lineRule="auto"/>
              <w:contextualSpacing/>
              <w:rPr>
                <w:rFonts w:ascii="Arial" w:hAnsi="Arial" w:cs="Arial"/>
              </w:rPr>
            </w:pPr>
            <w:r w:rsidRPr="009012DC">
              <w:rPr>
                <w:rFonts w:ascii="Arial" w:hAnsi="Arial" w:cs="Arial"/>
              </w:rPr>
              <w:t xml:space="preserve">If you have multiple sites for each age group (elementary, middle, high school), examine the placement data </w:t>
            </w:r>
            <w:r w:rsidRPr="009012DC">
              <w:rPr>
                <w:rFonts w:ascii="Arial" w:hAnsi="Arial" w:cs="Arial"/>
              </w:rPr>
              <w:lastRenderedPageBreak/>
              <w:t>by site. Use multiple years of data in order to determine if IEP team placement decisions are being influenced by different factors in different schools.</w:t>
            </w:r>
          </w:p>
        </w:tc>
        <w:tc>
          <w:tcPr>
            <w:tcW w:w="4317" w:type="dxa"/>
          </w:tcPr>
          <w:p w14:paraId="3D27FBC7" w14:textId="5AB4037B" w:rsidR="000001D2" w:rsidRPr="009012DC" w:rsidRDefault="000001D2" w:rsidP="00C42897">
            <w:pPr>
              <w:spacing w:line="360" w:lineRule="auto"/>
              <w:contextualSpacing/>
              <w:rPr>
                <w:rFonts w:ascii="Arial" w:hAnsi="Arial" w:cs="Arial"/>
              </w:rPr>
            </w:pPr>
            <w:r w:rsidRPr="009012DC">
              <w:rPr>
                <w:rFonts w:ascii="Arial" w:hAnsi="Arial" w:cs="Arial"/>
                <w:highlight w:val="lightGray"/>
              </w:rPr>
              <w:lastRenderedPageBreak/>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41F2D7E9" w14:textId="6B1A4EC1"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2E0C8E82" w14:textId="77777777" w:rsidTr="002E6B80">
        <w:tc>
          <w:tcPr>
            <w:tcW w:w="4316" w:type="dxa"/>
          </w:tcPr>
          <w:p w14:paraId="0BD4EB46" w14:textId="5D802513" w:rsidR="000001D2" w:rsidRPr="009012DC" w:rsidRDefault="001C44ED" w:rsidP="00C42897">
            <w:pPr>
              <w:spacing w:line="360" w:lineRule="auto"/>
              <w:contextualSpacing/>
              <w:rPr>
                <w:rFonts w:ascii="Arial" w:hAnsi="Arial" w:cs="Arial"/>
              </w:rPr>
            </w:pPr>
            <w:r w:rsidRPr="009012DC">
              <w:rPr>
                <w:rFonts w:ascii="Arial" w:hAnsi="Arial" w:cs="Arial"/>
              </w:rPr>
              <w:t>Describe the placement options by grade level. Is a pattern of more restrictive settings seen in some grades, but not in others or is there a universal concern? Provide a detailed description of your grade level options.</w:t>
            </w:r>
          </w:p>
        </w:tc>
        <w:tc>
          <w:tcPr>
            <w:tcW w:w="4317" w:type="dxa"/>
          </w:tcPr>
          <w:p w14:paraId="02529A8D" w14:textId="46F67806"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35FFB697" w14:textId="6B4C429D"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585E5A15" w14:textId="77777777" w:rsidTr="00C42897">
        <w:trPr>
          <w:cantSplit/>
        </w:trPr>
        <w:tc>
          <w:tcPr>
            <w:tcW w:w="4316" w:type="dxa"/>
          </w:tcPr>
          <w:p w14:paraId="32C3DEEE" w14:textId="47747CC8" w:rsidR="000001D2" w:rsidRPr="009012DC" w:rsidRDefault="00A655FE" w:rsidP="00C42897">
            <w:pPr>
              <w:spacing w:line="360" w:lineRule="auto"/>
              <w:contextualSpacing/>
              <w:rPr>
                <w:rFonts w:ascii="Arial" w:hAnsi="Arial" w:cs="Arial"/>
              </w:rPr>
            </w:pPr>
            <w:r w:rsidRPr="009012DC">
              <w:rPr>
                <w:rFonts w:ascii="Arial" w:hAnsi="Arial" w:cs="Arial"/>
              </w:rPr>
              <w:t xml:space="preserve">Examine the reasons students in more restrictive settings are placed in those settings. As an example, are students placed in self-contained programs because of behavior issues or because of educational need? Explain any findings. </w:t>
            </w:r>
          </w:p>
        </w:tc>
        <w:tc>
          <w:tcPr>
            <w:tcW w:w="4317" w:type="dxa"/>
          </w:tcPr>
          <w:p w14:paraId="1F4C11CD" w14:textId="78675F0F"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4453A7EF" w14:textId="67A46EA7"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bl>
    <w:tbl>
      <w:tblPr>
        <w:tblStyle w:val="TableGrid"/>
        <w:tblW w:w="0" w:type="auto"/>
        <w:tblLook w:val="04A0" w:firstRow="1" w:lastRow="0" w:firstColumn="1" w:lastColumn="0" w:noHBand="0" w:noVBand="1"/>
      </w:tblPr>
      <w:tblGrid>
        <w:gridCol w:w="4316"/>
        <w:gridCol w:w="4317"/>
        <w:gridCol w:w="4317"/>
      </w:tblGrid>
      <w:tr w:rsidR="002F1DB9" w:rsidRPr="009012DC" w14:paraId="3E4A4265" w14:textId="77777777" w:rsidTr="00C42897">
        <w:trPr>
          <w:cantSplit/>
          <w:tblHeader/>
        </w:trPr>
        <w:tc>
          <w:tcPr>
            <w:tcW w:w="4316" w:type="dxa"/>
            <w:shd w:val="clear" w:color="auto" w:fill="D1D1D1" w:themeFill="background2" w:themeFillShade="E6"/>
          </w:tcPr>
          <w:p w14:paraId="2586FD0C" w14:textId="20C45EA9" w:rsidR="002F1DB9" w:rsidRPr="009012DC" w:rsidRDefault="002F1DB9" w:rsidP="00C42897">
            <w:pPr>
              <w:spacing w:line="360" w:lineRule="auto"/>
              <w:contextualSpacing/>
              <w:rPr>
                <w:rFonts w:ascii="Arial" w:hAnsi="Arial" w:cs="Arial"/>
                <w:b/>
                <w:bCs/>
                <w:color w:val="000000"/>
              </w:rPr>
            </w:pPr>
            <w:r w:rsidRPr="009012DC">
              <w:rPr>
                <w:rFonts w:ascii="Arial" w:hAnsi="Arial" w:cs="Arial"/>
                <w:b/>
                <w:bCs/>
                <w:color w:val="000000"/>
              </w:rPr>
              <w:lastRenderedPageBreak/>
              <w:t>S</w:t>
            </w:r>
            <w:r w:rsidR="00BF3460" w:rsidRPr="009012DC">
              <w:rPr>
                <w:rFonts w:ascii="Arial" w:hAnsi="Arial" w:cs="Arial"/>
                <w:b/>
                <w:bCs/>
                <w:color w:val="000000"/>
              </w:rPr>
              <w:t>taff/Program</w:t>
            </w:r>
          </w:p>
        </w:tc>
        <w:tc>
          <w:tcPr>
            <w:tcW w:w="4317" w:type="dxa"/>
            <w:shd w:val="clear" w:color="auto" w:fill="D1D1D1" w:themeFill="background2" w:themeFillShade="E6"/>
          </w:tcPr>
          <w:p w14:paraId="46A67DBD" w14:textId="3E4CF28A" w:rsidR="002F1DB9" w:rsidRPr="009012DC" w:rsidRDefault="009012DC" w:rsidP="00C42897">
            <w:pPr>
              <w:spacing w:line="360" w:lineRule="auto"/>
              <w:contextualSpacing/>
              <w:rPr>
                <w:rFonts w:ascii="Arial" w:hAnsi="Arial" w:cs="Arial"/>
              </w:rPr>
            </w:pPr>
            <w:r w:rsidRPr="009012DC">
              <w:rPr>
                <w:rFonts w:ascii="Arial" w:hAnsi="Arial" w:cs="Arial"/>
              </w:rPr>
              <w:t xml:space="preserve">Findings – outcome of the data analysis </w:t>
            </w:r>
          </w:p>
        </w:tc>
        <w:tc>
          <w:tcPr>
            <w:tcW w:w="4317" w:type="dxa"/>
            <w:shd w:val="clear" w:color="auto" w:fill="D1D1D1" w:themeFill="background2" w:themeFillShade="E6"/>
          </w:tcPr>
          <w:p w14:paraId="7C32A754" w14:textId="34B82F13" w:rsidR="002F1DB9" w:rsidRPr="009012DC" w:rsidRDefault="009012DC" w:rsidP="00C42897">
            <w:pPr>
              <w:spacing w:line="360" w:lineRule="auto"/>
              <w:contextualSpacing/>
              <w:rPr>
                <w:rFonts w:ascii="Arial" w:hAnsi="Arial" w:cs="Arial"/>
              </w:rPr>
            </w:pPr>
            <w:r w:rsidRPr="009012DC">
              <w:rPr>
                <w:rFonts w:ascii="Arial" w:hAnsi="Arial" w:cs="Arial"/>
              </w:rPr>
              <w:t>Evidence – data reviewed</w:t>
            </w:r>
          </w:p>
        </w:tc>
      </w:tr>
      <w:tr w:rsidR="003D6085" w:rsidRPr="009012DC" w14:paraId="3E732D11" w14:textId="77777777" w:rsidTr="00C42897">
        <w:trPr>
          <w:cantSplit/>
          <w:tblHeader/>
        </w:trPr>
        <w:tc>
          <w:tcPr>
            <w:tcW w:w="4316" w:type="dxa"/>
          </w:tcPr>
          <w:p w14:paraId="530F454B" w14:textId="77777777" w:rsidR="003D6085" w:rsidRPr="009012DC" w:rsidRDefault="003D6085" w:rsidP="00C42897">
            <w:pPr>
              <w:spacing w:line="360" w:lineRule="auto"/>
              <w:contextualSpacing/>
              <w:rPr>
                <w:rFonts w:ascii="Arial" w:hAnsi="Arial" w:cs="Arial"/>
              </w:rPr>
            </w:pPr>
            <w:r w:rsidRPr="009012DC">
              <w:rPr>
                <w:rFonts w:ascii="Arial" w:hAnsi="Arial" w:cs="Arial"/>
              </w:rPr>
              <w:t>Provide a detailed description of the staff development that has taken place in the areas of:</w:t>
            </w:r>
          </w:p>
          <w:p w14:paraId="003F4D9D" w14:textId="77777777" w:rsidR="003D6085" w:rsidRPr="009012DC" w:rsidRDefault="003D6085" w:rsidP="00C42897">
            <w:pPr>
              <w:pStyle w:val="ListParagraph"/>
              <w:numPr>
                <w:ilvl w:val="0"/>
                <w:numId w:val="1"/>
              </w:numPr>
              <w:spacing w:line="360" w:lineRule="auto"/>
              <w:rPr>
                <w:rFonts w:ascii="Arial" w:hAnsi="Arial" w:cs="Arial"/>
              </w:rPr>
            </w:pPr>
            <w:r w:rsidRPr="009012DC">
              <w:rPr>
                <w:rFonts w:ascii="Arial" w:hAnsi="Arial" w:cs="Arial"/>
              </w:rPr>
              <w:t>Diverse learners and cultural differences</w:t>
            </w:r>
          </w:p>
          <w:p w14:paraId="179133D0" w14:textId="77777777" w:rsidR="003D6085" w:rsidRPr="009012DC" w:rsidRDefault="003D6085" w:rsidP="00C42897">
            <w:pPr>
              <w:numPr>
                <w:ilvl w:val="0"/>
                <w:numId w:val="1"/>
              </w:numPr>
              <w:spacing w:line="360" w:lineRule="auto"/>
              <w:contextualSpacing/>
              <w:rPr>
                <w:rFonts w:ascii="Arial" w:hAnsi="Arial" w:cs="Arial"/>
              </w:rPr>
            </w:pPr>
            <w:r w:rsidRPr="009012DC">
              <w:rPr>
                <w:rFonts w:ascii="Arial" w:hAnsi="Arial" w:cs="Arial"/>
              </w:rPr>
              <w:t>Behavior management strategies, including functional behavioral assessments and behavior intervention plans</w:t>
            </w:r>
          </w:p>
          <w:p w14:paraId="387D79BF" w14:textId="77777777" w:rsidR="003D6085" w:rsidRPr="009012DC" w:rsidRDefault="003D6085" w:rsidP="00C42897">
            <w:pPr>
              <w:numPr>
                <w:ilvl w:val="0"/>
                <w:numId w:val="1"/>
              </w:numPr>
              <w:spacing w:line="360" w:lineRule="auto"/>
              <w:contextualSpacing/>
              <w:rPr>
                <w:rFonts w:ascii="Arial" w:hAnsi="Arial" w:cs="Arial"/>
              </w:rPr>
            </w:pPr>
            <w:r w:rsidRPr="009012DC">
              <w:rPr>
                <w:rFonts w:ascii="Arial" w:hAnsi="Arial" w:cs="Arial"/>
              </w:rPr>
              <w:t>Instructional strategies such as learning styles</w:t>
            </w:r>
          </w:p>
          <w:p w14:paraId="40B46BA9" w14:textId="77777777" w:rsidR="003D6085" w:rsidRPr="009012DC" w:rsidRDefault="003D6085" w:rsidP="00C42897">
            <w:pPr>
              <w:numPr>
                <w:ilvl w:val="0"/>
                <w:numId w:val="1"/>
              </w:numPr>
              <w:spacing w:line="360" w:lineRule="auto"/>
              <w:contextualSpacing/>
              <w:rPr>
                <w:rFonts w:ascii="Arial" w:hAnsi="Arial" w:cs="Arial"/>
              </w:rPr>
            </w:pPr>
            <w:r w:rsidRPr="009012DC">
              <w:rPr>
                <w:rFonts w:ascii="Arial" w:hAnsi="Arial" w:cs="Arial"/>
              </w:rPr>
              <w:t>Collaboration skills</w:t>
            </w:r>
          </w:p>
          <w:p w14:paraId="64930530" w14:textId="77777777" w:rsidR="003D6085" w:rsidRPr="009012DC" w:rsidRDefault="003D6085" w:rsidP="00C42897">
            <w:pPr>
              <w:numPr>
                <w:ilvl w:val="0"/>
                <w:numId w:val="1"/>
              </w:numPr>
              <w:spacing w:line="360" w:lineRule="auto"/>
              <w:contextualSpacing/>
              <w:rPr>
                <w:rFonts w:ascii="Arial" w:hAnsi="Arial" w:cs="Arial"/>
              </w:rPr>
            </w:pPr>
            <w:r w:rsidRPr="009012DC">
              <w:rPr>
                <w:rFonts w:ascii="Arial" w:hAnsi="Arial" w:cs="Arial"/>
              </w:rPr>
              <w:t>Accommodations</w:t>
            </w:r>
          </w:p>
          <w:p w14:paraId="7F064681" w14:textId="773AF79F" w:rsidR="003D6085" w:rsidRPr="009012DC" w:rsidRDefault="003D6085" w:rsidP="00C42897">
            <w:pPr>
              <w:numPr>
                <w:ilvl w:val="0"/>
                <w:numId w:val="1"/>
              </w:numPr>
              <w:spacing w:line="360" w:lineRule="auto"/>
              <w:contextualSpacing/>
              <w:rPr>
                <w:rFonts w:ascii="Arial" w:hAnsi="Arial" w:cs="Arial"/>
              </w:rPr>
            </w:pPr>
            <w:r w:rsidRPr="009012DC">
              <w:rPr>
                <w:rFonts w:ascii="Arial" w:hAnsi="Arial" w:cs="Arial"/>
              </w:rPr>
              <w:t>Assistive technology</w:t>
            </w:r>
          </w:p>
        </w:tc>
        <w:tc>
          <w:tcPr>
            <w:tcW w:w="4317" w:type="dxa"/>
          </w:tcPr>
          <w:p w14:paraId="2ECBB49B" w14:textId="4863A347" w:rsidR="003D6085" w:rsidRPr="009012DC" w:rsidRDefault="003D6085"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57DC6DF5" w14:textId="0C36EF0A" w:rsidR="003D6085" w:rsidRPr="009012DC" w:rsidRDefault="003D6085"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76338CE8" w14:textId="77777777" w:rsidTr="00C42897">
        <w:trPr>
          <w:cantSplit/>
          <w:tblHeader/>
        </w:trPr>
        <w:tc>
          <w:tcPr>
            <w:tcW w:w="4316" w:type="dxa"/>
          </w:tcPr>
          <w:p w14:paraId="6394AF94" w14:textId="0E943B6E" w:rsidR="000001D2" w:rsidRPr="009012DC" w:rsidRDefault="00590909" w:rsidP="00C42897">
            <w:pPr>
              <w:spacing w:line="360" w:lineRule="auto"/>
              <w:contextualSpacing/>
              <w:rPr>
                <w:rFonts w:ascii="Arial" w:hAnsi="Arial" w:cs="Arial"/>
              </w:rPr>
            </w:pPr>
            <w:r w:rsidRPr="009012DC">
              <w:rPr>
                <w:rFonts w:ascii="Arial" w:hAnsi="Arial" w:cs="Arial"/>
              </w:rPr>
              <w:t>Inspect the physical layout of each facility to determine if there are access issues that prevent students from participating with their typical peers.</w:t>
            </w:r>
          </w:p>
        </w:tc>
        <w:tc>
          <w:tcPr>
            <w:tcW w:w="4317" w:type="dxa"/>
          </w:tcPr>
          <w:p w14:paraId="5A20A8C4" w14:textId="317BB382"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31F7458A" w14:textId="327D1432"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19BF5878" w14:textId="77777777" w:rsidTr="00C42897">
        <w:trPr>
          <w:cantSplit/>
          <w:tblHeader/>
        </w:trPr>
        <w:tc>
          <w:tcPr>
            <w:tcW w:w="4316" w:type="dxa"/>
          </w:tcPr>
          <w:p w14:paraId="32B18EF4" w14:textId="760628E1" w:rsidR="000001D2" w:rsidRPr="009012DC" w:rsidRDefault="00CC7BA4" w:rsidP="00C42897">
            <w:pPr>
              <w:spacing w:line="360" w:lineRule="auto"/>
              <w:contextualSpacing/>
              <w:rPr>
                <w:rFonts w:ascii="Arial" w:eastAsia="Times New Roman" w:hAnsi="Arial" w:cs="Arial"/>
              </w:rPr>
            </w:pPr>
            <w:r w:rsidRPr="009012DC">
              <w:rPr>
                <w:rFonts w:ascii="Arial" w:eastAsia="Times New Roman" w:hAnsi="Arial" w:cs="Arial"/>
              </w:rPr>
              <w:lastRenderedPageBreak/>
              <w:t>Inspect staffing patterns to determine if sufficient supports for general education teachers are available to support an inclusive environment.</w:t>
            </w:r>
          </w:p>
        </w:tc>
        <w:tc>
          <w:tcPr>
            <w:tcW w:w="4317" w:type="dxa"/>
          </w:tcPr>
          <w:p w14:paraId="60C5E50E" w14:textId="71A25E76"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22F12FB1" w14:textId="037C9989"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4BC94BBA" w14:textId="77777777" w:rsidTr="00C42897">
        <w:trPr>
          <w:cantSplit/>
          <w:tblHeader/>
        </w:trPr>
        <w:tc>
          <w:tcPr>
            <w:tcW w:w="4316" w:type="dxa"/>
          </w:tcPr>
          <w:p w14:paraId="5CB1ABCA" w14:textId="6412AD29" w:rsidR="000001D2" w:rsidRPr="009012DC" w:rsidRDefault="00533B93" w:rsidP="00C42897">
            <w:pPr>
              <w:spacing w:line="360" w:lineRule="auto"/>
              <w:contextualSpacing/>
              <w:rPr>
                <w:rFonts w:ascii="Arial" w:hAnsi="Arial" w:cs="Arial"/>
              </w:rPr>
            </w:pPr>
            <w:r w:rsidRPr="009012DC">
              <w:rPr>
                <w:rFonts w:ascii="Arial" w:hAnsi="Arial" w:cs="Arial"/>
              </w:rPr>
              <w:t xml:space="preserve">Describe the agency’s policies, procedures, and practices used to determine when the education of a child cannot be achieved satisfactorily in the general classroom. </w:t>
            </w:r>
          </w:p>
        </w:tc>
        <w:tc>
          <w:tcPr>
            <w:tcW w:w="4317" w:type="dxa"/>
          </w:tcPr>
          <w:p w14:paraId="27184711" w14:textId="7D0EC5B5"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696B131E" w14:textId="5E1AC84D"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2FC25A34" w14:textId="77777777" w:rsidTr="00C42897">
        <w:trPr>
          <w:cantSplit/>
          <w:tblHeader/>
        </w:trPr>
        <w:tc>
          <w:tcPr>
            <w:tcW w:w="4316" w:type="dxa"/>
          </w:tcPr>
          <w:p w14:paraId="78636454" w14:textId="23C2AE04" w:rsidR="000001D2" w:rsidRPr="009012DC" w:rsidRDefault="007516F5" w:rsidP="00C42897">
            <w:pPr>
              <w:spacing w:line="360" w:lineRule="auto"/>
              <w:contextualSpacing/>
              <w:rPr>
                <w:rFonts w:ascii="Arial" w:eastAsia="Times New Roman" w:hAnsi="Arial" w:cs="Arial"/>
              </w:rPr>
            </w:pPr>
            <w:r w:rsidRPr="009012DC">
              <w:rPr>
                <w:rFonts w:ascii="Arial" w:eastAsia="Times New Roman" w:hAnsi="Arial" w:cs="Arial"/>
              </w:rPr>
              <w:t>Are there impediments to a more inclusive environment for students with disabilities in your agency? Include only those over which you have some control. Examples include such things as teacher attitude, administrative support, culture of collaboration, use of assistive technology, etc.</w:t>
            </w:r>
          </w:p>
        </w:tc>
        <w:tc>
          <w:tcPr>
            <w:tcW w:w="4317" w:type="dxa"/>
          </w:tcPr>
          <w:p w14:paraId="180CD452" w14:textId="3AC39FE0"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c>
          <w:tcPr>
            <w:tcW w:w="4317" w:type="dxa"/>
          </w:tcPr>
          <w:p w14:paraId="3F3A0443" w14:textId="44832044" w:rsidR="000001D2"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bl>
    <w:p w14:paraId="21DFE093" w14:textId="774E8FD3" w:rsidR="000001D2" w:rsidRPr="00C42897" w:rsidRDefault="000001D2" w:rsidP="00C42897">
      <w:pPr>
        <w:pStyle w:val="Heading2"/>
        <w:rPr>
          <w:rFonts w:ascii="Arial" w:hAnsi="Arial" w:cs="Arial"/>
          <w:sz w:val="28"/>
          <w:szCs w:val="28"/>
        </w:rPr>
      </w:pPr>
      <w:r w:rsidRPr="00C42897">
        <w:rPr>
          <w:rFonts w:ascii="Arial" w:hAnsi="Arial" w:cs="Arial"/>
          <w:sz w:val="28"/>
          <w:szCs w:val="28"/>
        </w:rPr>
        <w:t>Action Plan</w:t>
      </w:r>
    </w:p>
    <w:tbl>
      <w:tblPr>
        <w:tblStyle w:val="TableGrid"/>
        <w:tblW w:w="0" w:type="auto"/>
        <w:tblLook w:val="04A0" w:firstRow="1" w:lastRow="0" w:firstColumn="1" w:lastColumn="0" w:noHBand="0" w:noVBand="1"/>
      </w:tblPr>
      <w:tblGrid>
        <w:gridCol w:w="2695"/>
        <w:gridCol w:w="10255"/>
      </w:tblGrid>
      <w:tr w:rsidR="000001D2" w:rsidRPr="009012DC" w14:paraId="0AF36A05" w14:textId="77777777" w:rsidTr="000001D2">
        <w:tc>
          <w:tcPr>
            <w:tcW w:w="2695" w:type="dxa"/>
          </w:tcPr>
          <w:p w14:paraId="772A5809" w14:textId="7720B602" w:rsidR="000001D2" w:rsidRPr="009012DC" w:rsidRDefault="000001D2" w:rsidP="00C42897">
            <w:pPr>
              <w:spacing w:line="360" w:lineRule="auto"/>
              <w:contextualSpacing/>
              <w:rPr>
                <w:rFonts w:ascii="Arial" w:hAnsi="Arial" w:cs="Arial"/>
              </w:rPr>
            </w:pPr>
            <w:r w:rsidRPr="009012DC">
              <w:rPr>
                <w:rFonts w:ascii="Arial" w:hAnsi="Arial" w:cs="Arial"/>
              </w:rPr>
              <w:t>Problem Statement(s)</w:t>
            </w:r>
          </w:p>
        </w:tc>
        <w:tc>
          <w:tcPr>
            <w:tcW w:w="10255" w:type="dxa"/>
          </w:tcPr>
          <w:p w14:paraId="2E804C14" w14:textId="31D89B62" w:rsidR="00CD3AB0"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218E3F1F" w14:textId="77777777" w:rsidTr="000001D2">
        <w:tc>
          <w:tcPr>
            <w:tcW w:w="2695" w:type="dxa"/>
          </w:tcPr>
          <w:p w14:paraId="3736F19F" w14:textId="5D2C9A0E" w:rsidR="000001D2" w:rsidRPr="009012DC" w:rsidRDefault="000001D2" w:rsidP="00C42897">
            <w:pPr>
              <w:spacing w:line="360" w:lineRule="auto"/>
              <w:contextualSpacing/>
              <w:rPr>
                <w:rFonts w:ascii="Arial" w:hAnsi="Arial" w:cs="Arial"/>
              </w:rPr>
            </w:pPr>
            <w:r w:rsidRPr="009012DC">
              <w:rPr>
                <w:rFonts w:ascii="Arial" w:hAnsi="Arial" w:cs="Arial"/>
              </w:rPr>
              <w:t>Actionable Cause(s):</w:t>
            </w:r>
          </w:p>
        </w:tc>
        <w:tc>
          <w:tcPr>
            <w:tcW w:w="10255" w:type="dxa"/>
          </w:tcPr>
          <w:p w14:paraId="51E03641" w14:textId="38F8C6A2" w:rsidR="00CD3AB0"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r w:rsidR="000001D2" w:rsidRPr="009012DC" w14:paraId="3FC75106" w14:textId="77777777" w:rsidTr="000001D2">
        <w:tc>
          <w:tcPr>
            <w:tcW w:w="2695" w:type="dxa"/>
          </w:tcPr>
          <w:p w14:paraId="69184421" w14:textId="430640D4" w:rsidR="000001D2" w:rsidRPr="009012DC" w:rsidRDefault="000001D2" w:rsidP="00C42897">
            <w:pPr>
              <w:spacing w:line="360" w:lineRule="auto"/>
              <w:contextualSpacing/>
              <w:rPr>
                <w:rFonts w:ascii="Arial" w:hAnsi="Arial" w:cs="Arial"/>
              </w:rPr>
            </w:pPr>
            <w:r w:rsidRPr="009012DC">
              <w:rPr>
                <w:rFonts w:ascii="Arial" w:hAnsi="Arial" w:cs="Arial"/>
              </w:rPr>
              <w:t>Goal:</w:t>
            </w:r>
          </w:p>
        </w:tc>
        <w:tc>
          <w:tcPr>
            <w:tcW w:w="10255" w:type="dxa"/>
          </w:tcPr>
          <w:p w14:paraId="62FA84D8" w14:textId="1A9A85D4" w:rsidR="00CD3AB0" w:rsidRPr="009012DC" w:rsidRDefault="000001D2" w:rsidP="00C42897">
            <w:pPr>
              <w:spacing w:line="360" w:lineRule="auto"/>
              <w:contextualSpacing/>
              <w:rPr>
                <w:rFonts w:ascii="Arial" w:hAnsi="Arial" w:cs="Arial"/>
              </w:rPr>
            </w:pPr>
            <w:r w:rsidRPr="009012DC">
              <w:rPr>
                <w:rFonts w:ascii="Arial" w:hAnsi="Arial" w:cs="Arial"/>
                <w:highlight w:val="lightGray"/>
              </w:rPr>
              <w:fldChar w:fldCharType="begin">
                <w:ffData>
                  <w:name w:val="Text1"/>
                  <w:enabled/>
                  <w:calcOnExit w:val="0"/>
                  <w:textInput/>
                </w:ffData>
              </w:fldChar>
            </w:r>
            <w:r w:rsidRPr="009012DC">
              <w:rPr>
                <w:rFonts w:ascii="Arial" w:hAnsi="Arial" w:cs="Arial"/>
                <w:highlight w:val="lightGray"/>
              </w:rPr>
              <w:instrText xml:space="preserve"> FORMTEXT </w:instrText>
            </w:r>
            <w:r w:rsidRPr="009012DC">
              <w:rPr>
                <w:rFonts w:ascii="Arial" w:hAnsi="Arial" w:cs="Arial"/>
                <w:highlight w:val="lightGray"/>
              </w:rPr>
            </w:r>
            <w:r w:rsidRPr="009012DC">
              <w:rPr>
                <w:rFonts w:ascii="Arial" w:hAnsi="Arial" w:cs="Arial"/>
                <w:highlight w:val="lightGray"/>
              </w:rPr>
              <w:fldChar w:fldCharType="separate"/>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t> </w:t>
            </w:r>
            <w:r w:rsidRPr="009012DC">
              <w:rPr>
                <w:rFonts w:ascii="Arial" w:hAnsi="Arial" w:cs="Arial"/>
                <w:highlight w:val="lightGray"/>
              </w:rPr>
              <w:fldChar w:fldCharType="end"/>
            </w:r>
          </w:p>
        </w:tc>
      </w:tr>
    </w:tbl>
    <w:p w14:paraId="0A56A516" w14:textId="51403606" w:rsidR="000001D2" w:rsidRPr="009012DC" w:rsidRDefault="000001D2" w:rsidP="00C42897">
      <w:pPr>
        <w:tabs>
          <w:tab w:val="left" w:pos="7905"/>
        </w:tabs>
        <w:spacing w:after="0" w:line="360" w:lineRule="auto"/>
        <w:contextualSpacing/>
        <w:rPr>
          <w:rFonts w:ascii="Arial" w:hAnsi="Arial" w:cs="Arial"/>
        </w:rPr>
      </w:pPr>
    </w:p>
    <w:sectPr w:rsidR="000001D2" w:rsidRPr="009012DC" w:rsidSect="00C42897">
      <w:headerReference w:type="default" r:id="rId11"/>
      <w:footerReference w:type="default" r:id="rId12"/>
      <w:pgSz w:w="15840" w:h="12240" w:orient="landscape"/>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01BDEB" w14:textId="77777777" w:rsidR="00A12855" w:rsidRDefault="00A12855" w:rsidP="000001D2">
      <w:pPr>
        <w:spacing w:after="0" w:line="240" w:lineRule="auto"/>
      </w:pPr>
      <w:r>
        <w:separator/>
      </w:r>
    </w:p>
  </w:endnote>
  <w:endnote w:type="continuationSeparator" w:id="0">
    <w:p w14:paraId="4AF49B6B" w14:textId="77777777" w:rsidR="00A12855" w:rsidRDefault="00A12855" w:rsidP="000001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BFEE8" w14:textId="519A800E" w:rsidR="000001D2" w:rsidRPr="000001D2" w:rsidRDefault="000001D2">
    <w:pPr>
      <w:pStyle w:val="Footer"/>
      <w:rPr>
        <w:rFonts w:ascii="Arial" w:hAnsi="Arial" w:cs="Arial"/>
      </w:rPr>
    </w:pPr>
    <w:r w:rsidRPr="000001D2">
      <w:rPr>
        <w:rFonts w:ascii="Arial" w:hAnsi="Arial" w:cs="Arial"/>
      </w:rPr>
      <w:t>July 202</w:t>
    </w:r>
    <w:r w:rsidR="00EE42B6">
      <w:rP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E41F6" w14:textId="77777777" w:rsidR="00A12855" w:rsidRDefault="00A12855" w:rsidP="000001D2">
      <w:pPr>
        <w:spacing w:after="0" w:line="240" w:lineRule="auto"/>
      </w:pPr>
      <w:r>
        <w:separator/>
      </w:r>
    </w:p>
  </w:footnote>
  <w:footnote w:type="continuationSeparator" w:id="0">
    <w:p w14:paraId="2C936B54" w14:textId="77777777" w:rsidR="00A12855" w:rsidRDefault="00A12855" w:rsidP="000001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500C0" w14:textId="5A670B6A" w:rsidR="000001D2" w:rsidRPr="008D0405" w:rsidRDefault="000001D2" w:rsidP="000001D2">
    <w:pPr>
      <w:pStyle w:val="Header"/>
      <w:jc w:val="center"/>
      <w:rPr>
        <w:sz w:val="28"/>
        <w:szCs w:val="28"/>
      </w:rPr>
    </w:pPr>
    <w:r w:rsidRPr="009A0703">
      <w:rPr>
        <w:rFonts w:ascii="Arial" w:hAnsi="Arial" w:cs="Arial"/>
        <w:b/>
        <w:bCs/>
        <w:noProof/>
        <w:sz w:val="28"/>
        <w:szCs w:val="28"/>
      </w:rPr>
      <w:drawing>
        <wp:anchor distT="0" distB="0" distL="114300" distR="114300" simplePos="0" relativeHeight="251659264" behindDoc="0" locked="0" layoutInCell="1" allowOverlap="1" wp14:anchorId="6F79D96B" wp14:editId="6930AFCD">
          <wp:simplePos x="0" y="0"/>
          <wp:positionH relativeFrom="column">
            <wp:posOffset>8458200</wp:posOffset>
          </wp:positionH>
          <wp:positionV relativeFrom="paragraph">
            <wp:posOffset>-285750</wp:posOffset>
          </wp:positionV>
          <wp:extent cx="512064" cy="512064"/>
          <wp:effectExtent l="0" t="0" r="2540" b="254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064" cy="5120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0703" w:rsidRPr="009A0703">
      <w:rPr>
        <w:rFonts w:ascii="Arial" w:hAnsi="Arial" w:cs="Arial"/>
        <w:b/>
        <w:bCs/>
        <w:noProof/>
        <w:sz w:val="28"/>
        <w:szCs w:val="28"/>
      </w:rPr>
      <w:t>LR</w:t>
    </w:r>
    <w:r w:rsidR="009A0703" w:rsidRPr="009A0703">
      <w:rPr>
        <w:rFonts w:ascii="Arial" w:hAnsi="Arial" w:cs="Arial"/>
        <w:b/>
        <w:bCs/>
        <w:sz w:val="28"/>
        <w:szCs w:val="28"/>
      </w:rPr>
      <w:t>E</w:t>
    </w:r>
    <w:r w:rsidRPr="008D0405">
      <w:rPr>
        <w:rFonts w:ascii="Arial" w:hAnsi="Arial" w:cs="Arial"/>
        <w:b/>
        <w:sz w:val="28"/>
        <w:szCs w:val="28"/>
      </w:rPr>
      <w:t xml:space="preserve"> Analysis and Action Plan</w:t>
    </w:r>
  </w:p>
  <w:p w14:paraId="4B74AAB9" w14:textId="4A31A285" w:rsidR="000001D2" w:rsidRDefault="000001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1D0C18"/>
    <w:multiLevelType w:val="multilevel"/>
    <w:tmpl w:val="321E264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ascii="Arial" w:eastAsiaTheme="minorHAnsi" w:hAnsi="Arial" w:cs="Arial"/>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472790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cumentProtection w:edit="forms" w:enforcement="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DB9"/>
    <w:rsid w:val="000001D2"/>
    <w:rsid w:val="000530CE"/>
    <w:rsid w:val="000B31AC"/>
    <w:rsid w:val="00104840"/>
    <w:rsid w:val="00171498"/>
    <w:rsid w:val="001C44ED"/>
    <w:rsid w:val="0021522D"/>
    <w:rsid w:val="00234F28"/>
    <w:rsid w:val="002E6B80"/>
    <w:rsid w:val="002F1DB9"/>
    <w:rsid w:val="002F4268"/>
    <w:rsid w:val="002F753A"/>
    <w:rsid w:val="003D6085"/>
    <w:rsid w:val="00412490"/>
    <w:rsid w:val="00437135"/>
    <w:rsid w:val="004751C5"/>
    <w:rsid w:val="005074AC"/>
    <w:rsid w:val="00533B93"/>
    <w:rsid w:val="00577937"/>
    <w:rsid w:val="00580A46"/>
    <w:rsid w:val="00590909"/>
    <w:rsid w:val="005A11B6"/>
    <w:rsid w:val="00604BA6"/>
    <w:rsid w:val="006075F3"/>
    <w:rsid w:val="00626F8A"/>
    <w:rsid w:val="006F360F"/>
    <w:rsid w:val="00735133"/>
    <w:rsid w:val="007516F5"/>
    <w:rsid w:val="00771205"/>
    <w:rsid w:val="00775E1A"/>
    <w:rsid w:val="007E128D"/>
    <w:rsid w:val="007E7364"/>
    <w:rsid w:val="00864B67"/>
    <w:rsid w:val="008A3BD3"/>
    <w:rsid w:val="008A7B14"/>
    <w:rsid w:val="008F2E19"/>
    <w:rsid w:val="00900DCB"/>
    <w:rsid w:val="009012DC"/>
    <w:rsid w:val="009329AA"/>
    <w:rsid w:val="009920FA"/>
    <w:rsid w:val="0099558A"/>
    <w:rsid w:val="009A0703"/>
    <w:rsid w:val="009F1422"/>
    <w:rsid w:val="00A12855"/>
    <w:rsid w:val="00A655FE"/>
    <w:rsid w:val="00A95796"/>
    <w:rsid w:val="00AA1E2D"/>
    <w:rsid w:val="00B73A34"/>
    <w:rsid w:val="00B85A2D"/>
    <w:rsid w:val="00B93473"/>
    <w:rsid w:val="00BA0CAE"/>
    <w:rsid w:val="00BB718A"/>
    <w:rsid w:val="00BF3460"/>
    <w:rsid w:val="00BF3A70"/>
    <w:rsid w:val="00C15791"/>
    <w:rsid w:val="00C42897"/>
    <w:rsid w:val="00C57DD8"/>
    <w:rsid w:val="00CA0C01"/>
    <w:rsid w:val="00CC7BA4"/>
    <w:rsid w:val="00CD3AB0"/>
    <w:rsid w:val="00CE6D9D"/>
    <w:rsid w:val="00CF4229"/>
    <w:rsid w:val="00DA2C90"/>
    <w:rsid w:val="00E11F9B"/>
    <w:rsid w:val="00E70675"/>
    <w:rsid w:val="00EE42B6"/>
    <w:rsid w:val="00F03D79"/>
    <w:rsid w:val="00FA646E"/>
    <w:rsid w:val="00FB2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E2ECE0"/>
  <w15:chartTrackingRefBased/>
  <w15:docId w15:val="{8E6D636C-4DAC-48A5-A55B-8D0DF09B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1D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1D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1D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1D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1D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1D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1D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1D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1D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1D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1D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1D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1D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1D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1D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1D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1D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1DB9"/>
    <w:rPr>
      <w:rFonts w:eastAsiaTheme="majorEastAsia" w:cstheme="majorBidi"/>
      <w:color w:val="272727" w:themeColor="text1" w:themeTint="D8"/>
    </w:rPr>
  </w:style>
  <w:style w:type="paragraph" w:styleId="Title">
    <w:name w:val="Title"/>
    <w:basedOn w:val="Normal"/>
    <w:next w:val="Normal"/>
    <w:link w:val="TitleChar"/>
    <w:uiPriority w:val="10"/>
    <w:qFormat/>
    <w:rsid w:val="002F1D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1D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1D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1D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1DB9"/>
    <w:pPr>
      <w:spacing w:before="160"/>
      <w:jc w:val="center"/>
    </w:pPr>
    <w:rPr>
      <w:i/>
      <w:iCs/>
      <w:color w:val="404040" w:themeColor="text1" w:themeTint="BF"/>
    </w:rPr>
  </w:style>
  <w:style w:type="character" w:customStyle="1" w:styleId="QuoteChar">
    <w:name w:val="Quote Char"/>
    <w:basedOn w:val="DefaultParagraphFont"/>
    <w:link w:val="Quote"/>
    <w:uiPriority w:val="29"/>
    <w:rsid w:val="002F1DB9"/>
    <w:rPr>
      <w:i/>
      <w:iCs/>
      <w:color w:val="404040" w:themeColor="text1" w:themeTint="BF"/>
    </w:rPr>
  </w:style>
  <w:style w:type="paragraph" w:styleId="ListParagraph">
    <w:name w:val="List Paragraph"/>
    <w:basedOn w:val="Normal"/>
    <w:uiPriority w:val="34"/>
    <w:qFormat/>
    <w:rsid w:val="002F1DB9"/>
    <w:pPr>
      <w:ind w:left="720"/>
      <w:contextualSpacing/>
    </w:pPr>
  </w:style>
  <w:style w:type="character" w:styleId="IntenseEmphasis">
    <w:name w:val="Intense Emphasis"/>
    <w:basedOn w:val="DefaultParagraphFont"/>
    <w:uiPriority w:val="21"/>
    <w:qFormat/>
    <w:rsid w:val="002F1DB9"/>
    <w:rPr>
      <w:i/>
      <w:iCs/>
      <w:color w:val="0F4761" w:themeColor="accent1" w:themeShade="BF"/>
    </w:rPr>
  </w:style>
  <w:style w:type="paragraph" w:styleId="IntenseQuote">
    <w:name w:val="Intense Quote"/>
    <w:basedOn w:val="Normal"/>
    <w:next w:val="Normal"/>
    <w:link w:val="IntenseQuoteChar"/>
    <w:uiPriority w:val="30"/>
    <w:qFormat/>
    <w:rsid w:val="002F1D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1DB9"/>
    <w:rPr>
      <w:i/>
      <w:iCs/>
      <w:color w:val="0F4761" w:themeColor="accent1" w:themeShade="BF"/>
    </w:rPr>
  </w:style>
  <w:style w:type="character" w:styleId="IntenseReference">
    <w:name w:val="Intense Reference"/>
    <w:basedOn w:val="DefaultParagraphFont"/>
    <w:uiPriority w:val="32"/>
    <w:qFormat/>
    <w:rsid w:val="002F1DB9"/>
    <w:rPr>
      <w:b/>
      <w:bCs/>
      <w:smallCaps/>
      <w:color w:val="0F4761" w:themeColor="accent1" w:themeShade="BF"/>
      <w:spacing w:val="5"/>
    </w:rPr>
  </w:style>
  <w:style w:type="table" w:styleId="TableGrid">
    <w:name w:val="Table Grid"/>
    <w:basedOn w:val="TableNormal"/>
    <w:uiPriority w:val="39"/>
    <w:rsid w:val="002F1D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01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1D2"/>
  </w:style>
  <w:style w:type="paragraph" w:styleId="Footer">
    <w:name w:val="footer"/>
    <w:basedOn w:val="Normal"/>
    <w:link w:val="FooterChar"/>
    <w:uiPriority w:val="99"/>
    <w:unhideWhenUsed/>
    <w:rsid w:val="000001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1D2"/>
  </w:style>
  <w:style w:type="paragraph" w:styleId="Revision">
    <w:name w:val="Revision"/>
    <w:hidden/>
    <w:uiPriority w:val="99"/>
    <w:semiHidden/>
    <w:rsid w:val="009F14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8A694E7DED06459E792CE20F74C510" ma:contentTypeVersion="4" ma:contentTypeDescription="Create a new document." ma:contentTypeScope="" ma:versionID="d8c53c727d6772c86b81a1226d65e3c6">
  <xsd:schema xmlns:xsd="http://www.w3.org/2001/XMLSchema" xmlns:xs="http://www.w3.org/2001/XMLSchema" xmlns:p="http://schemas.microsoft.com/office/2006/metadata/properties" xmlns:ns2="4e6fe951-6c6d-4ca0-b5c1-06a306beedd8" targetNamespace="http://schemas.microsoft.com/office/2006/metadata/properties" ma:root="true" ma:fieldsID="b04db98970f1b47b76966d9a9145021b" ns2:_="">
    <xsd:import namespace="4e6fe951-6c6d-4ca0-b5c1-06a306beed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fe951-6c6d-4ca0-b5c1-06a306bee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1805A5-0DC5-4A8A-A4AF-0F17D7D5AE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8628EB-9417-47ED-84B3-1CDA3293E7DA}">
  <ds:schemaRefs>
    <ds:schemaRef ds:uri="http://schemas.microsoft.com/sharepoint/v3/contenttype/forms"/>
  </ds:schemaRefs>
</ds:datastoreItem>
</file>

<file path=customXml/itemProps3.xml><?xml version="1.0" encoding="utf-8"?>
<ds:datastoreItem xmlns:ds="http://schemas.openxmlformats.org/officeDocument/2006/customXml" ds:itemID="{47EF10FC-D217-47F6-9F34-D7A88B7A7A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fe951-6c6d-4ca0-b5c1-06a306bee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478</Words>
  <Characters>2728</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Dobkovsky, Scott</dc:creator>
  <cp:keywords/>
  <dc:description/>
  <cp:lastModifiedBy>Reza, Veronica</cp:lastModifiedBy>
  <cp:revision>2</cp:revision>
  <dcterms:created xsi:type="dcterms:W3CDTF">2026-08-17T21:05:00Z</dcterms:created>
  <dcterms:modified xsi:type="dcterms:W3CDTF">2026-08-17T21:05:00Z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f96ed067-0f7e-499e-9446-cf56eacd2057</vt:lpwstr>
  </property>
  <property fmtid="{D5CDD505-2E9C-101B-9397-08002B2CF9AE}" pid="3" name="ContentTypeId">
    <vt:lpwstr>0x0101006D8A694E7DED06459E792CE20F74C510</vt:lpwstr>
  </property>
</Properties>
</file>