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"/>
        <w:gridCol w:w="265"/>
        <w:gridCol w:w="95"/>
        <w:gridCol w:w="10239"/>
        <w:gridCol w:w="95"/>
      </w:tblGrid>
      <w:tr w:rsidR="001379AC" w:rsidRPr="00BE40C0" w14:paraId="6FEA45D9" w14:textId="77777777" w:rsidTr="00AB0F24">
        <w:trPr>
          <w:gridAfter w:val="1"/>
          <w:wAfter w:w="95" w:type="dxa"/>
          <w:trHeight w:val="307"/>
          <w:jc w:val="center"/>
        </w:trPr>
        <w:tc>
          <w:tcPr>
            <w:tcW w:w="10869" w:type="dxa"/>
            <w:gridSpan w:val="4"/>
            <w:shd w:val="clear" w:color="auto" w:fill="000000"/>
          </w:tcPr>
          <w:p w14:paraId="17AE6E81" w14:textId="77777777" w:rsidR="005D0D9F" w:rsidRDefault="001379AC" w:rsidP="005D0D9F">
            <w:pPr>
              <w:pStyle w:val="NormalIndent"/>
              <w:spacing w:before="240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</w:pPr>
            <w:bookmarkStart w:id="0" w:name="_Hlk6217864"/>
            <w:r w:rsidRPr="005B508E">
              <w:rPr>
                <w:rFonts w:ascii="Montserrat" w:hAnsi="Montserrat"/>
                <w:b/>
                <w:bCs/>
                <w:noProof/>
                <w:color w:val="FFFFFF" w:themeColor="background1"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340E841A" wp14:editId="2BEEA307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88900</wp:posOffset>
                  </wp:positionV>
                  <wp:extent cx="683260" cy="683260"/>
                  <wp:effectExtent l="0" t="0" r="2540" b="2540"/>
                  <wp:wrapNone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68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0D9F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 xml:space="preserve">MEDIUM/HEAVY VEHICLE AND </w:t>
            </w:r>
          </w:p>
          <w:p w14:paraId="64AEB227" w14:textId="4242CC8F" w:rsidR="001379AC" w:rsidRPr="005B508E" w:rsidRDefault="005D0D9F" w:rsidP="005D0D9F">
            <w:pPr>
              <w:pStyle w:val="NormalIndent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TRUCK TECHNOLGY</w:t>
            </w:r>
            <w:r w:rsidR="001379AC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720990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47.0613.00</w:t>
            </w:r>
          </w:p>
          <w:p w14:paraId="2522BC93" w14:textId="77777777" w:rsidR="004C3EF0" w:rsidRDefault="001379AC" w:rsidP="005D0D9F">
            <w:pPr>
              <w:pStyle w:val="NormalIndent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</w:pPr>
            <w:r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TECHNICAL</w:t>
            </w:r>
            <w:r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STANDARDS</w:t>
            </w:r>
            <w:r w:rsidR="004C3EF0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</w:p>
          <w:p w14:paraId="1CF5672C" w14:textId="0ACE3DBA" w:rsidR="001379AC" w:rsidRPr="005B508E" w:rsidRDefault="004C3EF0" w:rsidP="005D0D9F">
            <w:pPr>
              <w:pStyle w:val="NormalIndent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</w:pPr>
            <w:r w:rsidRPr="004C3EF0">
              <w:rPr>
                <w:rFonts w:ascii="Montserrat" w:hAnsi="Montserrat"/>
                <w:b/>
                <w:bCs/>
                <w:color w:val="FFFFFF" w:themeColor="background1"/>
                <w:sz w:val="24"/>
              </w:rPr>
              <w:t>(formerly Diesel Engine and Repair)</w:t>
            </w:r>
          </w:p>
          <w:p w14:paraId="0D83D722" w14:textId="59917009" w:rsidR="001379AC" w:rsidRPr="00083E57" w:rsidRDefault="001379AC" w:rsidP="00416365">
            <w:pPr>
              <w:pStyle w:val="NormalIndent"/>
              <w:spacing w:before="120" w:after="120"/>
              <w:ind w:left="58" w:right="58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A</w:t>
            </w:r>
            <w:r w:rsidR="00D611B2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Technical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Standards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Validation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met on December 19, 2025</w:t>
            </w:r>
            <w:r w:rsidR="00D611B2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and </w:t>
            </w:r>
            <w:r w:rsidR="00D611B2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updated the program standards </w:t>
            </w:r>
            <w:r w:rsidR="004C3EF0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according </w:t>
            </w:r>
            <w:r w:rsidR="00D611B2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to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the recently updated Automotive Service Excellence (ASE) Task and Standards List. Students completing the program are eligible to earn the ASE Certification.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The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Arizona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Career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and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Technical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Education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Quality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Commission,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the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validating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authority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for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the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Arizona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Skills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Standards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Assessment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System,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endorsed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these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standards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on </w:t>
            </w:r>
            <w:r w:rsidRPr="007E367B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J</w:t>
            </w:r>
            <w:r w:rsidR="00A67E1C" w:rsidRPr="007E367B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uly 1</w:t>
            </w:r>
            <w:r w:rsidR="00997109" w:rsidRPr="007E367B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2</w:t>
            </w:r>
            <w:r w:rsidRPr="007E367B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, 2026</w:t>
            </w:r>
            <w:r w:rsidRPr="008614A4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.</w:t>
            </w:r>
          </w:p>
          <w:p w14:paraId="15E0E628" w14:textId="53C69BEE" w:rsidR="001379AC" w:rsidRPr="005D0D9F" w:rsidRDefault="001379AC" w:rsidP="005D0D9F">
            <w:pPr>
              <w:pStyle w:val="NormalIndent"/>
              <w:spacing w:before="100" w:after="100"/>
              <w:ind w:left="58" w:right="58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192D7F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Note: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Arizona’s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Professional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Skills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are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taught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as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an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integral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5105B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of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5D0D9F" w:rsidRPr="005D0D9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Medium/Heavy Vehicle and Truck Technology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1379AC" w:rsidRPr="006B18F4" w14:paraId="0AF48BE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  <w:shd w:val="clear" w:color="auto" w:fill="910048"/>
            <w:vAlign w:val="center"/>
          </w:tcPr>
          <w:p w14:paraId="09869451" w14:textId="45EA47F7" w:rsidR="001379AC" w:rsidRPr="00586DCB" w:rsidRDefault="001379AC" w:rsidP="00416365">
            <w:pPr>
              <w:pStyle w:val="Footer"/>
              <w:tabs>
                <w:tab w:val="clear" w:pos="4680"/>
              </w:tabs>
              <w:spacing w:before="120" w:after="120"/>
              <w:jc w:val="center"/>
              <w:rPr>
                <w:rFonts w:ascii="Montserrat" w:hAnsi="Montserrat"/>
                <w:color w:val="FFFFFF" w:themeColor="background1"/>
                <w:sz w:val="22"/>
                <w:szCs w:val="22"/>
              </w:rPr>
            </w:pP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The</w:t>
            </w:r>
            <w:r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Technical</w:t>
            </w:r>
            <w:r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Skills</w:t>
            </w:r>
            <w:r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Assessment</w:t>
            </w:r>
            <w:r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for</w:t>
            </w:r>
            <w:r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5D0D9F" w:rsidRPr="005D0D9F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Medium/Heavy Vehicle and Truck Technology</w:t>
            </w:r>
            <w:r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is</w:t>
            </w:r>
            <w:r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available</w:t>
            </w:r>
            <w:r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D6957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SY202</w:t>
            </w:r>
            <w:r w:rsidR="00A62CC2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8</w:t>
            </w:r>
            <w:r w:rsidRPr="005D6957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-202</w:t>
            </w:r>
            <w:r w:rsidR="00A62CC2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9</w:t>
            </w:r>
            <w:r w:rsidRPr="005D6957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1379AC" w:rsidRPr="004D5AF8" w14:paraId="7494FD1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61184954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bookmarkStart w:id="1" w:name="_Hlk510591548" w:displacedByCustomXml="prev"/>
              <w:p w14:paraId="62A87B74" w14:textId="77777777" w:rsidR="001379AC" w:rsidRPr="00BD29B4" w:rsidRDefault="001379AC" w:rsidP="00416365">
                <w:pPr>
                  <w:spacing w:before="100" w:after="10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Note: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this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document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i.e.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explains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or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clarifies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the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content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and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e.g.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provides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examples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of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the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content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that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must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be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taught.</w:t>
                </w:r>
              </w:p>
              <w:bookmarkEnd w:id="1" w:displacedByCustomXml="next"/>
            </w:sdtContent>
          </w:sdt>
        </w:tc>
      </w:tr>
      <w:tr w:rsidR="001379AC" w:rsidRPr="00704DD4" w14:paraId="7F4E9022" w14:textId="77777777" w:rsidTr="00AB0F24">
        <w:trPr>
          <w:gridAfter w:val="1"/>
          <w:wAfter w:w="95" w:type="dxa"/>
          <w:trHeight w:val="396"/>
          <w:jc w:val="center"/>
        </w:trPr>
        <w:tc>
          <w:tcPr>
            <w:tcW w:w="10869" w:type="dxa"/>
            <w:gridSpan w:val="4"/>
            <w:vAlign w:val="center"/>
          </w:tcPr>
          <w:p w14:paraId="0A0F12BD" w14:textId="77777777" w:rsidR="001379AC" w:rsidRPr="00704DD4" w:rsidRDefault="001379AC" w:rsidP="00416365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>STANDARD</w:t>
            </w:r>
            <w:r>
              <w:rPr>
                <w:rFonts w:ascii="Montserrat" w:hAnsi="Montserrat"/>
              </w:rPr>
              <w:t xml:space="preserve"> </w:t>
            </w:r>
            <w:r w:rsidRPr="00704DD4">
              <w:rPr>
                <w:rFonts w:ascii="Montserrat" w:hAnsi="Montserrat"/>
              </w:rPr>
              <w:t>1</w:t>
            </w:r>
            <w:r>
              <w:rPr>
                <w:rFonts w:ascii="Montserrat" w:hAnsi="Montserrat"/>
              </w:rPr>
              <w:t xml:space="preserve"> </w:t>
            </w:r>
            <w:r w:rsidRPr="00704DD4">
              <w:rPr>
                <w:rFonts w:ascii="Montserrat" w:hAnsi="Montserrat"/>
              </w:rPr>
              <w:t>.0</w:t>
            </w:r>
            <w:r>
              <w:rPr>
                <w:rFonts w:ascii="Montserrat" w:hAnsi="Montserrat"/>
              </w:rPr>
              <w:t xml:space="preserve"> </w:t>
            </w:r>
            <w:r w:rsidRPr="005C7C62">
              <w:rPr>
                <w:rFonts w:ascii="Montserrat" w:hAnsi="Montserrat"/>
              </w:rPr>
              <w:t>PERFORM</w:t>
            </w:r>
            <w:r>
              <w:rPr>
                <w:rFonts w:ascii="Montserrat" w:hAnsi="Montserrat"/>
              </w:rPr>
              <w:t xml:space="preserve"> </w:t>
            </w:r>
            <w:r w:rsidRPr="005C7C62">
              <w:rPr>
                <w:rFonts w:ascii="Montserrat" w:hAnsi="Montserrat"/>
              </w:rPr>
              <w:t>AUTOMOTIVE</w:t>
            </w:r>
            <w:r>
              <w:rPr>
                <w:rFonts w:ascii="Montserrat" w:hAnsi="Montserrat"/>
              </w:rPr>
              <w:t xml:space="preserve"> </w:t>
            </w:r>
            <w:r w:rsidRPr="005C7C62">
              <w:rPr>
                <w:rFonts w:ascii="Montserrat" w:hAnsi="Montserrat"/>
              </w:rPr>
              <w:t>SHOP</w:t>
            </w:r>
            <w:r>
              <w:rPr>
                <w:rFonts w:ascii="Montserrat" w:hAnsi="Montserrat"/>
              </w:rPr>
              <w:t xml:space="preserve"> </w:t>
            </w:r>
            <w:r w:rsidRPr="005C7C62">
              <w:rPr>
                <w:rFonts w:ascii="Montserrat" w:hAnsi="Montserrat"/>
              </w:rPr>
              <w:t>AND</w:t>
            </w:r>
            <w:r>
              <w:rPr>
                <w:rFonts w:ascii="Montserrat" w:hAnsi="Montserrat"/>
              </w:rPr>
              <w:t xml:space="preserve"> </w:t>
            </w:r>
            <w:r w:rsidRPr="005C7C62">
              <w:rPr>
                <w:rFonts w:ascii="Montserrat" w:hAnsi="Montserrat"/>
              </w:rPr>
              <w:t>SAFETY</w:t>
            </w:r>
            <w:r>
              <w:rPr>
                <w:rFonts w:ascii="Montserrat" w:hAnsi="Montserrat"/>
              </w:rPr>
              <w:t xml:space="preserve"> </w:t>
            </w:r>
            <w:r w:rsidRPr="005C7C62">
              <w:rPr>
                <w:rFonts w:ascii="Montserrat" w:hAnsi="Montserrat"/>
              </w:rPr>
              <w:t>TASKS</w:t>
            </w:r>
            <w:r>
              <w:rPr>
                <w:rFonts w:ascii="Montserrat" w:hAnsi="Montserrat"/>
              </w:rPr>
              <w:t xml:space="preserve">  </w:t>
            </w:r>
          </w:p>
        </w:tc>
      </w:tr>
      <w:bookmarkEnd w:id="0"/>
      <w:tr w:rsidR="001379AC" w:rsidRPr="006B18F4" w14:paraId="2430240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3FC6064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</w:t>
            </w:r>
          </w:p>
        </w:tc>
        <w:tc>
          <w:tcPr>
            <w:tcW w:w="10334" w:type="dxa"/>
            <w:gridSpan w:val="2"/>
          </w:tcPr>
          <w:p w14:paraId="040A8F82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general shop safety rules and procedures</w:t>
            </w:r>
          </w:p>
        </w:tc>
      </w:tr>
      <w:tr w:rsidR="001379AC" w:rsidRPr="006B18F4" w14:paraId="430C3A6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5E2E40D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1.2</w:t>
            </w:r>
          </w:p>
        </w:tc>
        <w:tc>
          <w:tcPr>
            <w:tcW w:w="10334" w:type="dxa"/>
            <w:gridSpan w:val="2"/>
          </w:tcPr>
          <w:p w14:paraId="4C53B9D0" w14:textId="2A0F4E74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Utilize safe procedures for handling tools and equipment</w:t>
            </w:r>
          </w:p>
        </w:tc>
      </w:tr>
      <w:tr w:rsidR="001379AC" w:rsidRPr="006B18F4" w14:paraId="29EFD79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7295317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1.3</w:t>
            </w:r>
          </w:p>
        </w:tc>
        <w:tc>
          <w:tcPr>
            <w:tcW w:w="10334" w:type="dxa"/>
            <w:gridSpan w:val="2"/>
          </w:tcPr>
          <w:p w14:paraId="176572BF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and use proper placement of floor jacks and jack stands</w:t>
            </w:r>
          </w:p>
        </w:tc>
      </w:tr>
      <w:tr w:rsidR="001379AC" w:rsidRPr="006B18F4" w14:paraId="12FB6C7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12F6DC9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1.4</w:t>
            </w:r>
          </w:p>
        </w:tc>
        <w:tc>
          <w:tcPr>
            <w:tcW w:w="10334" w:type="dxa"/>
            <w:gridSpan w:val="2"/>
          </w:tcPr>
          <w:p w14:paraId="4393AA5C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and use proper procedures for safe lift operation</w:t>
            </w:r>
          </w:p>
        </w:tc>
      </w:tr>
      <w:tr w:rsidR="001379AC" w:rsidRPr="006B18F4" w14:paraId="7309A15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27C8098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1.5</w:t>
            </w:r>
          </w:p>
        </w:tc>
        <w:tc>
          <w:tcPr>
            <w:tcW w:w="10334" w:type="dxa"/>
            <w:gridSpan w:val="2"/>
          </w:tcPr>
          <w:p w14:paraId="0D5E3AFD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Utilize proper ventilation procedures for working within the lab/shop area</w:t>
            </w:r>
          </w:p>
        </w:tc>
      </w:tr>
      <w:tr w:rsidR="001379AC" w:rsidRPr="006B18F4" w14:paraId="70404A7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380B2D2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1.6</w:t>
            </w:r>
          </w:p>
        </w:tc>
        <w:tc>
          <w:tcPr>
            <w:tcW w:w="10334" w:type="dxa"/>
            <w:gridSpan w:val="2"/>
          </w:tcPr>
          <w:p w14:paraId="0B58FF21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marked safety areas</w:t>
            </w:r>
          </w:p>
        </w:tc>
      </w:tr>
      <w:tr w:rsidR="001379AC" w:rsidRPr="006B18F4" w14:paraId="672FF35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D766B68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1.7</w:t>
            </w:r>
          </w:p>
        </w:tc>
        <w:tc>
          <w:tcPr>
            <w:tcW w:w="10334" w:type="dxa"/>
            <w:gridSpan w:val="2"/>
          </w:tcPr>
          <w:p w14:paraId="7303786D" w14:textId="0174BBAC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location and types of fire extinguishers and other fire safety equipment</w:t>
            </w:r>
          </w:p>
        </w:tc>
      </w:tr>
      <w:tr w:rsidR="001379AC" w:rsidRPr="006B18F4" w14:paraId="4A31A180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59759A6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1.8</w:t>
            </w:r>
          </w:p>
        </w:tc>
        <w:tc>
          <w:tcPr>
            <w:tcW w:w="10334" w:type="dxa"/>
            <w:gridSpan w:val="2"/>
          </w:tcPr>
          <w:p w14:paraId="0A57179D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procedures for using fire extinguishers and other fire safety equipment</w:t>
            </w:r>
          </w:p>
        </w:tc>
      </w:tr>
      <w:tr w:rsidR="001379AC" w:rsidRPr="006B18F4" w14:paraId="749E9FA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D0D7F91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1.9</w:t>
            </w:r>
          </w:p>
        </w:tc>
        <w:tc>
          <w:tcPr>
            <w:tcW w:w="10334" w:type="dxa"/>
            <w:gridSpan w:val="2"/>
          </w:tcPr>
          <w:p w14:paraId="39E3D63C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the location and use of eye wash stations</w:t>
            </w:r>
          </w:p>
        </w:tc>
      </w:tr>
      <w:tr w:rsidR="001379AC" w:rsidRPr="006B18F4" w14:paraId="35787AF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4608E90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1.10</w:t>
            </w:r>
          </w:p>
        </w:tc>
        <w:tc>
          <w:tcPr>
            <w:tcW w:w="10334" w:type="dxa"/>
            <w:gridSpan w:val="2"/>
          </w:tcPr>
          <w:p w14:paraId="0749CE35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the location of the posted evacuation routes</w:t>
            </w:r>
          </w:p>
        </w:tc>
      </w:tr>
      <w:tr w:rsidR="001379AC" w:rsidRPr="006B18F4" w14:paraId="776FA9D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A11C937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1.11</w:t>
            </w:r>
          </w:p>
        </w:tc>
        <w:tc>
          <w:tcPr>
            <w:tcW w:w="10334" w:type="dxa"/>
            <w:gridSpan w:val="2"/>
          </w:tcPr>
          <w:p w14:paraId="4761365F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Comply with the required use of safety glasses, ear protection, gloves, and shoes during lab/shop activities</w:t>
            </w:r>
          </w:p>
        </w:tc>
      </w:tr>
      <w:tr w:rsidR="001379AC" w:rsidRPr="006B18F4" w14:paraId="00B9F4B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1D4447A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1.12</w:t>
            </w:r>
          </w:p>
        </w:tc>
        <w:tc>
          <w:tcPr>
            <w:tcW w:w="10334" w:type="dxa"/>
            <w:gridSpan w:val="2"/>
          </w:tcPr>
          <w:p w14:paraId="1753B0FF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and wear appropriate clothing for lab/shop activities</w:t>
            </w:r>
          </w:p>
        </w:tc>
      </w:tr>
      <w:tr w:rsidR="001379AC" w:rsidRPr="006B18F4" w14:paraId="40EF69B0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8EDCE4B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1.13</w:t>
            </w:r>
          </w:p>
        </w:tc>
        <w:tc>
          <w:tcPr>
            <w:tcW w:w="10334" w:type="dxa"/>
            <w:gridSpan w:val="2"/>
          </w:tcPr>
          <w:p w14:paraId="56100DD4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Secure hair and jewelry for lab/shop activities</w:t>
            </w:r>
          </w:p>
        </w:tc>
      </w:tr>
      <w:tr w:rsidR="001379AC" w:rsidRPr="006B18F4" w14:paraId="55F09B2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BB65F74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1.14</w:t>
            </w:r>
          </w:p>
        </w:tc>
        <w:tc>
          <w:tcPr>
            <w:tcW w:w="10334" w:type="dxa"/>
            <w:gridSpan w:val="2"/>
          </w:tcPr>
          <w:p w14:paraId="5E78A8CD" w14:textId="2EC5578A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Explain the safety aspects of vehicle systems that can operate automatically when the vehicle is off </w:t>
            </w:r>
            <w:r w:rsidR="00FB1F54">
              <w:rPr>
                <w:rFonts w:ascii="Arial" w:hAnsi="Arial" w:cs="Arial"/>
              </w:rPr>
              <w:t>[</w:t>
            </w:r>
            <w:r w:rsidRPr="00B967E0">
              <w:rPr>
                <w:rFonts w:ascii="Arial" w:hAnsi="Arial" w:cs="Arial"/>
              </w:rPr>
              <w:t>e.g., supplemental restraint systems (SRS), electronic brake control systems, and electrified vehicle systems</w:t>
            </w:r>
            <w:r w:rsidR="00FB1F54">
              <w:rPr>
                <w:rFonts w:ascii="Arial" w:hAnsi="Arial" w:cs="Arial"/>
              </w:rPr>
              <w:t>]</w:t>
            </w:r>
          </w:p>
        </w:tc>
      </w:tr>
      <w:tr w:rsidR="001379AC" w:rsidRPr="006B18F4" w14:paraId="10A6316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A7C5F51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1.15</w:t>
            </w:r>
          </w:p>
        </w:tc>
        <w:tc>
          <w:tcPr>
            <w:tcW w:w="10334" w:type="dxa"/>
            <w:gridSpan w:val="2"/>
          </w:tcPr>
          <w:p w14:paraId="6061527B" w14:textId="561C1C8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Explain the safety aspects of high voltage circuits </w:t>
            </w:r>
            <w:r w:rsidR="00FB1F54">
              <w:rPr>
                <w:rFonts w:ascii="Arial" w:hAnsi="Arial" w:cs="Arial"/>
              </w:rPr>
              <w:t>[</w:t>
            </w:r>
            <w:r w:rsidRPr="00B967E0">
              <w:rPr>
                <w:rFonts w:ascii="Arial" w:hAnsi="Arial" w:cs="Arial"/>
              </w:rPr>
              <w:t>i.e., high intensity discharge (HID) lamps, ignition systems, injection systems, electrified vehicle powertrain, etc.</w:t>
            </w:r>
            <w:r w:rsidR="00FB1F54">
              <w:rPr>
                <w:rFonts w:ascii="Arial" w:hAnsi="Arial" w:cs="Arial"/>
              </w:rPr>
              <w:t>]</w:t>
            </w:r>
          </w:p>
        </w:tc>
      </w:tr>
      <w:tr w:rsidR="001379AC" w:rsidRPr="006B18F4" w14:paraId="43275BC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2C1BB12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1.16</w:t>
            </w:r>
          </w:p>
        </w:tc>
        <w:tc>
          <w:tcPr>
            <w:tcW w:w="10334" w:type="dxa"/>
            <w:gridSpan w:val="2"/>
          </w:tcPr>
          <w:p w14:paraId="6D327109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Locate and demonstrate knowledge of safety data sheets (SDS)</w:t>
            </w:r>
          </w:p>
        </w:tc>
      </w:tr>
      <w:tr w:rsidR="001379AC" w:rsidRPr="006B18F4" w14:paraId="381AF6F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7F7F41F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1.17</w:t>
            </w:r>
          </w:p>
        </w:tc>
        <w:tc>
          <w:tcPr>
            <w:tcW w:w="10334" w:type="dxa"/>
            <w:gridSpan w:val="2"/>
          </w:tcPr>
          <w:p w14:paraId="5E5D3083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tools and their usage in medium/heavy truck applications</w:t>
            </w:r>
          </w:p>
        </w:tc>
      </w:tr>
      <w:tr w:rsidR="001379AC" w:rsidRPr="006B18F4" w14:paraId="2634040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D8158B7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1.18</w:t>
            </w:r>
          </w:p>
        </w:tc>
        <w:tc>
          <w:tcPr>
            <w:tcW w:w="10334" w:type="dxa"/>
            <w:gridSpan w:val="2"/>
          </w:tcPr>
          <w:p w14:paraId="66354F67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standard and metric designation</w:t>
            </w:r>
          </w:p>
        </w:tc>
      </w:tr>
      <w:tr w:rsidR="001379AC" w:rsidRPr="006B18F4" w14:paraId="0BAB4DF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48C3433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1.19</w:t>
            </w:r>
          </w:p>
        </w:tc>
        <w:tc>
          <w:tcPr>
            <w:tcW w:w="10334" w:type="dxa"/>
            <w:gridSpan w:val="2"/>
          </w:tcPr>
          <w:p w14:paraId="01BB5B54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Demonstrate safe handling and use of appropriate tools</w:t>
            </w:r>
          </w:p>
        </w:tc>
      </w:tr>
      <w:tr w:rsidR="001379AC" w:rsidRPr="006B18F4" w14:paraId="4E06770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5DB4CF5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1.20</w:t>
            </w:r>
          </w:p>
        </w:tc>
        <w:tc>
          <w:tcPr>
            <w:tcW w:w="10334" w:type="dxa"/>
            <w:gridSpan w:val="2"/>
          </w:tcPr>
          <w:p w14:paraId="09243B60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Demonstrate proper cleaning, storage, and maintenance of tools and equipment</w:t>
            </w:r>
          </w:p>
        </w:tc>
      </w:tr>
      <w:tr w:rsidR="001379AC" w:rsidRPr="006B18F4" w14:paraId="1FBA4FA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9119811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1.21</w:t>
            </w:r>
          </w:p>
        </w:tc>
        <w:tc>
          <w:tcPr>
            <w:tcW w:w="10334" w:type="dxa"/>
            <w:gridSpan w:val="2"/>
          </w:tcPr>
          <w:p w14:paraId="6303B16B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Demonstrate proper use of precision measuring tools (i.e., micrometer, dial-indicator, dial-caliper, torque wrench, etc.)</w:t>
            </w:r>
          </w:p>
        </w:tc>
      </w:tr>
      <w:tr w:rsidR="001379AC" w:rsidRPr="000852FC" w14:paraId="4215D08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98DB3B2" w14:textId="77777777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1.22</w:t>
            </w:r>
          </w:p>
        </w:tc>
        <w:tc>
          <w:tcPr>
            <w:tcW w:w="10334" w:type="dxa"/>
            <w:gridSpan w:val="2"/>
          </w:tcPr>
          <w:p w14:paraId="5C339632" w14:textId="0E947D1F" w:rsidR="001379AC" w:rsidRPr="00B967E0" w:rsidRDefault="001379AC" w:rsidP="00416365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 xml:space="preserve">Identify </w:t>
            </w:r>
            <w:r w:rsidR="00172BFE" w:rsidRPr="00B967E0">
              <w:rPr>
                <w:rFonts w:ascii="Arial" w:hAnsi="Arial" w:cs="Arial"/>
                <w:color w:val="auto"/>
              </w:rPr>
              <w:t>necessary information</w:t>
            </w:r>
            <w:r w:rsidRPr="00B967E0">
              <w:rPr>
                <w:rFonts w:ascii="Arial" w:hAnsi="Arial" w:cs="Arial"/>
                <w:color w:val="auto"/>
              </w:rPr>
              <w:t xml:space="preserve"> and the service requested on a repair order</w:t>
            </w:r>
          </w:p>
        </w:tc>
      </w:tr>
      <w:tr w:rsidR="001379AC" w:rsidRPr="000852FC" w14:paraId="2DDB52D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9EDDF7A" w14:textId="382D1C38" w:rsidR="001379AC" w:rsidRPr="00B967E0" w:rsidRDefault="001379AC" w:rsidP="001379AC">
            <w:pPr>
              <w:pStyle w:val="MeasurementCriterion"/>
              <w:ind w:left="-220" w:firstLine="90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1.23</w:t>
            </w:r>
          </w:p>
        </w:tc>
        <w:tc>
          <w:tcPr>
            <w:tcW w:w="10334" w:type="dxa"/>
            <w:gridSpan w:val="2"/>
          </w:tcPr>
          <w:p w14:paraId="15A31EA5" w14:textId="1F1B49A4" w:rsidR="001379AC" w:rsidRPr="00B967E0" w:rsidRDefault="001379AC" w:rsidP="00416365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 xml:space="preserve">Identify and report </w:t>
            </w:r>
            <w:r w:rsidR="006B4349" w:rsidRPr="00B967E0">
              <w:rPr>
                <w:rFonts w:ascii="Arial" w:hAnsi="Arial" w:cs="Arial"/>
                <w:color w:val="auto"/>
              </w:rPr>
              <w:t>damaged</w:t>
            </w:r>
            <w:r w:rsidRPr="00B967E0">
              <w:rPr>
                <w:rFonts w:ascii="Arial" w:hAnsi="Arial" w:cs="Arial"/>
                <w:color w:val="auto"/>
              </w:rPr>
              <w:t xml:space="preserve"> tools that need repair or replacement</w:t>
            </w:r>
          </w:p>
        </w:tc>
      </w:tr>
      <w:tr w:rsidR="001379AC" w:rsidRPr="00704DD4" w14:paraId="2540BBC3" w14:textId="77777777" w:rsidTr="00AB0F24">
        <w:trPr>
          <w:gridAfter w:val="1"/>
          <w:wAfter w:w="95" w:type="dxa"/>
          <w:trHeight w:val="396"/>
          <w:jc w:val="center"/>
        </w:trPr>
        <w:tc>
          <w:tcPr>
            <w:tcW w:w="10869" w:type="dxa"/>
            <w:gridSpan w:val="4"/>
            <w:vAlign w:val="center"/>
          </w:tcPr>
          <w:p w14:paraId="52050294" w14:textId="77777777" w:rsidR="001379AC" w:rsidRPr="00B967E0" w:rsidRDefault="001379AC" w:rsidP="00416365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2.0 PERFORM PRE-TRIP INSPECTION</w:t>
            </w:r>
          </w:p>
        </w:tc>
      </w:tr>
      <w:tr w:rsidR="001379AC" w:rsidRPr="006B18F4" w14:paraId="7D32ABC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  <w:hideMark/>
          </w:tcPr>
          <w:p w14:paraId="3F6FF311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2.1</w:t>
            </w:r>
          </w:p>
        </w:tc>
        <w:tc>
          <w:tcPr>
            <w:tcW w:w="10334" w:type="dxa"/>
            <w:gridSpan w:val="2"/>
          </w:tcPr>
          <w:p w14:paraId="44CCBB1A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Research vehicle service information, including fluid type, vehicle service history, service precautions, and technical service bulletins</w:t>
            </w:r>
          </w:p>
        </w:tc>
      </w:tr>
      <w:tr w:rsidR="001379AC" w:rsidRPr="006B18F4" w14:paraId="05AB343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  <w:hideMark/>
          </w:tcPr>
          <w:p w14:paraId="1BF61C76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2.2</w:t>
            </w:r>
          </w:p>
        </w:tc>
        <w:tc>
          <w:tcPr>
            <w:tcW w:w="10334" w:type="dxa"/>
            <w:gridSpan w:val="2"/>
          </w:tcPr>
          <w:p w14:paraId="4BAEA2DF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level and condition of fuel, oil, diesel exhaust fluid (DEF), and coolant</w:t>
            </w:r>
          </w:p>
        </w:tc>
      </w:tr>
      <w:tr w:rsidR="001379AC" w:rsidRPr="006B18F4" w14:paraId="74426FA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  <w:hideMark/>
          </w:tcPr>
          <w:p w14:paraId="13FE9E03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2.3</w:t>
            </w:r>
          </w:p>
        </w:tc>
        <w:tc>
          <w:tcPr>
            <w:tcW w:w="10334" w:type="dxa"/>
            <w:gridSpan w:val="2"/>
          </w:tcPr>
          <w:p w14:paraId="2A009AE1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engine assembly for fuel, oil, coolant, air, and other leaks</w:t>
            </w:r>
          </w:p>
        </w:tc>
      </w:tr>
      <w:tr w:rsidR="001379AC" w:rsidRPr="006B18F4" w14:paraId="07F6178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3C1F8D7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lastRenderedPageBreak/>
              <w:t>2.4</w:t>
            </w:r>
          </w:p>
        </w:tc>
        <w:tc>
          <w:tcPr>
            <w:tcW w:w="10334" w:type="dxa"/>
            <w:gridSpan w:val="2"/>
          </w:tcPr>
          <w:p w14:paraId="33741929" w14:textId="75F3D49B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engine operation (starting and running)</w:t>
            </w:r>
            <w:r w:rsidR="00731400">
              <w:rPr>
                <w:rFonts w:ascii="Arial" w:hAnsi="Arial" w:cs="Arial"/>
              </w:rPr>
              <w:t>,</w:t>
            </w:r>
            <w:r w:rsidRPr="00B967E0">
              <w:rPr>
                <w:rFonts w:ascii="Arial" w:hAnsi="Arial" w:cs="Arial"/>
              </w:rPr>
              <w:t xml:space="preserve"> including noise, vibration, smoke, etc.</w:t>
            </w:r>
          </w:p>
        </w:tc>
      </w:tr>
      <w:tr w:rsidR="001379AC" w:rsidRPr="006B18F4" w14:paraId="798E789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6F27E60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2.5</w:t>
            </w:r>
          </w:p>
        </w:tc>
        <w:tc>
          <w:tcPr>
            <w:tcW w:w="10334" w:type="dxa"/>
            <w:gridSpan w:val="2"/>
          </w:tcPr>
          <w:p w14:paraId="1FE6EFE9" w14:textId="6AD09A86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Use appropriate electronic service tool(s) to check and record diagnostic codes; check and record trip/operational data; reset maintenance monitor if applicable</w:t>
            </w:r>
          </w:p>
        </w:tc>
      </w:tr>
      <w:tr w:rsidR="001379AC" w:rsidRPr="006B18F4" w14:paraId="78B7BD3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9B5F700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2.6</w:t>
            </w:r>
          </w:p>
        </w:tc>
        <w:tc>
          <w:tcPr>
            <w:tcW w:w="10334" w:type="dxa"/>
            <w:gridSpan w:val="2"/>
          </w:tcPr>
          <w:p w14:paraId="04D19E6F" w14:textId="7DF546D8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Identify system components, configurations, and types </w:t>
            </w:r>
            <w:r w:rsidR="00972A6F">
              <w:rPr>
                <w:rFonts w:ascii="Arial" w:hAnsi="Arial" w:cs="Arial"/>
              </w:rPr>
              <w:t>[</w:t>
            </w:r>
            <w:r w:rsidR="00C372F9">
              <w:rPr>
                <w:rFonts w:ascii="Arial" w:hAnsi="Arial" w:cs="Arial"/>
              </w:rPr>
              <w:t>e.g.,</w:t>
            </w:r>
            <w:r w:rsidRPr="00B967E0">
              <w:rPr>
                <w:rFonts w:ascii="Arial" w:hAnsi="Arial" w:cs="Arial"/>
              </w:rPr>
              <w:t xml:space="preserve"> cylinder head(s), valve train, engine block, engine lubrication, engine cooling, air induction, exhaust, fuel, and engine braking</w:t>
            </w:r>
            <w:r w:rsidR="00C372F9">
              <w:rPr>
                <w:rFonts w:ascii="Arial" w:hAnsi="Arial" w:cs="Arial"/>
              </w:rPr>
              <w:t>]</w:t>
            </w:r>
          </w:p>
        </w:tc>
      </w:tr>
      <w:tr w:rsidR="001379AC" w:rsidRPr="006B18F4" w14:paraId="611FE25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BE316B0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2.7</w:t>
            </w:r>
          </w:p>
        </w:tc>
        <w:tc>
          <w:tcPr>
            <w:tcW w:w="10334" w:type="dxa"/>
            <w:gridSpan w:val="2"/>
          </w:tcPr>
          <w:p w14:paraId="11EA35D5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external electronic wiring harness and brackets for wear, bending, cracks, and proper securement</w:t>
            </w:r>
          </w:p>
        </w:tc>
      </w:tr>
      <w:tr w:rsidR="001379AC" w:rsidRPr="00704DD4" w14:paraId="2298A53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1F3A81F7" w14:textId="200A3C68" w:rsidR="001379AC" w:rsidRPr="00B967E0" w:rsidRDefault="001379AC" w:rsidP="00416365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3.0 PERFORM LUBRICATION SYSTEM</w:t>
            </w:r>
            <w:r w:rsidR="00CC4BB6" w:rsidRPr="00B967E0">
              <w:rPr>
                <w:rFonts w:ascii="Montserrat" w:hAnsi="Montserrat"/>
              </w:rPr>
              <w:t xml:space="preserve"> PERFORMANCE MAINTENANCE</w:t>
            </w:r>
            <w:r w:rsidRPr="00B967E0">
              <w:rPr>
                <w:rFonts w:ascii="Montserrat" w:hAnsi="Montserrat"/>
              </w:rPr>
              <w:t xml:space="preserve"> </w:t>
            </w:r>
            <w:r w:rsidR="00CC4BB6" w:rsidRPr="00B967E0">
              <w:rPr>
                <w:rFonts w:ascii="Montserrat" w:hAnsi="Montserrat"/>
              </w:rPr>
              <w:t>(</w:t>
            </w:r>
            <w:r w:rsidRPr="00B967E0">
              <w:rPr>
                <w:rFonts w:ascii="Montserrat" w:hAnsi="Montserrat"/>
              </w:rPr>
              <w:t>PM</w:t>
            </w:r>
            <w:r w:rsidR="00CC4BB6" w:rsidRPr="00B967E0">
              <w:rPr>
                <w:rFonts w:ascii="Montserrat" w:hAnsi="Montserrat"/>
              </w:rPr>
              <w:t>)</w:t>
            </w:r>
          </w:p>
        </w:tc>
      </w:tr>
      <w:tr w:rsidR="001379AC" w:rsidRPr="006B18F4" w14:paraId="474BA6A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5070991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3.1</w:t>
            </w:r>
          </w:p>
        </w:tc>
        <w:tc>
          <w:tcPr>
            <w:tcW w:w="10334" w:type="dxa"/>
            <w:gridSpan w:val="2"/>
          </w:tcPr>
          <w:p w14:paraId="0A06F0AC" w14:textId="51EB737E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Test engine oil pressure and check </w:t>
            </w:r>
            <w:r w:rsidR="006C230E">
              <w:rPr>
                <w:rFonts w:ascii="Arial" w:hAnsi="Arial" w:cs="Arial"/>
              </w:rPr>
              <w:t xml:space="preserve">the </w:t>
            </w:r>
            <w:r w:rsidRPr="00B967E0">
              <w:rPr>
                <w:rFonts w:ascii="Arial" w:hAnsi="Arial" w:cs="Arial"/>
              </w:rPr>
              <w:t>operation of pressure sensor, gauge, and/or sending unit; test engine oil temperature and check operation of temperature sensor</w:t>
            </w:r>
          </w:p>
        </w:tc>
      </w:tr>
      <w:tr w:rsidR="001379AC" w:rsidRPr="006B18F4" w14:paraId="6413F47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C4599BB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3.2</w:t>
            </w:r>
          </w:p>
        </w:tc>
        <w:tc>
          <w:tcPr>
            <w:tcW w:w="10334" w:type="dxa"/>
            <w:gridSpan w:val="2"/>
          </w:tcPr>
          <w:p w14:paraId="552769D5" w14:textId="673E7ECA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engine oil level, condition, and consumption</w:t>
            </w:r>
            <w:r w:rsidR="00F729C5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take engine oil sample</w:t>
            </w:r>
          </w:p>
        </w:tc>
      </w:tr>
      <w:tr w:rsidR="001379AC" w:rsidRPr="006B18F4" w14:paraId="498B7A9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C97064C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3.3</w:t>
            </w:r>
          </w:p>
        </w:tc>
        <w:tc>
          <w:tcPr>
            <w:tcW w:w="10334" w:type="dxa"/>
            <w:gridSpan w:val="2"/>
          </w:tcPr>
          <w:p w14:paraId="78D975DC" w14:textId="7DD8BBE9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Determine proper lubricant</w:t>
            </w:r>
            <w:r w:rsidR="00F729C5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perform oil and filter service</w:t>
            </w:r>
          </w:p>
        </w:tc>
      </w:tr>
      <w:tr w:rsidR="001379AC" w:rsidRPr="00704DD4" w14:paraId="29266CA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06EC0FCA" w14:textId="395C1586" w:rsidR="001379AC" w:rsidRPr="00B967E0" w:rsidRDefault="001379AC" w:rsidP="00416365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 xml:space="preserve">STANDARD 4.0 PERFORM COOLING SYSTEM </w:t>
            </w:r>
            <w:r w:rsidR="00CC4BB6" w:rsidRPr="00B967E0">
              <w:rPr>
                <w:rFonts w:ascii="Montserrat" w:hAnsi="Montserrat"/>
              </w:rPr>
              <w:t>PERFORMANCE MAINTENANCE (PM)</w:t>
            </w:r>
          </w:p>
        </w:tc>
      </w:tr>
      <w:tr w:rsidR="001379AC" w:rsidRPr="006B18F4" w14:paraId="02CCA92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224472C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4.1</w:t>
            </w:r>
          </w:p>
        </w:tc>
        <w:tc>
          <w:tcPr>
            <w:tcW w:w="10334" w:type="dxa"/>
            <w:gridSpan w:val="2"/>
          </w:tcPr>
          <w:p w14:paraId="04CB3569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engine coolant type, level, condition, and test coolant for freeze protection and additive package concentration</w:t>
            </w:r>
          </w:p>
        </w:tc>
      </w:tr>
      <w:tr w:rsidR="001379AC" w:rsidRPr="006B18F4" w14:paraId="0B66A96E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081225F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4.2</w:t>
            </w:r>
          </w:p>
        </w:tc>
        <w:tc>
          <w:tcPr>
            <w:tcW w:w="10334" w:type="dxa"/>
            <w:gridSpan w:val="2"/>
          </w:tcPr>
          <w:p w14:paraId="75103FA6" w14:textId="1C042604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Verify coolant temperature</w:t>
            </w:r>
            <w:r w:rsidR="00F729C5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check operation of temperature and level sensors, gauge, and/or sending unit</w:t>
            </w:r>
          </w:p>
        </w:tc>
      </w:tr>
      <w:tr w:rsidR="001379AC" w:rsidRPr="006B18F4" w14:paraId="335E549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C7E976E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4.3</w:t>
            </w:r>
          </w:p>
        </w:tc>
        <w:tc>
          <w:tcPr>
            <w:tcW w:w="10334" w:type="dxa"/>
            <w:gridSpan w:val="2"/>
          </w:tcPr>
          <w:p w14:paraId="1F845930" w14:textId="497CBA84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reinstall/replace pulleys, tensioners and drive belts</w:t>
            </w:r>
            <w:r w:rsidR="00092C59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adjust drive belts and check alignment</w:t>
            </w:r>
          </w:p>
        </w:tc>
      </w:tr>
      <w:tr w:rsidR="001379AC" w:rsidRPr="006B18F4" w14:paraId="3E40B55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4DFE9A4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4.4</w:t>
            </w:r>
          </w:p>
        </w:tc>
        <w:tc>
          <w:tcPr>
            <w:tcW w:w="10334" w:type="dxa"/>
            <w:gridSpan w:val="2"/>
          </w:tcPr>
          <w:p w14:paraId="5D1308AD" w14:textId="324630BB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Recover coolant, flush, and refill with recommended coolant/additive package</w:t>
            </w:r>
            <w:r w:rsidR="00092C59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bleed cooling system</w:t>
            </w:r>
          </w:p>
        </w:tc>
      </w:tr>
      <w:tr w:rsidR="001379AC" w:rsidRPr="006B18F4" w14:paraId="7682071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37A3C19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4.5</w:t>
            </w:r>
          </w:p>
        </w:tc>
        <w:tc>
          <w:tcPr>
            <w:tcW w:w="10334" w:type="dxa"/>
            <w:gridSpan w:val="2"/>
          </w:tcPr>
          <w:p w14:paraId="13607555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coolant conditioner/filter assembly for leaks; inspect valves, lines, and fittings; replace as needed</w:t>
            </w:r>
          </w:p>
        </w:tc>
      </w:tr>
      <w:tr w:rsidR="001379AC" w:rsidRPr="006B18F4" w14:paraId="19B9E54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5569C39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4.6</w:t>
            </w:r>
          </w:p>
        </w:tc>
        <w:tc>
          <w:tcPr>
            <w:tcW w:w="10334" w:type="dxa"/>
            <w:gridSpan w:val="2"/>
          </w:tcPr>
          <w:p w14:paraId="16B4309E" w14:textId="06D15180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water pump</w:t>
            </w:r>
            <w:r w:rsidR="005662F4">
              <w:rPr>
                <w:rFonts w:ascii="Arial" w:hAnsi="Arial" w:cs="Arial"/>
              </w:rPr>
              <w:t>s</w:t>
            </w:r>
            <w:r w:rsidRPr="00B967E0">
              <w:rPr>
                <w:rFonts w:ascii="Arial" w:hAnsi="Arial" w:cs="Arial"/>
              </w:rPr>
              <w:t>, hoses, and clamps</w:t>
            </w:r>
          </w:p>
        </w:tc>
      </w:tr>
      <w:tr w:rsidR="001379AC" w:rsidRPr="006B18F4" w14:paraId="2BB2872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B9CCFE0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4.7</w:t>
            </w:r>
          </w:p>
        </w:tc>
        <w:tc>
          <w:tcPr>
            <w:tcW w:w="10334" w:type="dxa"/>
            <w:gridSpan w:val="2"/>
          </w:tcPr>
          <w:p w14:paraId="19DF6F03" w14:textId="0C0AA9A8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Inspect and pressure test cooling systems; pressure test cap, tanks, and recovery systems; </w:t>
            </w:r>
            <w:r w:rsidR="00F00151">
              <w:rPr>
                <w:rFonts w:ascii="Arial" w:hAnsi="Arial" w:cs="Arial"/>
              </w:rPr>
              <w:t>and</w:t>
            </w:r>
            <w:r w:rsidRPr="00B967E0">
              <w:rPr>
                <w:rFonts w:ascii="Arial" w:hAnsi="Arial" w:cs="Arial"/>
              </w:rPr>
              <w:t xml:space="preserve"> radiator and mountings</w:t>
            </w:r>
          </w:p>
        </w:tc>
      </w:tr>
      <w:tr w:rsidR="001379AC" w:rsidRPr="006B18F4" w14:paraId="731A984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AF6C9F0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4.8</w:t>
            </w:r>
          </w:p>
        </w:tc>
        <w:tc>
          <w:tcPr>
            <w:tcW w:w="10334" w:type="dxa"/>
            <w:gridSpan w:val="2"/>
          </w:tcPr>
          <w:p w14:paraId="68ADEAEE" w14:textId="0C9DCC96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thermostatic cooling fan system (</w:t>
            </w:r>
            <w:r w:rsidR="00477CE2">
              <w:rPr>
                <w:rFonts w:ascii="Arial" w:hAnsi="Arial" w:cs="Arial"/>
              </w:rPr>
              <w:t xml:space="preserve">e.g., </w:t>
            </w:r>
            <w:r w:rsidRPr="00B967E0">
              <w:rPr>
                <w:rFonts w:ascii="Arial" w:hAnsi="Arial" w:cs="Arial"/>
              </w:rPr>
              <w:t>hydraulic, pneumatic, and electronic) and fan shroud</w:t>
            </w:r>
          </w:p>
        </w:tc>
      </w:tr>
      <w:tr w:rsidR="001379AC" w:rsidRPr="006B18F4" w14:paraId="33A5F38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E50EA9B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4.9</w:t>
            </w:r>
          </w:p>
        </w:tc>
        <w:tc>
          <w:tcPr>
            <w:tcW w:w="10334" w:type="dxa"/>
            <w:gridSpan w:val="2"/>
          </w:tcPr>
          <w:p w14:paraId="61451E3D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engine block heater(s)</w:t>
            </w:r>
          </w:p>
        </w:tc>
      </w:tr>
      <w:tr w:rsidR="001379AC" w:rsidRPr="00704DD4" w14:paraId="2358303E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007BAAE8" w14:textId="0544E084" w:rsidR="001379AC" w:rsidRPr="00B967E0" w:rsidRDefault="001379AC" w:rsidP="00416365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 xml:space="preserve">STANDARD 5.0 PERFORM AIR INDUCTION AND EXHAUST SYSTEM </w:t>
            </w:r>
            <w:r w:rsidR="00CC4BB6" w:rsidRPr="00B967E0">
              <w:rPr>
                <w:rFonts w:ascii="Montserrat" w:hAnsi="Montserrat"/>
              </w:rPr>
              <w:t>PERFORMANCE MAINTENANCE (PM)</w:t>
            </w:r>
          </w:p>
        </w:tc>
      </w:tr>
      <w:tr w:rsidR="001379AC" w:rsidRPr="006B18F4" w14:paraId="05C95EC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93F8994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5.1</w:t>
            </w:r>
          </w:p>
        </w:tc>
        <w:tc>
          <w:tcPr>
            <w:tcW w:w="10334" w:type="dxa"/>
            <w:gridSpan w:val="2"/>
          </w:tcPr>
          <w:p w14:paraId="658DA394" w14:textId="345BAC42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turbochargers, wastegates, and piping systems</w:t>
            </w:r>
          </w:p>
        </w:tc>
      </w:tr>
      <w:tr w:rsidR="001379AC" w:rsidRPr="006B18F4" w14:paraId="097150A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9462A7A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5.2</w:t>
            </w:r>
          </w:p>
        </w:tc>
        <w:tc>
          <w:tcPr>
            <w:tcW w:w="10334" w:type="dxa"/>
            <w:gridSpan w:val="2"/>
          </w:tcPr>
          <w:p w14:paraId="33D83B8D" w14:textId="667559E9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air induction system including cooler assembly, piping, hoses, clamps, and mountings</w:t>
            </w:r>
            <w:r w:rsidR="00092C59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replace air filter as needed; reset restriction indicator if applicable</w:t>
            </w:r>
          </w:p>
        </w:tc>
      </w:tr>
      <w:tr w:rsidR="001379AC" w:rsidRPr="006B18F4" w14:paraId="6D62992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B304553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5.3</w:t>
            </w:r>
          </w:p>
        </w:tc>
        <w:tc>
          <w:tcPr>
            <w:tcW w:w="10334" w:type="dxa"/>
            <w:gridSpan w:val="2"/>
          </w:tcPr>
          <w:p w14:paraId="65E06A80" w14:textId="30C75C25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manifold</w:t>
            </w:r>
            <w:r w:rsidR="003820DF">
              <w:rPr>
                <w:rFonts w:ascii="Arial" w:hAnsi="Arial" w:cs="Arial"/>
              </w:rPr>
              <w:t xml:space="preserve"> intake</w:t>
            </w:r>
            <w:r w:rsidRPr="00B967E0">
              <w:rPr>
                <w:rFonts w:ascii="Arial" w:hAnsi="Arial" w:cs="Arial"/>
              </w:rPr>
              <w:t>, gaskets, and connections</w:t>
            </w:r>
          </w:p>
        </w:tc>
      </w:tr>
      <w:tr w:rsidR="00C96F3B" w:rsidRPr="006B18F4" w14:paraId="5F81D2D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ACDEF04" w14:textId="7ED78136" w:rsidR="00C96F3B" w:rsidRPr="00B967E0" w:rsidRDefault="001A7C50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5.4</w:t>
            </w:r>
          </w:p>
        </w:tc>
        <w:tc>
          <w:tcPr>
            <w:tcW w:w="10334" w:type="dxa"/>
            <w:gridSpan w:val="2"/>
          </w:tcPr>
          <w:p w14:paraId="3957270C" w14:textId="2A14CD4A" w:rsidR="00C96F3B" w:rsidRPr="00B967E0" w:rsidRDefault="001A7C50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engine exhaust system, exhaust gas recirculation (EGR) system</w:t>
            </w:r>
            <w:r w:rsidR="00007237" w:rsidRPr="00B967E0">
              <w:rPr>
                <w:rFonts w:ascii="Arial" w:hAnsi="Arial" w:cs="Arial"/>
              </w:rPr>
              <w:t xml:space="preserve">, </w:t>
            </w:r>
            <w:r w:rsidR="00B26541" w:rsidRPr="00B967E0">
              <w:rPr>
                <w:rFonts w:ascii="Arial" w:hAnsi="Arial" w:cs="Arial"/>
              </w:rPr>
              <w:t>and exhaust aftertreatment system for leaks, mounting, proper routing, and damaged or missing components</w:t>
            </w:r>
            <w:r w:rsidRPr="00B967E0">
              <w:rPr>
                <w:rFonts w:ascii="Arial" w:hAnsi="Arial" w:cs="Arial"/>
              </w:rPr>
              <w:t xml:space="preserve"> </w:t>
            </w:r>
          </w:p>
        </w:tc>
      </w:tr>
      <w:tr w:rsidR="00C96F3B" w:rsidRPr="006B18F4" w14:paraId="150E5C1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D1388B8" w14:textId="64F6C9A4" w:rsidR="00C96F3B" w:rsidRPr="00B967E0" w:rsidRDefault="0023747F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5.5</w:t>
            </w:r>
          </w:p>
        </w:tc>
        <w:tc>
          <w:tcPr>
            <w:tcW w:w="10334" w:type="dxa"/>
            <w:gridSpan w:val="2"/>
          </w:tcPr>
          <w:p w14:paraId="7170F25A" w14:textId="573AA534" w:rsidR="00C96F3B" w:rsidRPr="00B967E0" w:rsidRDefault="0023747F" w:rsidP="0023747F">
            <w:pPr>
              <w:pStyle w:val="MeasurementCriteria"/>
              <w:ind w:left="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 Explain the exhaust gas recirculation (EGR) system operation including EGR valve</w:t>
            </w:r>
            <w:r w:rsidR="00DA09B4" w:rsidRPr="00B967E0">
              <w:rPr>
                <w:rFonts w:ascii="Arial" w:hAnsi="Arial" w:cs="Arial"/>
              </w:rPr>
              <w:t xml:space="preserve">, cooler, piping, electronic sensors, </w:t>
            </w:r>
            <w:r w:rsidR="005D0D9F" w:rsidRPr="00B967E0">
              <w:rPr>
                <w:rFonts w:ascii="Arial" w:hAnsi="Arial" w:cs="Arial"/>
              </w:rPr>
              <w:t xml:space="preserve">controls, </w:t>
            </w:r>
            <w:r w:rsidR="00DA09B4" w:rsidRPr="00B967E0">
              <w:rPr>
                <w:rFonts w:ascii="Arial" w:hAnsi="Arial" w:cs="Arial"/>
              </w:rPr>
              <w:t>and wiring</w:t>
            </w:r>
          </w:p>
        </w:tc>
      </w:tr>
      <w:tr w:rsidR="00C96F3B" w:rsidRPr="006B18F4" w14:paraId="38BE0E0F" w14:textId="77777777" w:rsidTr="00AB0F24">
        <w:trPr>
          <w:gridBefore w:val="1"/>
          <w:wBefore w:w="270" w:type="dxa"/>
          <w:trHeight w:val="288"/>
          <w:jc w:val="center"/>
        </w:trPr>
        <w:tc>
          <w:tcPr>
            <w:tcW w:w="360" w:type="dxa"/>
            <w:gridSpan w:val="2"/>
          </w:tcPr>
          <w:p w14:paraId="1282A05B" w14:textId="423E3F32" w:rsidR="00C96F3B" w:rsidRPr="00B967E0" w:rsidRDefault="004304F7" w:rsidP="007122F3">
            <w:pPr>
              <w:pStyle w:val="MeasurementCriterion"/>
              <w:ind w:left="-31"/>
              <w:jc w:val="left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5.6.</w:t>
            </w:r>
          </w:p>
        </w:tc>
        <w:tc>
          <w:tcPr>
            <w:tcW w:w="10334" w:type="dxa"/>
            <w:gridSpan w:val="2"/>
          </w:tcPr>
          <w:p w14:paraId="384E8E83" w14:textId="1733991A" w:rsidR="00C96F3B" w:rsidRPr="00B967E0" w:rsidRDefault="00DA09B4" w:rsidP="00DA09B4">
            <w:pPr>
              <w:pStyle w:val="MeasurementCriteria"/>
              <w:ind w:left="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Explain the exhaust aftertreatme</w:t>
            </w:r>
            <w:r w:rsidR="00E561DD" w:rsidRPr="00B967E0">
              <w:rPr>
                <w:rFonts w:ascii="Arial" w:hAnsi="Arial" w:cs="Arial"/>
              </w:rPr>
              <w:t>n</w:t>
            </w:r>
            <w:r w:rsidRPr="00B967E0">
              <w:rPr>
                <w:rFonts w:ascii="Arial" w:hAnsi="Arial" w:cs="Arial"/>
              </w:rPr>
              <w:t>t system components and controls including diesel oxidation catalyst (DOC), selective catalytic reduction (SCR), diesel exhaust fluid (DEF), diesel particulate filter (DPF), and</w:t>
            </w:r>
            <w:r w:rsidR="00E561DD" w:rsidRPr="00B967E0">
              <w:rPr>
                <w:rFonts w:ascii="Arial" w:hAnsi="Arial" w:cs="Arial"/>
              </w:rPr>
              <w:t xml:space="preserve"> </w:t>
            </w:r>
            <w:r w:rsidRPr="00B967E0">
              <w:rPr>
                <w:rFonts w:ascii="Arial" w:hAnsi="Arial" w:cs="Arial"/>
              </w:rPr>
              <w:t>sensors and regeneration system operation</w:t>
            </w:r>
          </w:p>
        </w:tc>
      </w:tr>
      <w:tr w:rsidR="00C96F3B" w:rsidRPr="006B18F4" w14:paraId="60C1699F" w14:textId="77777777" w:rsidTr="00AB0F24">
        <w:trPr>
          <w:gridAfter w:val="1"/>
          <w:wAfter w:w="95" w:type="dxa"/>
          <w:trHeight w:val="52"/>
          <w:jc w:val="center"/>
        </w:trPr>
        <w:tc>
          <w:tcPr>
            <w:tcW w:w="535" w:type="dxa"/>
            <w:gridSpan w:val="2"/>
          </w:tcPr>
          <w:p w14:paraId="6E2E2073" w14:textId="774CA526" w:rsidR="00C96F3B" w:rsidRPr="00B967E0" w:rsidRDefault="00E561DD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5.7</w:t>
            </w:r>
          </w:p>
        </w:tc>
        <w:tc>
          <w:tcPr>
            <w:tcW w:w="10334" w:type="dxa"/>
            <w:gridSpan w:val="2"/>
          </w:tcPr>
          <w:p w14:paraId="7A9FD528" w14:textId="248A414F" w:rsidR="00C96F3B" w:rsidRPr="00B967E0" w:rsidRDefault="00E561DD" w:rsidP="00E561DD">
            <w:pPr>
              <w:pStyle w:val="MeasurementCriteria"/>
              <w:ind w:left="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engine compression and/or exhaust brake operation</w:t>
            </w:r>
          </w:p>
        </w:tc>
      </w:tr>
      <w:tr w:rsidR="001379AC" w:rsidRPr="00704DD4" w14:paraId="1C7E663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34CFA1C9" w14:textId="637AA9D2" w:rsidR="001379AC" w:rsidRPr="00B967E0" w:rsidRDefault="001379AC" w:rsidP="00416365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 xml:space="preserve">STANDARD 6.0 PERFORM FUEL SYSTEM </w:t>
            </w:r>
            <w:r w:rsidR="00CC4BB6" w:rsidRPr="00B967E0">
              <w:rPr>
                <w:rFonts w:ascii="Montserrat" w:hAnsi="Montserrat"/>
              </w:rPr>
              <w:t>PERFORMANCE MAINTENANCE (PM)</w:t>
            </w:r>
          </w:p>
        </w:tc>
      </w:tr>
      <w:tr w:rsidR="001379AC" w:rsidRPr="006B18F4" w14:paraId="73BFEE84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82385A0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6.1</w:t>
            </w:r>
          </w:p>
        </w:tc>
        <w:tc>
          <w:tcPr>
            <w:tcW w:w="10334" w:type="dxa"/>
            <w:gridSpan w:val="2"/>
          </w:tcPr>
          <w:p w14:paraId="45CA0F76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fuel level and condition</w:t>
            </w:r>
          </w:p>
        </w:tc>
      </w:tr>
      <w:tr w:rsidR="001379AC" w:rsidRPr="006B18F4" w14:paraId="43502A3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52E3730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6.2</w:t>
            </w:r>
          </w:p>
        </w:tc>
        <w:tc>
          <w:tcPr>
            <w:tcW w:w="10334" w:type="dxa"/>
            <w:gridSpan w:val="2"/>
          </w:tcPr>
          <w:p w14:paraId="79080261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fuel tanks, vents, caps, mounts, valves, screens, crossover system, hoses, lines, and fittings</w:t>
            </w:r>
          </w:p>
        </w:tc>
      </w:tr>
      <w:tr w:rsidR="001379AC" w:rsidRPr="006B18F4" w14:paraId="42A9146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56F6374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6.3</w:t>
            </w:r>
          </w:p>
        </w:tc>
        <w:tc>
          <w:tcPr>
            <w:tcW w:w="10334" w:type="dxa"/>
            <w:gridSpan w:val="2"/>
          </w:tcPr>
          <w:p w14:paraId="4D47482F" w14:textId="4FF17DD9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Inspect low pressure fuel system components </w:t>
            </w:r>
            <w:r w:rsidR="004F5D5E">
              <w:rPr>
                <w:rFonts w:ascii="Arial" w:hAnsi="Arial" w:cs="Arial"/>
              </w:rPr>
              <w:t>(</w:t>
            </w:r>
            <w:r w:rsidR="00C85A81">
              <w:rPr>
                <w:rFonts w:ascii="Arial" w:hAnsi="Arial" w:cs="Arial"/>
              </w:rPr>
              <w:t xml:space="preserve">e.g., </w:t>
            </w:r>
            <w:r w:rsidRPr="00B967E0">
              <w:rPr>
                <w:rFonts w:ascii="Arial" w:hAnsi="Arial" w:cs="Arial"/>
              </w:rPr>
              <w:t>fuel pump, pump drives, screens, fuel/water separators/indicators, hoses, lines, filters, heaters, coolers, ECM cooling plates, check valves, pressure regulator valves, restrictive fittings, and mounting hardware)</w:t>
            </w:r>
          </w:p>
        </w:tc>
      </w:tr>
      <w:tr w:rsidR="001379AC" w:rsidRPr="006B18F4" w14:paraId="1C3EA08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B80B1BF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6.4</w:t>
            </w:r>
          </w:p>
        </w:tc>
        <w:tc>
          <w:tcPr>
            <w:tcW w:w="10334" w:type="dxa"/>
            <w:gridSpan w:val="2"/>
          </w:tcPr>
          <w:p w14:paraId="432FCFAB" w14:textId="47DFDDD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Replace fuel filter</w:t>
            </w:r>
            <w:r w:rsidR="009955D1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prime and bleed fuel system</w:t>
            </w:r>
          </w:p>
        </w:tc>
      </w:tr>
      <w:tr w:rsidR="001379AC" w:rsidRPr="006B18F4" w14:paraId="4DCCCAB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9A10082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6.5</w:t>
            </w:r>
          </w:p>
        </w:tc>
        <w:tc>
          <w:tcPr>
            <w:tcW w:w="10334" w:type="dxa"/>
            <w:gridSpan w:val="2"/>
          </w:tcPr>
          <w:p w14:paraId="209D4E2D" w14:textId="38FDBB46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high pressure fuel system components (</w:t>
            </w:r>
            <w:r w:rsidR="008C1901">
              <w:rPr>
                <w:rFonts w:ascii="Arial" w:hAnsi="Arial" w:cs="Arial"/>
              </w:rPr>
              <w:t xml:space="preserve">e.g., </w:t>
            </w:r>
            <w:r w:rsidRPr="00B967E0">
              <w:rPr>
                <w:rFonts w:ascii="Arial" w:hAnsi="Arial" w:cs="Arial"/>
              </w:rPr>
              <w:t>fuel pump, pump drives, hoses, injection lines, filters, hold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downs, fittings, seals, and mounting hardware)</w:t>
            </w:r>
          </w:p>
        </w:tc>
      </w:tr>
      <w:tr w:rsidR="001379AC" w:rsidRPr="00704DD4" w14:paraId="1D4B5A48" w14:textId="77777777" w:rsidTr="008345B8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448AD648" w14:textId="54DA8011" w:rsidR="001379AC" w:rsidRPr="00B967E0" w:rsidRDefault="001379AC" w:rsidP="00416365">
            <w:pPr>
              <w:pStyle w:val="STANDARD"/>
              <w:spacing w:before="100" w:after="100"/>
              <w:rPr>
                <w:rFonts w:ascii="Montserrat" w:hAnsi="Montserrat"/>
              </w:rPr>
            </w:pPr>
            <w:bookmarkStart w:id="2" w:name="_Hlk65662004"/>
            <w:r w:rsidRPr="00B967E0">
              <w:rPr>
                <w:rFonts w:ascii="Montserrat" w:hAnsi="Montserrat"/>
              </w:rPr>
              <w:t xml:space="preserve">STANDARD 7.0 </w:t>
            </w:r>
            <w:bookmarkEnd w:id="2"/>
            <w:r w:rsidRPr="00B967E0">
              <w:rPr>
                <w:rFonts w:ascii="Montserrat" w:hAnsi="Montserrat"/>
              </w:rPr>
              <w:t xml:space="preserve">PERFORM DRIVE TRAIN </w:t>
            </w:r>
            <w:r w:rsidR="00CC4BB6" w:rsidRPr="00B967E0">
              <w:rPr>
                <w:rFonts w:ascii="Montserrat" w:hAnsi="Montserrat"/>
              </w:rPr>
              <w:t>PERFORMANCE MAINTENANCE (PM)</w:t>
            </w:r>
          </w:p>
        </w:tc>
      </w:tr>
      <w:tr w:rsidR="001379AC" w:rsidRPr="006B18F4" w14:paraId="32AE18D9" w14:textId="77777777" w:rsidTr="008345B8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ED332A0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</w:t>
            </w:r>
          </w:p>
        </w:tc>
        <w:tc>
          <w:tcPr>
            <w:tcW w:w="10334" w:type="dxa"/>
            <w:gridSpan w:val="2"/>
          </w:tcPr>
          <w:p w14:paraId="374A265A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Research vehicle service information, including fluid type, vehicle service history, service precautions/service mode, and technical service bulletins</w:t>
            </w:r>
          </w:p>
        </w:tc>
      </w:tr>
      <w:tr w:rsidR="001379AC" w:rsidRPr="006B18F4" w14:paraId="66891AA4" w14:textId="77777777" w:rsidTr="008345B8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BFC019D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7.2</w:t>
            </w:r>
          </w:p>
        </w:tc>
        <w:tc>
          <w:tcPr>
            <w:tcW w:w="10334" w:type="dxa"/>
            <w:gridSpan w:val="2"/>
          </w:tcPr>
          <w:p w14:paraId="6DD6DA7F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drive train components, transmission type, and configuration</w:t>
            </w:r>
          </w:p>
        </w:tc>
      </w:tr>
      <w:tr w:rsidR="00791DEE" w:rsidRPr="006B18F4" w14:paraId="20E8E686" w14:textId="77777777" w:rsidTr="008345B8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7CA68D0" w14:textId="00DA47A2" w:rsidR="00791DEE" w:rsidRPr="00B967E0" w:rsidRDefault="00CB4BC9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7.3</w:t>
            </w:r>
          </w:p>
        </w:tc>
        <w:tc>
          <w:tcPr>
            <w:tcW w:w="10334" w:type="dxa"/>
            <w:gridSpan w:val="2"/>
          </w:tcPr>
          <w:p w14:paraId="7B23A11E" w14:textId="0F18D83E" w:rsidR="00791DEE" w:rsidRPr="00B967E0" w:rsidRDefault="007F4258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Use appropriate electronic service tools and procedures to check and record diagnostic codes</w:t>
            </w:r>
          </w:p>
        </w:tc>
      </w:tr>
      <w:tr w:rsidR="00791DEE" w:rsidRPr="006B18F4" w14:paraId="3988A79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1E06871" w14:textId="698E3C2F" w:rsidR="00791DEE" w:rsidRPr="00B967E0" w:rsidRDefault="007F4258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7.4</w:t>
            </w:r>
          </w:p>
        </w:tc>
        <w:tc>
          <w:tcPr>
            <w:tcW w:w="10334" w:type="dxa"/>
            <w:gridSpan w:val="2"/>
          </w:tcPr>
          <w:p w14:paraId="39136EA6" w14:textId="7EBFC54F" w:rsidR="00791DEE" w:rsidRPr="00B967E0" w:rsidRDefault="007F4258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adjust clutch, clutch brake, linkage, cables, levers, brackets, bushings, pivots, springs, and clutch safety switch</w:t>
            </w:r>
            <w:r w:rsidR="00A51815">
              <w:rPr>
                <w:rFonts w:ascii="Arial" w:hAnsi="Arial" w:cs="Arial"/>
              </w:rPr>
              <w:t xml:space="preserve">, </w:t>
            </w:r>
            <w:r w:rsidRPr="00B967E0">
              <w:rPr>
                <w:rFonts w:ascii="Arial" w:hAnsi="Arial" w:cs="Arial"/>
              </w:rPr>
              <w:t>includ</w:t>
            </w:r>
            <w:r w:rsidR="00A51815">
              <w:rPr>
                <w:rFonts w:ascii="Arial" w:hAnsi="Arial" w:cs="Arial"/>
              </w:rPr>
              <w:t>ing</w:t>
            </w:r>
            <w:r w:rsidRPr="00B967E0">
              <w:rPr>
                <w:rFonts w:ascii="Arial" w:hAnsi="Arial" w:cs="Arial"/>
              </w:rPr>
              <w:t xml:space="preserve"> push-type and pull-type</w:t>
            </w:r>
            <w:r w:rsidR="00B5735E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check pedal height and travel</w:t>
            </w:r>
          </w:p>
        </w:tc>
      </w:tr>
      <w:tr w:rsidR="00791DEE" w:rsidRPr="006B18F4" w14:paraId="31F8DD3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A929BDB" w14:textId="24784EA4" w:rsidR="00791DEE" w:rsidRPr="00B967E0" w:rsidRDefault="007F4258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lastRenderedPageBreak/>
              <w:t>7.5</w:t>
            </w:r>
          </w:p>
        </w:tc>
        <w:tc>
          <w:tcPr>
            <w:tcW w:w="10334" w:type="dxa"/>
            <w:gridSpan w:val="2"/>
          </w:tcPr>
          <w:p w14:paraId="75720363" w14:textId="15B80745" w:rsidR="00791DEE" w:rsidRPr="00B967E0" w:rsidRDefault="00781450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clutch primary (master) cylinder fluid level and condition</w:t>
            </w:r>
            <w:r w:rsidR="00551A21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check clutch primary (master) cylinder, secondary (slave) cylinder, lines, and hoses for leaks and damage</w:t>
            </w:r>
          </w:p>
        </w:tc>
      </w:tr>
      <w:tr w:rsidR="00791DEE" w:rsidRPr="006B18F4" w14:paraId="65D28E0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34B17FE" w14:textId="042BEA80" w:rsidR="00791DEE" w:rsidRPr="00B967E0" w:rsidRDefault="00781450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7.6</w:t>
            </w:r>
          </w:p>
        </w:tc>
        <w:tc>
          <w:tcPr>
            <w:tcW w:w="10334" w:type="dxa"/>
            <w:gridSpan w:val="2"/>
          </w:tcPr>
          <w:p w14:paraId="62E427AA" w14:textId="06CCBE7B" w:rsidR="00791DEE" w:rsidRPr="00B967E0" w:rsidRDefault="00781450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transmission shifter and linkage</w:t>
            </w:r>
            <w:r w:rsidR="00551A21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inspect transmission mounts, insulators, and mounting bolts</w:t>
            </w:r>
          </w:p>
        </w:tc>
      </w:tr>
      <w:tr w:rsidR="00791DEE" w:rsidRPr="006B18F4" w14:paraId="71B4C65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99FAA9D" w14:textId="2A6902F4" w:rsidR="00791DEE" w:rsidRPr="00B967E0" w:rsidRDefault="00781450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7.7</w:t>
            </w:r>
          </w:p>
        </w:tc>
        <w:tc>
          <w:tcPr>
            <w:tcW w:w="10334" w:type="dxa"/>
            <w:gridSpan w:val="2"/>
          </w:tcPr>
          <w:p w14:paraId="5D611D7A" w14:textId="29441818" w:rsidR="00791DEE" w:rsidRPr="00B967E0" w:rsidRDefault="00781450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transmission for leakag</w:t>
            </w:r>
            <w:r w:rsidR="00E95FA7" w:rsidRPr="00B967E0">
              <w:rPr>
                <w:rFonts w:ascii="Arial" w:hAnsi="Arial" w:cs="Arial"/>
              </w:rPr>
              <w:t>e</w:t>
            </w:r>
          </w:p>
        </w:tc>
      </w:tr>
      <w:tr w:rsidR="00791DEE" w:rsidRPr="006B18F4" w14:paraId="607034E0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F2A869F" w14:textId="3A0587EB" w:rsidR="00791DEE" w:rsidRPr="00B967E0" w:rsidRDefault="00E95FA7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7.8</w:t>
            </w:r>
          </w:p>
        </w:tc>
        <w:tc>
          <w:tcPr>
            <w:tcW w:w="10334" w:type="dxa"/>
            <w:gridSpan w:val="2"/>
          </w:tcPr>
          <w:p w14:paraId="5D7B5B73" w14:textId="29F3F41C" w:rsidR="00791DEE" w:rsidRPr="00B967E0" w:rsidRDefault="00E95FA7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transmission cover plates, gaskets, seals, and cap bolts</w:t>
            </w:r>
            <w:r w:rsidR="00551A21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inspect seal surfaces and vents</w:t>
            </w:r>
          </w:p>
        </w:tc>
      </w:tr>
      <w:tr w:rsidR="00791DEE" w:rsidRPr="006B18F4" w14:paraId="36E35EB0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BA95702" w14:textId="03FB7444" w:rsidR="00791DEE" w:rsidRPr="00B967E0" w:rsidRDefault="00E95FA7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7.9</w:t>
            </w:r>
          </w:p>
        </w:tc>
        <w:tc>
          <w:tcPr>
            <w:tcW w:w="10334" w:type="dxa"/>
            <w:gridSpan w:val="2"/>
          </w:tcPr>
          <w:p w14:paraId="3A7BB534" w14:textId="54291A4C" w:rsidR="00791DEE" w:rsidRPr="00B967E0" w:rsidRDefault="00AE2D39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transmission fluid level and condition</w:t>
            </w:r>
          </w:p>
        </w:tc>
      </w:tr>
      <w:tr w:rsidR="00791DEE" w:rsidRPr="006B18F4" w14:paraId="7733DD30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BB454C3" w14:textId="2453052C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7.10</w:t>
            </w:r>
          </w:p>
        </w:tc>
        <w:tc>
          <w:tcPr>
            <w:tcW w:w="10334" w:type="dxa"/>
            <w:gridSpan w:val="2"/>
          </w:tcPr>
          <w:p w14:paraId="602499F9" w14:textId="783F7C25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transmission oil filters, coolers, and related components</w:t>
            </w:r>
          </w:p>
        </w:tc>
      </w:tr>
      <w:tr w:rsidR="00791DEE" w:rsidRPr="006B18F4" w14:paraId="773B38D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BB984AF" w14:textId="571CF8C6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7.11</w:t>
            </w:r>
          </w:p>
        </w:tc>
        <w:tc>
          <w:tcPr>
            <w:tcW w:w="10334" w:type="dxa"/>
            <w:gridSpan w:val="2"/>
          </w:tcPr>
          <w:p w14:paraId="3723E5FF" w14:textId="72944ADB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speedometer components</w:t>
            </w:r>
          </w:p>
        </w:tc>
      </w:tr>
      <w:tr w:rsidR="00791DEE" w:rsidRPr="006B18F4" w14:paraId="29C5AB8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60125DE" w14:textId="1E3871AA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7.12</w:t>
            </w:r>
          </w:p>
        </w:tc>
        <w:tc>
          <w:tcPr>
            <w:tcW w:w="10334" w:type="dxa"/>
            <w:gridSpan w:val="2"/>
          </w:tcPr>
          <w:p w14:paraId="6516764F" w14:textId="795A72EF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Inspect and test function of </w:t>
            </w:r>
            <w:r w:rsidR="00D516AF">
              <w:rPr>
                <w:rFonts w:ascii="Arial" w:hAnsi="Arial" w:cs="Arial"/>
              </w:rPr>
              <w:t>reverse</w:t>
            </w:r>
            <w:r w:rsidRPr="00B967E0">
              <w:rPr>
                <w:rFonts w:ascii="Arial" w:hAnsi="Arial" w:cs="Arial"/>
              </w:rPr>
              <w:t xml:space="preserve"> light</w:t>
            </w:r>
          </w:p>
        </w:tc>
      </w:tr>
      <w:tr w:rsidR="00791DEE" w:rsidRPr="006B18F4" w14:paraId="6E8012C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F5283C2" w14:textId="776BE5EA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7.13</w:t>
            </w:r>
          </w:p>
        </w:tc>
        <w:tc>
          <w:tcPr>
            <w:tcW w:w="10334" w:type="dxa"/>
            <w:gridSpan w:val="2"/>
          </w:tcPr>
          <w:p w14:paraId="3B956CEA" w14:textId="13B50C6F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service, if applicable, driveshafts, slip joints, yokes, drive flanges, support bearings, universal joints, boots, seals, and retaining/mounting hardware</w:t>
            </w:r>
            <w:r w:rsidR="00551A21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check phasing of all shafts</w:t>
            </w:r>
          </w:p>
        </w:tc>
      </w:tr>
      <w:tr w:rsidR="00791DEE" w:rsidRPr="006B18F4" w14:paraId="5A044F3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25CC72A" w14:textId="0C951A0B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7.14</w:t>
            </w:r>
          </w:p>
        </w:tc>
        <w:tc>
          <w:tcPr>
            <w:tcW w:w="10334" w:type="dxa"/>
            <w:gridSpan w:val="2"/>
          </w:tcPr>
          <w:p w14:paraId="7C5167B4" w14:textId="1B2731C8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for fluid leaks</w:t>
            </w:r>
            <w:r w:rsidR="00D516AF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inspect drive axle housing assembly, cover plates, gaskets, seals, vent/breather, and magnetic plugs</w:t>
            </w:r>
          </w:p>
        </w:tc>
      </w:tr>
      <w:tr w:rsidR="00791DEE" w:rsidRPr="006B18F4" w14:paraId="40B97CB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260B1E5" w14:textId="5F9145D8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7.15</w:t>
            </w:r>
          </w:p>
        </w:tc>
        <w:tc>
          <w:tcPr>
            <w:tcW w:w="10334" w:type="dxa"/>
            <w:gridSpan w:val="2"/>
          </w:tcPr>
          <w:p w14:paraId="02959D20" w14:textId="6DB6A6C1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drive axle fluid level and condition</w:t>
            </w:r>
            <w:r w:rsidR="008B0FA2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check drive axle filter</w:t>
            </w:r>
          </w:p>
        </w:tc>
      </w:tr>
      <w:tr w:rsidR="00791DEE" w:rsidRPr="006B18F4" w14:paraId="7FB20D9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6F232C7" w14:textId="68E3042D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7.16</w:t>
            </w:r>
          </w:p>
        </w:tc>
        <w:tc>
          <w:tcPr>
            <w:tcW w:w="10334" w:type="dxa"/>
            <w:gridSpan w:val="2"/>
          </w:tcPr>
          <w:p w14:paraId="3492D2E9" w14:textId="0237BDD6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air-operated power divider (interaxle differential) assembly</w:t>
            </w:r>
          </w:p>
        </w:tc>
      </w:tr>
      <w:tr w:rsidR="00791DEE" w:rsidRPr="006B18F4" w14:paraId="089E616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CBFFE45" w14:textId="178B2827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7.17</w:t>
            </w:r>
          </w:p>
        </w:tc>
        <w:tc>
          <w:tcPr>
            <w:tcW w:w="10334" w:type="dxa"/>
            <w:gridSpan w:val="2"/>
          </w:tcPr>
          <w:p w14:paraId="1C8A81B3" w14:textId="5D365C0C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drive axle shafts</w:t>
            </w:r>
          </w:p>
        </w:tc>
      </w:tr>
      <w:tr w:rsidR="00791DEE" w:rsidRPr="006B18F4" w14:paraId="71FC2F7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F0BA128" w14:textId="7C3C240D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7.18</w:t>
            </w:r>
          </w:p>
        </w:tc>
        <w:tc>
          <w:tcPr>
            <w:tcW w:w="10334" w:type="dxa"/>
            <w:gridSpan w:val="2"/>
          </w:tcPr>
          <w:p w14:paraId="3C325539" w14:textId="529F802C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Remove and replace wheel assembly</w:t>
            </w:r>
            <w:r w:rsidR="00F45EDB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check rear wheel seal and axle flange for leaks</w:t>
            </w:r>
          </w:p>
        </w:tc>
      </w:tr>
      <w:tr w:rsidR="00791DEE" w:rsidRPr="006B18F4" w14:paraId="3BE66B7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2B4E3AE" w14:textId="2FD5B569" w:rsidR="00791DEE" w:rsidRPr="00B967E0" w:rsidRDefault="00D52D4C" w:rsidP="00416365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7.19</w:t>
            </w:r>
          </w:p>
        </w:tc>
        <w:tc>
          <w:tcPr>
            <w:tcW w:w="10334" w:type="dxa"/>
            <w:gridSpan w:val="2"/>
          </w:tcPr>
          <w:p w14:paraId="208F7E21" w14:textId="1255281B" w:rsidR="00791DEE" w:rsidRPr="00B967E0" w:rsidRDefault="00D52D4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for drive axle wheel bearing noise, check for wheel bearing damage, and replace wheel seal</w:t>
            </w:r>
          </w:p>
        </w:tc>
      </w:tr>
      <w:tr w:rsidR="001379AC" w:rsidRPr="00704DD4" w14:paraId="043ABBF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2A1BB6A6" w14:textId="28D7F920" w:rsidR="001379AC" w:rsidRPr="00B967E0" w:rsidRDefault="001379AC" w:rsidP="00416365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 xml:space="preserve">STANDARD 8.0 PERFORM AIR BRAKE SYSTEM </w:t>
            </w:r>
            <w:r w:rsidR="00CC4BB6" w:rsidRPr="00B967E0">
              <w:rPr>
                <w:rFonts w:ascii="Montserrat" w:hAnsi="Montserrat"/>
              </w:rPr>
              <w:t>PERFORMANCE MAINTENANCE (PM)</w:t>
            </w:r>
          </w:p>
        </w:tc>
      </w:tr>
      <w:tr w:rsidR="001379AC" w:rsidRPr="00431F78" w14:paraId="6E99901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C4A05BD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8.1</w:t>
            </w:r>
          </w:p>
        </w:tc>
        <w:tc>
          <w:tcPr>
            <w:tcW w:w="10334" w:type="dxa"/>
            <w:gridSpan w:val="2"/>
          </w:tcPr>
          <w:p w14:paraId="1ECB0C0A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Research vehicle service information, including fluid type, vehicle service history, service precautions, and technical service bulletins </w:t>
            </w:r>
          </w:p>
        </w:tc>
      </w:tr>
      <w:tr w:rsidR="001379AC" w:rsidRPr="00431F78" w14:paraId="65F1D9A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439552A" w14:textId="77777777" w:rsidR="001379AC" w:rsidRPr="00B967E0" w:rsidRDefault="001379AC" w:rsidP="00416365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8.2</w:t>
            </w:r>
          </w:p>
        </w:tc>
        <w:tc>
          <w:tcPr>
            <w:tcW w:w="10334" w:type="dxa"/>
            <w:gridSpan w:val="2"/>
          </w:tcPr>
          <w:p w14:paraId="7684F682" w14:textId="77777777" w:rsidR="001379AC" w:rsidRPr="00B967E0" w:rsidRDefault="001379AC" w:rsidP="00416365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brake system components and configurations (including air and hydraulic systems, parking brake, power assist, and vehicle dynamic brake systems)</w:t>
            </w:r>
          </w:p>
        </w:tc>
      </w:tr>
      <w:tr w:rsidR="00022197" w:rsidRPr="00431F78" w14:paraId="25D30D0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2BFBFC4" w14:textId="606E14AD" w:rsidR="00022197" w:rsidRPr="00B967E0" w:rsidRDefault="00022197" w:rsidP="00022197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8.3</w:t>
            </w:r>
          </w:p>
        </w:tc>
        <w:tc>
          <w:tcPr>
            <w:tcW w:w="10334" w:type="dxa"/>
            <w:gridSpan w:val="2"/>
          </w:tcPr>
          <w:p w14:paraId="012C9169" w14:textId="6DFD2D4B" w:rsidR="00022197" w:rsidRPr="00B967E0" w:rsidRDefault="00022197" w:rsidP="00022197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brake performance problems caused by the mechanical/foundation brake system (air and hydraulic)</w:t>
            </w:r>
          </w:p>
        </w:tc>
      </w:tr>
      <w:tr w:rsidR="00022197" w:rsidRPr="009669EC" w14:paraId="09E02F24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A37C266" w14:textId="37911050" w:rsidR="00022197" w:rsidRPr="00B967E0" w:rsidRDefault="00022197" w:rsidP="00022197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8.4</w:t>
            </w:r>
          </w:p>
        </w:tc>
        <w:tc>
          <w:tcPr>
            <w:tcW w:w="10334" w:type="dxa"/>
            <w:gridSpan w:val="2"/>
          </w:tcPr>
          <w:p w14:paraId="182977A8" w14:textId="6B6555EF" w:rsidR="00022197" w:rsidRPr="00B967E0" w:rsidRDefault="00E63C03" w:rsidP="00E63C03">
            <w:pPr>
              <w:pStyle w:val="MeasurementCriteria"/>
              <w:ind w:left="0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 Use appropriate electronic service tools and procedures, and check and record diagnostic codes</w:t>
            </w:r>
          </w:p>
        </w:tc>
      </w:tr>
      <w:tr w:rsidR="00551FBC" w:rsidRPr="00F735ED" w14:paraId="1D9681E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17090EF" w14:textId="28C9F76E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8.5</w:t>
            </w:r>
          </w:p>
        </w:tc>
        <w:tc>
          <w:tcPr>
            <w:tcW w:w="10334" w:type="dxa"/>
            <w:gridSpan w:val="2"/>
          </w:tcPr>
          <w:p w14:paraId="1674E589" w14:textId="62F3D61C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air supply system components such as compressor, governor, air drier, tanks, and lines</w:t>
            </w:r>
            <w:r w:rsidR="00A137F2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inspect service system components such as lines, fittings, mountings, and valves (hand brake/trailer control, brake relay, quick release, tractor protection, emergency/spring </w:t>
            </w:r>
            <w:proofErr w:type="spellStart"/>
            <w:r w:rsidRPr="00B967E0">
              <w:rPr>
                <w:rFonts w:ascii="Arial" w:hAnsi="Arial" w:cs="Arial"/>
              </w:rPr>
              <w:t>brake</w:t>
            </w:r>
            <w:proofErr w:type="spellEnd"/>
            <w:r w:rsidRPr="00B967E0">
              <w:rPr>
                <w:rFonts w:ascii="Arial" w:hAnsi="Arial" w:cs="Arial"/>
              </w:rPr>
              <w:t xml:space="preserve"> control/modulator, </w:t>
            </w:r>
            <w:r w:rsidR="00F70B50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pressure relief/safety)</w:t>
            </w:r>
          </w:p>
        </w:tc>
      </w:tr>
      <w:tr w:rsidR="00551FBC" w:rsidRPr="00F735ED" w14:paraId="53C21B6E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202392F" w14:textId="6725F35A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8.6</w:t>
            </w:r>
          </w:p>
        </w:tc>
        <w:tc>
          <w:tcPr>
            <w:tcW w:w="10334" w:type="dxa"/>
            <w:gridSpan w:val="2"/>
          </w:tcPr>
          <w:p w14:paraId="1A5897BE" w14:textId="66525E74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Verify proper gauge operation and readings</w:t>
            </w:r>
            <w:r w:rsidR="00A137F2">
              <w:rPr>
                <w:rFonts w:ascii="Arial" w:hAnsi="Arial" w:cs="Arial"/>
              </w:rPr>
              <w:t>,</w:t>
            </w:r>
            <w:r w:rsidRPr="00B967E0">
              <w:rPr>
                <w:rFonts w:ascii="Arial" w:hAnsi="Arial" w:cs="Arial"/>
              </w:rPr>
              <w:t xml:space="preserve"> verify low pressure warning alarm operation</w:t>
            </w:r>
            <w:r w:rsidR="00A137F2">
              <w:rPr>
                <w:rFonts w:ascii="Arial" w:hAnsi="Arial" w:cs="Arial"/>
              </w:rPr>
              <w:t>,</w:t>
            </w:r>
            <w:r w:rsidRPr="00B967E0">
              <w:rPr>
                <w:rFonts w:ascii="Arial" w:hAnsi="Arial" w:cs="Arial"/>
              </w:rPr>
              <w:t xml:space="preserve"> perform air supply system tests such as pressure </w:t>
            </w:r>
            <w:proofErr w:type="gramStart"/>
            <w:r w:rsidRPr="00B967E0">
              <w:rPr>
                <w:rFonts w:ascii="Arial" w:hAnsi="Arial" w:cs="Arial"/>
              </w:rPr>
              <w:t>build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up</w:t>
            </w:r>
            <w:proofErr w:type="gramEnd"/>
            <w:r w:rsidRPr="00B967E0">
              <w:rPr>
                <w:rFonts w:ascii="Arial" w:hAnsi="Arial" w:cs="Arial"/>
              </w:rPr>
              <w:t>, governor settings, and leakage</w:t>
            </w:r>
            <w:r w:rsidR="009907B7">
              <w:rPr>
                <w:rFonts w:ascii="Arial" w:hAnsi="Arial" w:cs="Arial"/>
              </w:rPr>
              <w:t>, and</w:t>
            </w:r>
            <w:r w:rsidRPr="00B967E0">
              <w:rPr>
                <w:rFonts w:ascii="Arial" w:hAnsi="Arial" w:cs="Arial"/>
              </w:rPr>
              <w:t xml:space="preserve"> drain air tanks and check for contamination</w:t>
            </w:r>
          </w:p>
        </w:tc>
      </w:tr>
      <w:tr w:rsidR="00551FBC" w:rsidRPr="00F735ED" w14:paraId="2A9EB70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8A328C5" w14:textId="35F5ACF8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8.7</w:t>
            </w:r>
          </w:p>
        </w:tc>
        <w:tc>
          <w:tcPr>
            <w:tcW w:w="10334" w:type="dxa"/>
            <w:gridSpan w:val="2"/>
          </w:tcPr>
          <w:p w14:paraId="065FF74B" w14:textId="7F4D54AB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service brake chambers, diaphragms, clamps, springs, pushrods, clevises, and mounting brackets</w:t>
            </w:r>
            <w:r w:rsidR="00B61BE6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F735ED" w14:paraId="48ED6CD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5E0B65A" w14:textId="2CF987CD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8.8</w:t>
            </w:r>
          </w:p>
        </w:tc>
        <w:tc>
          <w:tcPr>
            <w:tcW w:w="10334" w:type="dxa"/>
            <w:gridSpan w:val="2"/>
          </w:tcPr>
          <w:p w14:paraId="38C06B9E" w14:textId="336A7993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slack adjuster/brake adjuster type</w:t>
            </w:r>
            <w:r w:rsidR="00B61BE6">
              <w:rPr>
                <w:rFonts w:ascii="Arial" w:hAnsi="Arial" w:cs="Arial"/>
              </w:rPr>
              <w:t>,</w:t>
            </w:r>
            <w:r w:rsidRPr="00B967E0">
              <w:rPr>
                <w:rFonts w:ascii="Arial" w:hAnsi="Arial" w:cs="Arial"/>
              </w:rPr>
              <w:t xml:space="preserve"> check free stroke and applied stroke</w:t>
            </w:r>
            <w:r w:rsidR="00B61BE6">
              <w:rPr>
                <w:rFonts w:ascii="Arial" w:hAnsi="Arial" w:cs="Arial"/>
              </w:rPr>
              <w:t>,</w:t>
            </w:r>
            <w:r w:rsidRPr="00B967E0">
              <w:rPr>
                <w:rFonts w:ascii="Arial" w:hAnsi="Arial" w:cs="Arial"/>
              </w:rPr>
              <w:t xml:space="preserve"> inspect and lubricate slack adjusters/brake adjusters</w:t>
            </w:r>
            <w:r w:rsidR="00166341">
              <w:rPr>
                <w:rFonts w:ascii="Arial" w:hAnsi="Arial" w:cs="Arial"/>
              </w:rPr>
              <w:t xml:space="preserve">, and </w:t>
            </w:r>
            <w:r w:rsidRPr="00B967E0">
              <w:rPr>
                <w:rFonts w:ascii="Arial" w:hAnsi="Arial" w:cs="Arial"/>
              </w:rPr>
              <w:t>determine needed action</w:t>
            </w:r>
          </w:p>
        </w:tc>
      </w:tr>
      <w:tr w:rsidR="00551FBC" w:rsidRPr="00F735ED" w14:paraId="7D3274A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774F873" w14:textId="7BDB97EA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8.9</w:t>
            </w:r>
          </w:p>
        </w:tc>
        <w:tc>
          <w:tcPr>
            <w:tcW w:w="10334" w:type="dxa"/>
            <w:gridSpan w:val="2"/>
          </w:tcPr>
          <w:p w14:paraId="3D6C4226" w14:textId="7D932608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lubricate camshafts (S-cams), tubes, rollers, bushings, seals, spacers, retainers, brake spiders, shields, anchor pins, and springs</w:t>
            </w:r>
            <w:r w:rsidR="005A6C07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F735ED" w14:paraId="36E981A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3B159F9" w14:textId="325FE10C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8.10</w:t>
            </w:r>
          </w:p>
        </w:tc>
        <w:tc>
          <w:tcPr>
            <w:tcW w:w="10334" w:type="dxa"/>
            <w:gridSpan w:val="2"/>
          </w:tcPr>
          <w:p w14:paraId="15D56752" w14:textId="0FBED6A6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rotor and mounting surface</w:t>
            </w:r>
            <w:r w:rsidR="005A6C07">
              <w:rPr>
                <w:rFonts w:ascii="Arial" w:hAnsi="Arial" w:cs="Arial"/>
              </w:rPr>
              <w:t>;</w:t>
            </w:r>
            <w:r w:rsidRPr="00B967E0">
              <w:rPr>
                <w:rFonts w:ascii="Arial" w:hAnsi="Arial" w:cs="Arial"/>
              </w:rPr>
              <w:t xml:space="preserve"> measure rotor thickness, thickness variation, and lateral runout; </w:t>
            </w:r>
            <w:r w:rsidR="005A6C07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determine needed action</w:t>
            </w:r>
          </w:p>
        </w:tc>
      </w:tr>
      <w:tr w:rsidR="00551FBC" w:rsidRPr="00F735ED" w14:paraId="404B99A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7203E89" w14:textId="234958B6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8.11</w:t>
            </w:r>
          </w:p>
        </w:tc>
        <w:tc>
          <w:tcPr>
            <w:tcW w:w="10334" w:type="dxa"/>
            <w:gridSpan w:val="2"/>
          </w:tcPr>
          <w:p w14:paraId="6B0BD732" w14:textId="2468F9F3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Inspect, clean, and adjust air disc brake caliper assemblies; inspect and measure disc brake pads; inspect mounting hardware; </w:t>
            </w:r>
            <w:r w:rsidR="005A6C07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determine needed action</w:t>
            </w:r>
          </w:p>
        </w:tc>
      </w:tr>
      <w:tr w:rsidR="00551FBC" w:rsidRPr="00F735ED" w14:paraId="736A552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F52FC61" w14:textId="4FDCFF4E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8.12</w:t>
            </w:r>
          </w:p>
        </w:tc>
        <w:tc>
          <w:tcPr>
            <w:tcW w:w="10334" w:type="dxa"/>
            <w:gridSpan w:val="2"/>
          </w:tcPr>
          <w:p w14:paraId="1DA8E51D" w14:textId="40E4367A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Remove brake drum; clean and inspect brake drum and mounting surface; measure brake drum diameter; measure brake lining thickness; inspect brake lining condition; </w:t>
            </w:r>
            <w:r w:rsidR="005A6C07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determine needed action</w:t>
            </w:r>
          </w:p>
        </w:tc>
      </w:tr>
      <w:tr w:rsidR="00551FBC" w:rsidRPr="00F735ED" w14:paraId="2A60A5F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151041E" w14:textId="6C3B2E39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8.13</w:t>
            </w:r>
          </w:p>
        </w:tc>
        <w:tc>
          <w:tcPr>
            <w:tcW w:w="10334" w:type="dxa"/>
            <w:gridSpan w:val="2"/>
          </w:tcPr>
          <w:p w14:paraId="2C17DC06" w14:textId="28A42CCF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check parking (spring) brake chamber for leaks</w:t>
            </w:r>
            <w:r w:rsidR="005A6C07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F735ED" w14:paraId="296E1F4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8CB37F6" w14:textId="35692736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8.14</w:t>
            </w:r>
          </w:p>
        </w:tc>
        <w:tc>
          <w:tcPr>
            <w:tcW w:w="10334" w:type="dxa"/>
            <w:gridSpan w:val="2"/>
          </w:tcPr>
          <w:p w14:paraId="072ECCA9" w14:textId="6E4F9CF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test parking (spring) brake check valves, lines, hoses, and fittings</w:t>
            </w:r>
            <w:r w:rsidR="00552E11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F735ED" w14:paraId="4410183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0B29CE5" w14:textId="1E1208AD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8.15</w:t>
            </w:r>
          </w:p>
        </w:tc>
        <w:tc>
          <w:tcPr>
            <w:tcW w:w="10334" w:type="dxa"/>
            <w:gridSpan w:val="2"/>
          </w:tcPr>
          <w:p w14:paraId="5F39B636" w14:textId="401D7573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test parking (spring) brake application and release valve</w:t>
            </w:r>
            <w:r w:rsidR="00552E11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F735ED" w14:paraId="59F5E1E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87E2982" w14:textId="34E3A852" w:rsidR="00551FBC" w:rsidRPr="00B967E0" w:rsidRDefault="00551FBC" w:rsidP="00551FBC">
            <w:pPr>
              <w:pStyle w:val="MeasurementCriterion"/>
              <w:rPr>
                <w:rFonts w:ascii="Arial" w:hAnsi="Arial" w:cs="Arial"/>
                <w:color w:val="0D0D0D" w:themeColor="text1" w:themeTint="F2"/>
              </w:rPr>
            </w:pPr>
            <w:r w:rsidRPr="00B967E0">
              <w:rPr>
                <w:rFonts w:ascii="Arial" w:hAnsi="Arial" w:cs="Arial"/>
                <w:color w:val="0D0D0D" w:themeColor="text1" w:themeTint="F2"/>
              </w:rPr>
              <w:t>8.16</w:t>
            </w:r>
          </w:p>
        </w:tc>
        <w:tc>
          <w:tcPr>
            <w:tcW w:w="10334" w:type="dxa"/>
            <w:gridSpan w:val="2"/>
          </w:tcPr>
          <w:p w14:paraId="5B0B4228" w14:textId="2389CD54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Manually release (cage) and reset (uncage) parking (spring) brakes</w:t>
            </w:r>
          </w:p>
        </w:tc>
      </w:tr>
      <w:tr w:rsidR="00551FBC" w:rsidRPr="00704DD4" w14:paraId="587C3CF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07295A5C" w14:textId="5A5BD9AD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9.0 PERFORM HYDRAULIC BRAKE SYSTEM PERFORMANCE MAINTENANCE (PM)</w:t>
            </w:r>
          </w:p>
        </w:tc>
      </w:tr>
      <w:tr w:rsidR="00551FBC" w:rsidRPr="00431F78" w14:paraId="70DABC3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13C66EA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9.1</w:t>
            </w:r>
          </w:p>
        </w:tc>
        <w:tc>
          <w:tcPr>
            <w:tcW w:w="10334" w:type="dxa"/>
            <w:gridSpan w:val="2"/>
          </w:tcPr>
          <w:p w14:paraId="7544F0E7" w14:textId="452F98CA" w:rsidR="00551FBC" w:rsidRPr="00B967E0" w:rsidRDefault="00551FBC" w:rsidP="00551FB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 xml:space="preserve">Check primary (master) cylinder fluid level </w:t>
            </w:r>
            <w:proofErr w:type="gramStart"/>
            <w:r w:rsidRPr="00B967E0">
              <w:rPr>
                <w:rFonts w:ascii="Arial" w:hAnsi="Arial" w:cs="Arial"/>
                <w:color w:val="auto"/>
              </w:rPr>
              <w:t>and condition</w:t>
            </w:r>
            <w:proofErr w:type="gramEnd"/>
            <w:r w:rsidRPr="00B967E0">
              <w:rPr>
                <w:rFonts w:ascii="Arial" w:hAnsi="Arial" w:cs="Arial"/>
                <w:color w:val="auto"/>
              </w:rPr>
              <w:t xml:space="preserve"> determine proper fluid type for application</w:t>
            </w:r>
          </w:p>
        </w:tc>
      </w:tr>
      <w:tr w:rsidR="00551FBC" w:rsidRPr="00431F78" w14:paraId="3ECC799E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2734BD8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9.2</w:t>
            </w:r>
          </w:p>
        </w:tc>
        <w:tc>
          <w:tcPr>
            <w:tcW w:w="10334" w:type="dxa"/>
            <w:gridSpan w:val="2"/>
          </w:tcPr>
          <w:p w14:paraId="6C316A6B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Inspect hydraulic brake system components for leaks and damage</w:t>
            </w:r>
          </w:p>
        </w:tc>
      </w:tr>
      <w:tr w:rsidR="00551FBC" w:rsidRPr="009669EC" w14:paraId="3D939F8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56267DB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9.3</w:t>
            </w:r>
          </w:p>
        </w:tc>
        <w:tc>
          <w:tcPr>
            <w:tcW w:w="10334" w:type="dxa"/>
            <w:gridSpan w:val="2"/>
          </w:tcPr>
          <w:p w14:paraId="6B372502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Check hydraulic brake system operation including pedal travel, pedal effort, and pedal feel</w:t>
            </w:r>
          </w:p>
        </w:tc>
      </w:tr>
      <w:tr w:rsidR="00D26154" w:rsidRPr="00431F78" w14:paraId="0283BFE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11A0606" w14:textId="4C5E098F" w:rsidR="00D26154" w:rsidRPr="00B967E0" w:rsidRDefault="00D26154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</w:t>
            </w:r>
            <w:r w:rsidR="005C4EF9" w:rsidRPr="00B967E0">
              <w:rPr>
                <w:rFonts w:ascii="Arial" w:hAnsi="Arial" w:cs="Arial"/>
              </w:rPr>
              <w:t>.</w:t>
            </w:r>
            <w:r w:rsidRPr="00B967E0">
              <w:rPr>
                <w:rFonts w:ascii="Arial" w:hAnsi="Arial" w:cs="Arial"/>
              </w:rPr>
              <w:t>4</w:t>
            </w:r>
          </w:p>
        </w:tc>
        <w:tc>
          <w:tcPr>
            <w:tcW w:w="10334" w:type="dxa"/>
            <w:gridSpan w:val="2"/>
          </w:tcPr>
          <w:p w14:paraId="5E65CD59" w14:textId="74C03D63" w:rsidR="00D26154" w:rsidRPr="00B967E0" w:rsidRDefault="005C4EF9" w:rsidP="00551FB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 xml:space="preserve">Inspect rotor and mounting surface; measure rotor thickness, thickness variation, and lateral runout; </w:t>
            </w:r>
            <w:r w:rsidR="00552E11">
              <w:rPr>
                <w:rFonts w:ascii="Arial" w:hAnsi="Arial" w:cs="Arial"/>
                <w:color w:val="auto"/>
              </w:rPr>
              <w:t xml:space="preserve">and </w:t>
            </w:r>
            <w:r w:rsidRPr="00B967E0">
              <w:rPr>
                <w:rFonts w:ascii="Arial" w:hAnsi="Arial" w:cs="Arial"/>
                <w:color w:val="auto"/>
              </w:rPr>
              <w:t>determine needed action</w:t>
            </w:r>
          </w:p>
        </w:tc>
      </w:tr>
      <w:tr w:rsidR="00551FBC" w:rsidRPr="00431F78" w14:paraId="23B578B0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C53E064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lastRenderedPageBreak/>
              <w:t xml:space="preserve">9.5 </w:t>
            </w:r>
          </w:p>
        </w:tc>
        <w:tc>
          <w:tcPr>
            <w:tcW w:w="10334" w:type="dxa"/>
            <w:gridSpan w:val="2"/>
          </w:tcPr>
          <w:p w14:paraId="18D44DB3" w14:textId="47C83FD2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Inspect and clean disc brake caliper assemblies; inspect and measure disc brake pads; inspect mounting hardware and slides; </w:t>
            </w:r>
            <w:r w:rsidR="00552E11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determine needed action</w:t>
            </w:r>
          </w:p>
        </w:tc>
      </w:tr>
      <w:tr w:rsidR="00551FBC" w:rsidRPr="00431F78" w14:paraId="4B87FEA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3E3B54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9.6</w:t>
            </w:r>
          </w:p>
        </w:tc>
        <w:tc>
          <w:tcPr>
            <w:tcW w:w="10334" w:type="dxa"/>
            <w:gridSpan w:val="2"/>
          </w:tcPr>
          <w:p w14:paraId="51AF421C" w14:textId="5538BEA0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Remove brake drum; clean and inspect brake drum and mounting surface; measure brake drum diameter; measure brake lining thickness; inspect brake lining condition; inspect wheel cylinders; </w:t>
            </w:r>
            <w:r w:rsidR="00552E11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determine needed action</w:t>
            </w:r>
          </w:p>
        </w:tc>
      </w:tr>
      <w:tr w:rsidR="00551FBC" w:rsidRPr="00431F78" w14:paraId="69C9FDC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B41BF70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9.7</w:t>
            </w:r>
          </w:p>
        </w:tc>
        <w:tc>
          <w:tcPr>
            <w:tcW w:w="10334" w:type="dxa"/>
            <w:gridSpan w:val="2"/>
          </w:tcPr>
          <w:p w14:paraId="6459F2F1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parking brake operation; inspect parking brake application and holding devices</w:t>
            </w:r>
          </w:p>
        </w:tc>
      </w:tr>
      <w:tr w:rsidR="00551FBC" w:rsidRPr="00431F78" w14:paraId="769B7F6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519F9FD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9.8</w:t>
            </w:r>
          </w:p>
        </w:tc>
        <w:tc>
          <w:tcPr>
            <w:tcW w:w="10334" w:type="dxa"/>
            <w:gridSpan w:val="2"/>
          </w:tcPr>
          <w:p w14:paraId="50981CF3" w14:textId="6D58F00F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brake assist/booster system (vacuum or hydraulic) hoses, pump, switches, and control valves</w:t>
            </w:r>
            <w:r w:rsidR="00552E11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check fluid level and condition (if applicable)</w:t>
            </w:r>
          </w:p>
        </w:tc>
      </w:tr>
      <w:tr w:rsidR="00551FBC" w:rsidRPr="00431F78" w14:paraId="085D854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6736630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9.9</w:t>
            </w:r>
          </w:p>
        </w:tc>
        <w:tc>
          <w:tcPr>
            <w:tcW w:w="10334" w:type="dxa"/>
            <w:gridSpan w:val="2"/>
          </w:tcPr>
          <w:p w14:paraId="54241C46" w14:textId="7D61C0FA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operation of emergency (</w:t>
            </w:r>
            <w:r w:rsidR="006C42FB" w:rsidRPr="00B967E0">
              <w:rPr>
                <w:rFonts w:ascii="Arial" w:hAnsi="Arial" w:cs="Arial"/>
              </w:rPr>
              <w:t>back</w:t>
            </w:r>
            <w:r w:rsidR="006C42FB" w:rsidRPr="00B967E0">
              <w:rPr>
                <w:rFonts w:ascii="Cambria Math" w:hAnsi="Cambria Math" w:cs="Cambria Math"/>
              </w:rPr>
              <w:t>up</w:t>
            </w:r>
            <w:r w:rsidRPr="00B967E0">
              <w:rPr>
                <w:rFonts w:ascii="Arial" w:hAnsi="Arial" w:cs="Arial"/>
              </w:rPr>
              <w:t>/reserve) brake assist system</w:t>
            </w:r>
          </w:p>
        </w:tc>
      </w:tr>
      <w:tr w:rsidR="00551FBC" w:rsidRPr="00431F78" w14:paraId="557A296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6CF5C40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9.10</w:t>
            </w:r>
          </w:p>
        </w:tc>
        <w:tc>
          <w:tcPr>
            <w:tcW w:w="10334" w:type="dxa"/>
            <w:gridSpan w:val="2"/>
          </w:tcPr>
          <w:p w14:paraId="5C12BA19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Observe antilock brake system (ABS) warning light operation including trailer and dash mounted trailer ABS warning light</w:t>
            </w:r>
          </w:p>
        </w:tc>
      </w:tr>
      <w:tr w:rsidR="00551FBC" w:rsidRPr="00431F78" w14:paraId="21A62E2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A93F3FE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9.11</w:t>
            </w:r>
          </w:p>
        </w:tc>
        <w:tc>
          <w:tcPr>
            <w:tcW w:w="10334" w:type="dxa"/>
            <w:gridSpan w:val="2"/>
          </w:tcPr>
          <w:p w14:paraId="2904365C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Observe automatic traction control (ATC) and electronic stability control (ESC) warning light operation</w:t>
            </w:r>
          </w:p>
        </w:tc>
      </w:tr>
      <w:tr w:rsidR="00551FBC" w:rsidRPr="00704DD4" w14:paraId="2765C75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7F4579FC" w14:textId="6596E22B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10.0 PERFORM SUSPENSION AND STEERING SYSTEMS PERFORMANCE MAINTENANCE (PM)</w:t>
            </w:r>
          </w:p>
        </w:tc>
      </w:tr>
      <w:tr w:rsidR="00551FBC" w:rsidRPr="00431F78" w14:paraId="396DC2A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69DF65B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</w:t>
            </w:r>
          </w:p>
        </w:tc>
        <w:tc>
          <w:tcPr>
            <w:tcW w:w="10334" w:type="dxa"/>
            <w:gridSpan w:val="2"/>
          </w:tcPr>
          <w:p w14:paraId="7500C40B" w14:textId="61AFF934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Research vehicle service information, including fluid type, vehicle service history, service precautions, technical service bulletins, </w:t>
            </w:r>
            <w:r w:rsidR="00454716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special service message(s)</w:t>
            </w:r>
          </w:p>
        </w:tc>
      </w:tr>
      <w:tr w:rsidR="00551FBC" w:rsidRPr="00431F78" w14:paraId="667F60D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2D210E2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10.2</w:t>
            </w:r>
          </w:p>
        </w:tc>
        <w:tc>
          <w:tcPr>
            <w:tcW w:w="10334" w:type="dxa"/>
            <w:gridSpan w:val="2"/>
          </w:tcPr>
          <w:p w14:paraId="0FDE841F" w14:textId="05EA03F0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Disable and enable supplemental restraint system (SRS)</w:t>
            </w:r>
            <w:r w:rsidR="00454716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verify indicator lamp operation</w:t>
            </w:r>
          </w:p>
        </w:tc>
      </w:tr>
      <w:tr w:rsidR="00551FBC" w:rsidRPr="009669EC" w14:paraId="5A4859A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FB21DA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10.3</w:t>
            </w:r>
          </w:p>
        </w:tc>
        <w:tc>
          <w:tcPr>
            <w:tcW w:w="10334" w:type="dxa"/>
            <w:gridSpan w:val="2"/>
          </w:tcPr>
          <w:p w14:paraId="2F2930F8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suspension and steering system components and configurations</w:t>
            </w:r>
          </w:p>
        </w:tc>
      </w:tr>
      <w:tr w:rsidR="00551FBC" w:rsidRPr="00A1092F" w14:paraId="7085401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4A376E4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10.4</w:t>
            </w:r>
          </w:p>
        </w:tc>
        <w:tc>
          <w:tcPr>
            <w:tcW w:w="10334" w:type="dxa"/>
            <w:gridSpan w:val="2"/>
          </w:tcPr>
          <w:p w14:paraId="2E14D6E8" w14:textId="0EBB7EB3" w:rsidR="00551FBC" w:rsidRPr="00B967E0" w:rsidRDefault="00551FBC" w:rsidP="00551FBC">
            <w:pPr>
              <w:pStyle w:val="MeasurementCriterion"/>
              <w:ind w:left="65"/>
              <w:jc w:val="left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Use appropriate electronic service tool(s) and procedures to diagnose problems, check and record diagnostic codes, and interpret digital multimeter (DMM) readings</w:t>
            </w:r>
          </w:p>
        </w:tc>
      </w:tr>
      <w:tr w:rsidR="00551FBC" w:rsidRPr="00431F78" w14:paraId="48D0145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2F8D34D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10.5</w:t>
            </w:r>
          </w:p>
        </w:tc>
        <w:tc>
          <w:tcPr>
            <w:tcW w:w="10334" w:type="dxa"/>
            <w:gridSpan w:val="2"/>
          </w:tcPr>
          <w:p w14:paraId="5ECF111B" w14:textId="4C9FD378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Check </w:t>
            </w:r>
            <w:r w:rsidR="00454716">
              <w:rPr>
                <w:rFonts w:ascii="Arial" w:hAnsi="Arial" w:cs="Arial"/>
              </w:rPr>
              <w:t xml:space="preserve">the </w:t>
            </w:r>
            <w:r w:rsidRPr="00B967E0">
              <w:rPr>
                <w:rFonts w:ascii="Arial" w:hAnsi="Arial" w:cs="Arial"/>
              </w:rPr>
              <w:t>steering wheel for free play, binding, and proper centering; inspect and service steering shaft U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 xml:space="preserve">joint(s), slip joint(s), bearings, bushings, and seals; </w:t>
            </w:r>
            <w:r w:rsidR="00454716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phase steering shaft</w:t>
            </w:r>
          </w:p>
        </w:tc>
      </w:tr>
      <w:tr w:rsidR="00551FBC" w:rsidRPr="00431F78" w14:paraId="437C7D8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1AA5900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10.6</w:t>
            </w:r>
          </w:p>
        </w:tc>
        <w:tc>
          <w:tcPr>
            <w:tcW w:w="10334" w:type="dxa"/>
            <w:gridSpan w:val="2"/>
          </w:tcPr>
          <w:p w14:paraId="2F2542B2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operation of tilt and telescoping steering column</w:t>
            </w:r>
          </w:p>
        </w:tc>
      </w:tr>
      <w:tr w:rsidR="00551FBC" w:rsidRPr="00431F78" w14:paraId="5E66FE0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9E7ABB6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10.7</w:t>
            </w:r>
          </w:p>
        </w:tc>
        <w:tc>
          <w:tcPr>
            <w:tcW w:w="10334" w:type="dxa"/>
            <w:gridSpan w:val="2"/>
          </w:tcPr>
          <w:p w14:paraId="67B32388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cab mounts, suspension, and ride height</w:t>
            </w:r>
          </w:p>
        </w:tc>
      </w:tr>
      <w:tr w:rsidR="00551FBC" w:rsidRPr="00431F78" w14:paraId="3F2B5EA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02B7841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10.8</w:t>
            </w:r>
          </w:p>
        </w:tc>
        <w:tc>
          <w:tcPr>
            <w:tcW w:w="10334" w:type="dxa"/>
            <w:gridSpan w:val="2"/>
          </w:tcPr>
          <w:p w14:paraId="0EB1342D" w14:textId="3413166E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Check power steering pump and gear operation, mountings, lines, and hoses; check fluid level and condition; service filter; </w:t>
            </w:r>
            <w:r w:rsidR="002853E6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inspect system for leaks</w:t>
            </w:r>
          </w:p>
        </w:tc>
      </w:tr>
      <w:tr w:rsidR="00551FBC" w:rsidRPr="00431F78" w14:paraId="1328B8B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DDB820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10.9</w:t>
            </w:r>
          </w:p>
        </w:tc>
        <w:tc>
          <w:tcPr>
            <w:tcW w:w="10334" w:type="dxa"/>
            <w:gridSpan w:val="2"/>
          </w:tcPr>
          <w:p w14:paraId="691985A3" w14:textId="431613A8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Flush and refill power steering system</w:t>
            </w:r>
            <w:r w:rsidR="002853E6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purge air from system</w:t>
            </w:r>
          </w:p>
        </w:tc>
      </w:tr>
      <w:tr w:rsidR="00551FBC" w:rsidRPr="00431F78" w14:paraId="0645BC4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C436A60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10.10</w:t>
            </w:r>
          </w:p>
        </w:tc>
        <w:tc>
          <w:tcPr>
            <w:tcW w:w="10334" w:type="dxa"/>
            <w:gridSpan w:val="2"/>
          </w:tcPr>
          <w:p w14:paraId="61549E32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lubricate tie rod ends, ball joints, kingpins, pitman arms, idler arms, and other steering linkage components</w:t>
            </w:r>
          </w:p>
        </w:tc>
      </w:tr>
      <w:tr w:rsidR="00551FBC" w:rsidRPr="00431F78" w14:paraId="4CF284F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C54E103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10.11</w:t>
            </w:r>
          </w:p>
        </w:tc>
        <w:tc>
          <w:tcPr>
            <w:tcW w:w="10334" w:type="dxa"/>
            <w:gridSpan w:val="2"/>
          </w:tcPr>
          <w:p w14:paraId="1F48F52D" w14:textId="32FABC36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shock absorbers, bushings, brackets, and mounts</w:t>
            </w:r>
            <w:r w:rsidR="002853E6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431F78" w14:paraId="66AB22C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EE37B08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10.12</w:t>
            </w:r>
          </w:p>
        </w:tc>
        <w:tc>
          <w:tcPr>
            <w:tcW w:w="10334" w:type="dxa"/>
            <w:gridSpan w:val="2"/>
          </w:tcPr>
          <w:p w14:paraId="47F39515" w14:textId="41B981E4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leaf springs, center bolts, clips, pins, bushings, shackles, U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bolts, insulators, brackets, and mounts</w:t>
            </w:r>
            <w:r w:rsidR="002853E6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431F78" w14:paraId="5208543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E628942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10.13</w:t>
            </w:r>
          </w:p>
        </w:tc>
        <w:tc>
          <w:tcPr>
            <w:tcW w:w="10334" w:type="dxa"/>
            <w:gridSpan w:val="2"/>
          </w:tcPr>
          <w:p w14:paraId="353875B4" w14:textId="57E1DB0F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axle and axle aligning devices such as radius rods, track bars, stabilizer bars, and torque arms</w:t>
            </w:r>
            <w:r w:rsidR="00F23A3F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inspect related bushings, mounts, and shims</w:t>
            </w:r>
          </w:p>
        </w:tc>
      </w:tr>
      <w:tr w:rsidR="00551FBC" w:rsidRPr="00431F78" w14:paraId="22C5F8C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4942D1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10.14</w:t>
            </w:r>
          </w:p>
        </w:tc>
        <w:tc>
          <w:tcPr>
            <w:tcW w:w="10334" w:type="dxa"/>
            <w:gridSpan w:val="2"/>
          </w:tcPr>
          <w:p w14:paraId="63933E32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tandem suspension equalizer components</w:t>
            </w:r>
          </w:p>
        </w:tc>
      </w:tr>
      <w:tr w:rsidR="00551FBC" w:rsidRPr="00431F78" w14:paraId="39BA320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FE4CFDE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10.15</w:t>
            </w:r>
          </w:p>
        </w:tc>
        <w:tc>
          <w:tcPr>
            <w:tcW w:w="10334" w:type="dxa"/>
            <w:gridSpan w:val="2"/>
          </w:tcPr>
          <w:p w14:paraId="280743A1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air springs, mounting plates, springs, suspension arms, and bushings</w:t>
            </w:r>
          </w:p>
        </w:tc>
      </w:tr>
      <w:tr w:rsidR="00551FBC" w:rsidRPr="00431F78" w14:paraId="1BFB7D7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71D4B3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10.16</w:t>
            </w:r>
          </w:p>
        </w:tc>
        <w:tc>
          <w:tcPr>
            <w:tcW w:w="10334" w:type="dxa"/>
            <w:gridSpan w:val="2"/>
          </w:tcPr>
          <w:p w14:paraId="79DC8587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test air suspension pressure regulator and height control valves, lines, hoses, dump valves, and fittings</w:t>
            </w:r>
          </w:p>
        </w:tc>
      </w:tr>
      <w:tr w:rsidR="00551FBC" w:rsidRPr="00431F78" w14:paraId="46684CA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A09D830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10.17</w:t>
            </w:r>
          </w:p>
        </w:tc>
        <w:tc>
          <w:tcPr>
            <w:tcW w:w="10334" w:type="dxa"/>
            <w:gridSpan w:val="2"/>
          </w:tcPr>
          <w:p w14:paraId="06B770A0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Measure and record ride height</w:t>
            </w:r>
          </w:p>
        </w:tc>
      </w:tr>
      <w:tr w:rsidR="00551FBC" w:rsidRPr="00704DD4" w14:paraId="7F1CA3B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2F738E08" w14:textId="1A2E9102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11.0 PERFORM TIRE AND WHEEL PERFORMANCE MAINTENANCE (PM)</w:t>
            </w:r>
          </w:p>
        </w:tc>
      </w:tr>
      <w:tr w:rsidR="00551FBC" w:rsidRPr="00431F78" w14:paraId="733193D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8C1A962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11.1</w:t>
            </w:r>
          </w:p>
        </w:tc>
        <w:tc>
          <w:tcPr>
            <w:tcW w:w="10334" w:type="dxa"/>
            <w:gridSpan w:val="2"/>
          </w:tcPr>
          <w:p w14:paraId="088BB87F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Explain alignment angles and their influence on tire wear and vehicle tracking</w:t>
            </w:r>
          </w:p>
        </w:tc>
      </w:tr>
      <w:tr w:rsidR="00551FBC" w:rsidRPr="00431F78" w14:paraId="61C6962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0015F52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11.2</w:t>
            </w:r>
          </w:p>
        </w:tc>
        <w:tc>
          <w:tcPr>
            <w:tcW w:w="10334" w:type="dxa"/>
            <w:gridSpan w:val="2"/>
          </w:tcPr>
          <w:p w14:paraId="5FB299E3" w14:textId="3D6D783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Inspect tire condition; identify tire wear patterns; measure tread depth; verify tire matching (diameter and tread); inspect valve stem and cap; set tire pressure; </w:t>
            </w:r>
            <w:r w:rsidR="00F44BB7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verify tire pressure monitoring system (TPMS) operation (if applicable)</w:t>
            </w:r>
          </w:p>
        </w:tc>
      </w:tr>
      <w:tr w:rsidR="00551FBC" w:rsidRPr="009669EC" w14:paraId="780A1A6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A7AECE0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11.3</w:t>
            </w:r>
          </w:p>
        </w:tc>
        <w:tc>
          <w:tcPr>
            <w:tcW w:w="10334" w:type="dxa"/>
            <w:gridSpan w:val="2"/>
          </w:tcPr>
          <w:p w14:paraId="78DE0245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Explain causes for wheel/tire vibration, shimmy, pounding, and hop (tramp) problems</w:t>
            </w:r>
          </w:p>
        </w:tc>
      </w:tr>
      <w:tr w:rsidR="00551FBC" w:rsidRPr="00431F78" w14:paraId="0463FC7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6A40609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11.4</w:t>
            </w:r>
          </w:p>
        </w:tc>
        <w:tc>
          <w:tcPr>
            <w:tcW w:w="10334" w:type="dxa"/>
            <w:gridSpan w:val="2"/>
          </w:tcPr>
          <w:p w14:paraId="4D8863A8" w14:textId="6435087D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Check wheel mounting hardware; check wheel condition and runout; remove and install wheel/tire assemblies (steering and drive axle); </w:t>
            </w:r>
            <w:r w:rsidR="00F44BB7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torque fasteners to manufacturer’s specification using torque wrench</w:t>
            </w:r>
          </w:p>
        </w:tc>
      </w:tr>
      <w:tr w:rsidR="00551FBC" w:rsidRPr="00431F78" w14:paraId="7E9A751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AD88825" w14:textId="01A49F57" w:rsidR="00551FBC" w:rsidRPr="00B967E0" w:rsidRDefault="00551FBC" w:rsidP="00551FBC">
            <w:pPr>
              <w:pStyle w:val="MeasurementCriterion"/>
              <w:rPr>
                <w:rFonts w:ascii="Arial" w:hAnsi="Arial" w:cs="Arial"/>
                <w:color w:val="00B050"/>
              </w:rPr>
            </w:pPr>
            <w:r w:rsidRPr="00B967E0">
              <w:rPr>
                <w:rFonts w:ascii="Arial" w:hAnsi="Arial" w:cs="Arial"/>
                <w:color w:val="auto"/>
              </w:rPr>
              <w:t>11.5</w:t>
            </w:r>
          </w:p>
        </w:tc>
        <w:tc>
          <w:tcPr>
            <w:tcW w:w="10334" w:type="dxa"/>
            <w:gridSpan w:val="2"/>
          </w:tcPr>
          <w:p w14:paraId="2FEBA80B" w14:textId="3418B0AF" w:rsidR="00551FBC" w:rsidRPr="00B967E0" w:rsidRDefault="00551FBC" w:rsidP="00551FBC">
            <w:pPr>
              <w:pStyle w:val="MeasurementCriteria"/>
              <w:rPr>
                <w:rFonts w:ascii="Arial" w:hAnsi="Arial" w:cs="Arial"/>
                <w:color w:val="00B050"/>
              </w:rPr>
            </w:pPr>
            <w:r w:rsidRPr="00B967E0">
              <w:rPr>
                <w:rFonts w:ascii="Arial" w:hAnsi="Arial" w:cs="Arial"/>
                <w:color w:val="auto"/>
              </w:rPr>
              <w:t>Explain Department of Transportation (DOT) tire identification numbers/markings for new and retread/recap tires, inspect tire and wheel for proper application (size, load range, position, and tread design), and determine needed action</w:t>
            </w:r>
          </w:p>
        </w:tc>
      </w:tr>
      <w:tr w:rsidR="00551FBC" w:rsidRPr="00704DD4" w14:paraId="2958C93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068B4EC0" w14:textId="7DA0BC15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12.0 PERFORM FRAME AND FIFTH WHEEL PERFORMANCE MAINTENANCE (PM)</w:t>
            </w:r>
          </w:p>
        </w:tc>
      </w:tr>
      <w:tr w:rsidR="00551FBC" w:rsidRPr="00431F78" w14:paraId="03C38784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E2CC016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12.1</w:t>
            </w:r>
          </w:p>
        </w:tc>
        <w:tc>
          <w:tcPr>
            <w:tcW w:w="10334" w:type="dxa"/>
            <w:gridSpan w:val="2"/>
          </w:tcPr>
          <w:p w14:paraId="25D1FC29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Inspect, service, and/or adjust fifth wheel, pivot pins, bushings, locking mechanisms, mounting hardware, air lines, and fittings</w:t>
            </w:r>
          </w:p>
        </w:tc>
      </w:tr>
      <w:tr w:rsidR="00551FBC" w:rsidRPr="00431F78" w14:paraId="488458B4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F328587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12.2</w:t>
            </w:r>
          </w:p>
        </w:tc>
        <w:tc>
          <w:tcPr>
            <w:tcW w:w="10334" w:type="dxa"/>
            <w:gridSpan w:val="2"/>
          </w:tcPr>
          <w:p w14:paraId="50397D2F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frame and frame members for cracks, breaks, corrosion, distortion, elongated holes, looseness, and damage</w:t>
            </w:r>
          </w:p>
        </w:tc>
      </w:tr>
      <w:tr w:rsidR="00551FBC" w:rsidRPr="009669EC" w14:paraId="286CAE5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84BC90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12.3</w:t>
            </w:r>
          </w:p>
        </w:tc>
        <w:tc>
          <w:tcPr>
            <w:tcW w:w="10334" w:type="dxa"/>
            <w:gridSpan w:val="2"/>
          </w:tcPr>
          <w:p w14:paraId="2E6D0BDB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frame hangers, brackets, and cross members</w:t>
            </w:r>
          </w:p>
        </w:tc>
      </w:tr>
      <w:tr w:rsidR="00551FBC" w:rsidRPr="00431F78" w14:paraId="6E4ADA7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C6A35D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12.4</w:t>
            </w:r>
          </w:p>
        </w:tc>
        <w:tc>
          <w:tcPr>
            <w:tcW w:w="10334" w:type="dxa"/>
            <w:gridSpan w:val="2"/>
          </w:tcPr>
          <w:p w14:paraId="41A1912A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pintle hook and mounting (if applicable)</w:t>
            </w:r>
          </w:p>
        </w:tc>
      </w:tr>
      <w:tr w:rsidR="00551FBC" w:rsidRPr="00704DD4" w14:paraId="28254B6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48ACCC45" w14:textId="77777777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13.0 PERFORM GENERAL ELECTRICAL/ELECTRONIC SYSTEM DIAGNOSIS AND REPAIR</w:t>
            </w:r>
          </w:p>
        </w:tc>
      </w:tr>
      <w:tr w:rsidR="00551FBC" w:rsidRPr="00431F78" w14:paraId="443EB81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9CAB48A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13.1</w:t>
            </w:r>
          </w:p>
        </w:tc>
        <w:tc>
          <w:tcPr>
            <w:tcW w:w="10334" w:type="dxa"/>
            <w:gridSpan w:val="2"/>
          </w:tcPr>
          <w:p w14:paraId="307CF138" w14:textId="3B5394CC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Research vehicle service information, including service history, service precautions, and technical service bulletins</w:t>
            </w:r>
          </w:p>
        </w:tc>
      </w:tr>
      <w:tr w:rsidR="00551FBC" w:rsidRPr="00431F78" w14:paraId="1CDD07D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5289CBA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lastRenderedPageBreak/>
              <w:t>13.2</w:t>
            </w:r>
          </w:p>
        </w:tc>
        <w:tc>
          <w:tcPr>
            <w:tcW w:w="10334" w:type="dxa"/>
            <w:gridSpan w:val="2"/>
          </w:tcPr>
          <w:p w14:paraId="72114DA8" w14:textId="0309CB7C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Demonstrate knowledge of electrical/electronic series, parallel, and series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parallel circuits using principles of electricity (</w:t>
            </w:r>
            <w:r w:rsidR="008D52FE">
              <w:rPr>
                <w:rFonts w:ascii="Arial" w:hAnsi="Arial" w:cs="Arial"/>
              </w:rPr>
              <w:t xml:space="preserve">e.g., </w:t>
            </w:r>
            <w:r w:rsidRPr="00B967E0">
              <w:rPr>
                <w:rFonts w:ascii="Arial" w:hAnsi="Arial" w:cs="Arial"/>
              </w:rPr>
              <w:t>Ohm’s Law)</w:t>
            </w:r>
          </w:p>
        </w:tc>
      </w:tr>
      <w:tr w:rsidR="00551FBC" w:rsidRPr="009669EC" w14:paraId="3311125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681920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13.3</w:t>
            </w:r>
          </w:p>
        </w:tc>
        <w:tc>
          <w:tcPr>
            <w:tcW w:w="10334" w:type="dxa"/>
            <w:gridSpan w:val="2"/>
          </w:tcPr>
          <w:p w14:paraId="13CCCE3F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Demonstrate operation and proper use of digital multimeters and other test equipment when measuring source voltage, voltage drop (including grounds), current flow, continuity, and resistance</w:t>
            </w:r>
          </w:p>
        </w:tc>
      </w:tr>
      <w:tr w:rsidR="00551FBC" w:rsidRPr="00431F78" w14:paraId="6F26084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0F96A13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13.4</w:t>
            </w:r>
          </w:p>
        </w:tc>
        <w:tc>
          <w:tcPr>
            <w:tcW w:w="10334" w:type="dxa"/>
            <w:gridSpan w:val="2"/>
          </w:tcPr>
          <w:p w14:paraId="6B6725E7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Demonstrate the causes and effects of shorts, grounds, opens, and resistance problems in electrical/electronic circuits</w:t>
            </w:r>
          </w:p>
        </w:tc>
      </w:tr>
      <w:tr w:rsidR="00551FBC" w:rsidRPr="00431F78" w14:paraId="7C2B1C9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11955B4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13.5</w:t>
            </w:r>
          </w:p>
        </w:tc>
        <w:tc>
          <w:tcPr>
            <w:tcW w:w="10334" w:type="dxa"/>
            <w:gridSpan w:val="2"/>
          </w:tcPr>
          <w:p w14:paraId="63F9AB3D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Use wiring diagrams to trace electrical/electronic circuits</w:t>
            </w:r>
          </w:p>
        </w:tc>
      </w:tr>
      <w:tr w:rsidR="00551FBC" w:rsidRPr="00431F78" w14:paraId="48321B7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CF5FB52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13.6</w:t>
            </w:r>
          </w:p>
        </w:tc>
        <w:tc>
          <w:tcPr>
            <w:tcW w:w="10334" w:type="dxa"/>
            <w:gridSpan w:val="2"/>
          </w:tcPr>
          <w:p w14:paraId="23B7407F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Measure parasitic (key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off) battery drain</w:t>
            </w:r>
          </w:p>
        </w:tc>
      </w:tr>
      <w:tr w:rsidR="00551FBC" w:rsidRPr="00326DEC" w14:paraId="03D1F3D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55430BE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13.7</w:t>
            </w:r>
          </w:p>
        </w:tc>
        <w:tc>
          <w:tcPr>
            <w:tcW w:w="10334" w:type="dxa"/>
            <w:gridSpan w:val="2"/>
          </w:tcPr>
          <w:p w14:paraId="49DECFAD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Demonstrate the function, operation, and testing of fusible links, circuit breakers, relays, solenoids, actuators, diodes, and fuses</w:t>
            </w:r>
          </w:p>
        </w:tc>
      </w:tr>
      <w:tr w:rsidR="00551FBC" w:rsidRPr="00431F78" w14:paraId="7F282C38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88470B3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13.8</w:t>
            </w:r>
          </w:p>
        </w:tc>
        <w:tc>
          <w:tcPr>
            <w:tcW w:w="10334" w:type="dxa"/>
            <w:gridSpan w:val="2"/>
          </w:tcPr>
          <w:p w14:paraId="7BE44496" w14:textId="15C20FBA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Inspect, repair (including solder repair, mechanical crimp repair, and sealed heat shrink), and/or replace connectors, seals, terminal ends, and wiring</w:t>
            </w:r>
            <w:r w:rsidR="00DC68A0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verify proper routing and securement</w:t>
            </w:r>
          </w:p>
        </w:tc>
      </w:tr>
      <w:tr w:rsidR="00551FBC" w:rsidRPr="00431F78" w14:paraId="7AE0920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33558C1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13.9</w:t>
            </w:r>
          </w:p>
        </w:tc>
        <w:tc>
          <w:tcPr>
            <w:tcW w:w="10334" w:type="dxa"/>
            <w:gridSpan w:val="2"/>
          </w:tcPr>
          <w:p w14:paraId="709ABA0E" w14:textId="7778C62E" w:rsidR="00551FBC" w:rsidRPr="00B967E0" w:rsidRDefault="00551FBC" w:rsidP="00551FB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</w:rPr>
              <w:t>Use appropriate electronic service tool(s) and procedures to</w:t>
            </w:r>
            <w:r w:rsidRPr="00B967E0">
              <w:rPr>
                <w:rFonts w:ascii="Arial" w:hAnsi="Arial" w:cs="Arial"/>
                <w:color w:val="auto"/>
              </w:rPr>
              <w:t xml:space="preserve"> diagnose problems; </w:t>
            </w:r>
            <w:r w:rsidRPr="00B967E0">
              <w:rPr>
                <w:rFonts w:ascii="Arial" w:hAnsi="Arial" w:cs="Arial"/>
              </w:rPr>
              <w:t>check and record diagnostic codes;</w:t>
            </w:r>
            <w:r w:rsidRPr="00B967E0">
              <w:rPr>
                <w:rFonts w:ascii="Arial" w:hAnsi="Arial" w:cs="Arial"/>
                <w:color w:val="auto"/>
              </w:rPr>
              <w:t xml:space="preserve"> </w:t>
            </w:r>
            <w:r w:rsidR="00071812">
              <w:rPr>
                <w:rFonts w:ascii="Arial" w:hAnsi="Arial" w:cs="Arial"/>
                <w:color w:val="auto"/>
              </w:rPr>
              <w:t xml:space="preserve">and </w:t>
            </w:r>
            <w:r w:rsidRPr="00B967E0">
              <w:rPr>
                <w:rFonts w:ascii="Arial" w:hAnsi="Arial" w:cs="Arial"/>
                <w:color w:val="auto"/>
              </w:rPr>
              <w:t xml:space="preserve">interpret digital multimeter (DMM) readings </w:t>
            </w:r>
          </w:p>
        </w:tc>
      </w:tr>
      <w:tr w:rsidR="00551FBC" w:rsidRPr="00431F78" w14:paraId="6D7A835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44F534A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13.10</w:t>
            </w:r>
          </w:p>
        </w:tc>
        <w:tc>
          <w:tcPr>
            <w:tcW w:w="10334" w:type="dxa"/>
            <w:gridSpan w:val="2"/>
          </w:tcPr>
          <w:p w14:paraId="423B06A3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for malfunctions caused by faults in the data bus communications network</w:t>
            </w:r>
          </w:p>
        </w:tc>
      </w:tr>
      <w:tr w:rsidR="00551FBC" w:rsidRPr="00431F78" w14:paraId="3D812B79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00E730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13.11</w:t>
            </w:r>
          </w:p>
        </w:tc>
        <w:tc>
          <w:tcPr>
            <w:tcW w:w="10334" w:type="dxa"/>
            <w:gridSpan w:val="2"/>
          </w:tcPr>
          <w:p w14:paraId="1560CC0F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electrical/electronic system components and configuration</w:t>
            </w:r>
          </w:p>
        </w:tc>
      </w:tr>
      <w:tr w:rsidR="00551FBC" w:rsidRPr="00431F78" w14:paraId="2F460B7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F6D9A80" w14:textId="238179A4" w:rsidR="00551FBC" w:rsidRPr="00B967E0" w:rsidRDefault="00551FBC" w:rsidP="00551FB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13.12</w:t>
            </w:r>
          </w:p>
        </w:tc>
        <w:tc>
          <w:tcPr>
            <w:tcW w:w="10334" w:type="dxa"/>
            <w:gridSpan w:val="2"/>
          </w:tcPr>
          <w:p w14:paraId="4ACCD64C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Check gauge and warning indicator operation</w:t>
            </w:r>
          </w:p>
        </w:tc>
      </w:tr>
      <w:tr w:rsidR="00551FBC" w:rsidRPr="00431F78" w14:paraId="5491083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D3360C6" w14:textId="3924426D" w:rsidR="00551FBC" w:rsidRPr="00B967E0" w:rsidRDefault="00551FBC" w:rsidP="00551FB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13.13</w:t>
            </w:r>
          </w:p>
        </w:tc>
        <w:tc>
          <w:tcPr>
            <w:tcW w:w="10334" w:type="dxa"/>
            <w:gridSpan w:val="2"/>
          </w:tcPr>
          <w:p w14:paraId="271465C5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Explain sensor/sending units, gauges, switches, relays, bulbs/LEDs, wires, terminals, connectors, sockets, printed circuits, and control components/modules of the instrument cluster, driver information system, and warning systems</w:t>
            </w:r>
          </w:p>
        </w:tc>
      </w:tr>
      <w:tr w:rsidR="00551FBC" w:rsidRPr="00431F78" w14:paraId="500DA78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5AF5E58C" w14:textId="3F151744" w:rsidR="00551FBC" w:rsidRPr="00B967E0" w:rsidRDefault="00551FBC" w:rsidP="00551FB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13.14</w:t>
            </w:r>
          </w:p>
        </w:tc>
        <w:tc>
          <w:tcPr>
            <w:tcW w:w="10334" w:type="dxa"/>
            <w:gridSpan w:val="2"/>
          </w:tcPr>
          <w:p w14:paraId="26742073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B967E0">
              <w:rPr>
                <w:rFonts w:ascii="Arial" w:hAnsi="Arial" w:cs="Arial"/>
                <w:color w:val="auto"/>
              </w:rPr>
              <w:t>Check operation of horn(s), wiper/washer, and occupant restraint systems</w:t>
            </w:r>
          </w:p>
        </w:tc>
      </w:tr>
      <w:tr w:rsidR="00551FBC" w:rsidRPr="00704DD4" w14:paraId="162C3E75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239E97A4" w14:textId="77777777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14.0 PERFORM BATTERY DIAGNOSIS AND REPAIR</w:t>
            </w:r>
            <w:r w:rsidRPr="00B967E0">
              <w:rPr>
                <w:rFonts w:ascii="Montserrat" w:hAnsi="Montserrat"/>
                <w:caps/>
              </w:rPr>
              <w:t xml:space="preserve"> </w:t>
            </w:r>
            <w:r w:rsidRPr="00B967E0">
              <w:rPr>
                <w:rFonts w:ascii="Montserrat" w:hAnsi="Montserrat"/>
                <w:caps/>
                <w:color w:val="auto"/>
              </w:rPr>
              <w:t>(Low Voltage)</w:t>
            </w:r>
          </w:p>
        </w:tc>
      </w:tr>
      <w:tr w:rsidR="00551FBC" w:rsidRPr="00431F78" w14:paraId="7A6210E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A64BF3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14.1</w:t>
            </w:r>
          </w:p>
        </w:tc>
        <w:tc>
          <w:tcPr>
            <w:tcW w:w="10334" w:type="dxa"/>
            <w:gridSpan w:val="2"/>
          </w:tcPr>
          <w:p w14:paraId="4609A093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battery type and system configuration</w:t>
            </w:r>
          </w:p>
        </w:tc>
      </w:tr>
      <w:tr w:rsidR="00551FBC" w:rsidRPr="00431F78" w14:paraId="6A7A0C0F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F2F3E2B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14.2</w:t>
            </w:r>
          </w:p>
        </w:tc>
        <w:tc>
          <w:tcPr>
            <w:tcW w:w="10334" w:type="dxa"/>
            <w:gridSpan w:val="2"/>
          </w:tcPr>
          <w:p w14:paraId="7270BFC6" w14:textId="3B021FB2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Confirm proper battery capacity for application; perform battery state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of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charge test; perform battery capacity test</w:t>
            </w:r>
            <w:r w:rsidR="005056F3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9669EC" w14:paraId="2CBC12B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72D8279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14.3</w:t>
            </w:r>
          </w:p>
        </w:tc>
        <w:tc>
          <w:tcPr>
            <w:tcW w:w="10334" w:type="dxa"/>
            <w:gridSpan w:val="2"/>
          </w:tcPr>
          <w:p w14:paraId="57F352CB" w14:textId="37FB33E1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and clean battery, battery cables, connectors, battery boxes, mounts, and hold-downs</w:t>
            </w:r>
            <w:r w:rsidR="005056F3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431F78" w14:paraId="0D2DE20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62779BB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14.4</w:t>
            </w:r>
          </w:p>
        </w:tc>
        <w:tc>
          <w:tcPr>
            <w:tcW w:w="10334" w:type="dxa"/>
            <w:gridSpan w:val="2"/>
          </w:tcPr>
          <w:p w14:paraId="7375E70D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Charge battery using appropriate method for battery type</w:t>
            </w:r>
          </w:p>
        </w:tc>
      </w:tr>
      <w:tr w:rsidR="00551FBC" w:rsidRPr="00431F78" w14:paraId="05BCC82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445B7C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14.5</w:t>
            </w:r>
          </w:p>
        </w:tc>
        <w:tc>
          <w:tcPr>
            <w:tcW w:w="10334" w:type="dxa"/>
            <w:gridSpan w:val="2"/>
          </w:tcPr>
          <w:p w14:paraId="71A944AE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Jump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start vehicle using a booster battery and jumper cables or using an appropriate auxiliary power supply</w:t>
            </w:r>
          </w:p>
        </w:tc>
      </w:tr>
      <w:tr w:rsidR="00551FBC" w:rsidRPr="00431F78" w14:paraId="52477C9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657BDF6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14.6</w:t>
            </w:r>
          </w:p>
        </w:tc>
        <w:tc>
          <w:tcPr>
            <w:tcW w:w="10334" w:type="dxa"/>
            <w:gridSpan w:val="2"/>
          </w:tcPr>
          <w:p w14:paraId="5F1F63E0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low voltage disconnect (LVD) systems</w:t>
            </w:r>
          </w:p>
        </w:tc>
      </w:tr>
      <w:tr w:rsidR="00551FBC" w:rsidRPr="00704DD4" w14:paraId="1E3DDE9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1B837C22" w14:textId="77777777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15.0 PERFORM STARTING SYSTEM DIAGNOSIS AND REPAIR</w:t>
            </w:r>
          </w:p>
        </w:tc>
      </w:tr>
      <w:tr w:rsidR="00551FBC" w:rsidRPr="00431F78" w14:paraId="3A9044FE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690660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15.1</w:t>
            </w:r>
          </w:p>
        </w:tc>
        <w:tc>
          <w:tcPr>
            <w:tcW w:w="10334" w:type="dxa"/>
            <w:gridSpan w:val="2"/>
          </w:tcPr>
          <w:p w14:paraId="2CA7C07D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Explain starter system operation</w:t>
            </w:r>
          </w:p>
        </w:tc>
      </w:tr>
      <w:tr w:rsidR="00551FBC" w:rsidRPr="00431F78" w14:paraId="35A8E9DA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BB385F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15.2</w:t>
            </w:r>
          </w:p>
        </w:tc>
        <w:tc>
          <w:tcPr>
            <w:tcW w:w="10334" w:type="dxa"/>
            <w:gridSpan w:val="2"/>
          </w:tcPr>
          <w:p w14:paraId="4127F9DA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Perform starter circuit cranking voltage and voltage drop tests</w:t>
            </w:r>
          </w:p>
        </w:tc>
      </w:tr>
      <w:tr w:rsidR="00551FBC" w:rsidRPr="009669EC" w14:paraId="1ED879F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C2018E1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15.3</w:t>
            </w:r>
          </w:p>
        </w:tc>
        <w:tc>
          <w:tcPr>
            <w:tcW w:w="10334" w:type="dxa"/>
            <w:gridSpan w:val="2"/>
          </w:tcPr>
          <w:p w14:paraId="66672A8E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starter control circuit switches, relays, connectors, terminals, wires, and harnesses (including over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crank protection)</w:t>
            </w:r>
          </w:p>
        </w:tc>
      </w:tr>
      <w:tr w:rsidR="00551FBC" w:rsidRPr="00704DD4" w14:paraId="473F978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71CC5757" w14:textId="77777777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16.0 PERFORM CHARGING SYSTEM DIAGNOSIS AND REPAIR</w:t>
            </w:r>
          </w:p>
        </w:tc>
      </w:tr>
      <w:tr w:rsidR="00551FBC" w:rsidRPr="00431F78" w14:paraId="12938BB0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DA5A1E9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16.1</w:t>
            </w:r>
          </w:p>
        </w:tc>
        <w:tc>
          <w:tcPr>
            <w:tcW w:w="10334" w:type="dxa"/>
            <w:gridSpan w:val="2"/>
          </w:tcPr>
          <w:p w14:paraId="06414F80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Explain the operation of the alternator</w:t>
            </w:r>
          </w:p>
        </w:tc>
      </w:tr>
      <w:tr w:rsidR="00551FBC" w:rsidRPr="00431F78" w14:paraId="68899B5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1629C87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16.2</w:t>
            </w:r>
          </w:p>
        </w:tc>
        <w:tc>
          <w:tcPr>
            <w:tcW w:w="10334" w:type="dxa"/>
            <w:gridSpan w:val="2"/>
          </w:tcPr>
          <w:p w14:paraId="7F1BCCB8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Check instrument panel mounted gauges and/or indicator lamps</w:t>
            </w:r>
          </w:p>
        </w:tc>
      </w:tr>
      <w:tr w:rsidR="00551FBC" w:rsidRPr="009669EC" w14:paraId="651CA182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219330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16.3</w:t>
            </w:r>
          </w:p>
        </w:tc>
        <w:tc>
          <w:tcPr>
            <w:tcW w:w="10334" w:type="dxa"/>
            <w:gridSpan w:val="2"/>
          </w:tcPr>
          <w:p w14:paraId="1BC8100E" w14:textId="4D45795B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 xml:space="preserve">Inspect alternator drive belt condition; check pulleys and tensioners for wear; check fans and mounting brackets; </w:t>
            </w:r>
            <w:r w:rsidR="00DF603B">
              <w:rPr>
                <w:rFonts w:ascii="Arial" w:hAnsi="Arial" w:cs="Arial"/>
              </w:rPr>
              <w:t xml:space="preserve">and </w:t>
            </w:r>
            <w:r w:rsidRPr="00B967E0">
              <w:rPr>
                <w:rFonts w:ascii="Arial" w:hAnsi="Arial" w:cs="Arial"/>
              </w:rPr>
              <w:t>verify proper belt alignment</w:t>
            </w:r>
          </w:p>
        </w:tc>
      </w:tr>
      <w:tr w:rsidR="00551FBC" w:rsidRPr="00431F78" w14:paraId="0CDA743B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166CE074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16.4</w:t>
            </w:r>
          </w:p>
        </w:tc>
        <w:tc>
          <w:tcPr>
            <w:tcW w:w="10334" w:type="dxa"/>
            <w:gridSpan w:val="2"/>
          </w:tcPr>
          <w:p w14:paraId="69EB8F04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cables, wires, and connectors in the charging circuit, including remote sense circuit</w:t>
            </w:r>
          </w:p>
        </w:tc>
      </w:tr>
      <w:tr w:rsidR="00551FBC" w:rsidRPr="00431F78" w14:paraId="6F9F18C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3A9C4DD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16.5</w:t>
            </w:r>
          </w:p>
        </w:tc>
        <w:tc>
          <w:tcPr>
            <w:tcW w:w="10334" w:type="dxa"/>
            <w:gridSpan w:val="2"/>
          </w:tcPr>
          <w:p w14:paraId="12F22C6D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Perform charging system voltage and amperage output tests; perform AC ripple test</w:t>
            </w:r>
          </w:p>
        </w:tc>
      </w:tr>
      <w:tr w:rsidR="00551FBC" w:rsidRPr="00704DD4" w14:paraId="52F2591C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45867990" w14:textId="77777777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17.0 PERFORM LIGHTING SYSTEM DIAGNOSIS AND REPAIR</w:t>
            </w:r>
          </w:p>
        </w:tc>
      </w:tr>
      <w:tr w:rsidR="00551FBC" w:rsidRPr="00431F78" w14:paraId="2592A831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651722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17.1</w:t>
            </w:r>
          </w:p>
        </w:tc>
        <w:tc>
          <w:tcPr>
            <w:tcW w:w="10334" w:type="dxa"/>
            <w:gridSpan w:val="2"/>
          </w:tcPr>
          <w:p w14:paraId="6D95C425" w14:textId="4A980EDA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for brighter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than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normal, intermittent, dim, or no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light operation</w:t>
            </w:r>
            <w:r w:rsidR="00E83E9B">
              <w:rPr>
                <w:rFonts w:ascii="Arial" w:hAnsi="Arial" w:cs="Arial"/>
              </w:rPr>
              <w:t xml:space="preserve"> and</w:t>
            </w:r>
            <w:r w:rsidRPr="00B967E0">
              <w:rPr>
                <w:rFonts w:ascii="Arial" w:hAnsi="Arial" w:cs="Arial"/>
              </w:rPr>
              <w:t xml:space="preserve"> determine needed action</w:t>
            </w:r>
          </w:p>
        </w:tc>
      </w:tr>
      <w:tr w:rsidR="00551FBC" w:rsidRPr="00431F78" w14:paraId="3D01A624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64B373F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17.2</w:t>
            </w:r>
          </w:p>
        </w:tc>
        <w:tc>
          <w:tcPr>
            <w:tcW w:w="10334" w:type="dxa"/>
            <w:gridSpan w:val="2"/>
          </w:tcPr>
          <w:p w14:paraId="0E931E64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Test, replace, and aim headlights</w:t>
            </w:r>
          </w:p>
        </w:tc>
      </w:tr>
      <w:tr w:rsidR="00551FBC" w:rsidRPr="009669EC" w14:paraId="340464D4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034F7552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17.3</w:t>
            </w:r>
          </w:p>
        </w:tc>
        <w:tc>
          <w:tcPr>
            <w:tcW w:w="10334" w:type="dxa"/>
            <w:gridSpan w:val="2"/>
          </w:tcPr>
          <w:p w14:paraId="1A546DC9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cables, wires, and connectors in the lighting systems</w:t>
            </w:r>
          </w:p>
        </w:tc>
      </w:tr>
      <w:tr w:rsidR="00551FBC" w:rsidRPr="00431F78" w14:paraId="74D4A777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279CFB53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17.4</w:t>
            </w:r>
          </w:p>
        </w:tc>
        <w:tc>
          <w:tcPr>
            <w:tcW w:w="10334" w:type="dxa"/>
            <w:gridSpan w:val="2"/>
          </w:tcPr>
          <w:p w14:paraId="4C625E9E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Inspect tractor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to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trailer multi</w:t>
            </w:r>
            <w:r w:rsidRPr="00B967E0">
              <w:rPr>
                <w:rFonts w:ascii="Cambria Math" w:hAnsi="Cambria Math" w:cs="Cambria Math"/>
              </w:rPr>
              <w:t>‐</w:t>
            </w:r>
            <w:r w:rsidRPr="00B967E0">
              <w:rPr>
                <w:rFonts w:ascii="Arial" w:hAnsi="Arial" w:cs="Arial"/>
              </w:rPr>
              <w:t>wire connectors, cables, and holders</w:t>
            </w:r>
          </w:p>
        </w:tc>
      </w:tr>
      <w:tr w:rsidR="00551FBC" w:rsidRPr="00A1092F" w14:paraId="5B0BC14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10869" w:type="dxa"/>
            <w:gridSpan w:val="4"/>
          </w:tcPr>
          <w:p w14:paraId="1D2978CB" w14:textId="67C23543" w:rsidR="00551FBC" w:rsidRPr="00B967E0" w:rsidRDefault="00551FBC" w:rsidP="00551F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B967E0">
              <w:rPr>
                <w:rFonts w:ascii="Montserrat" w:hAnsi="Montserrat"/>
              </w:rPr>
              <w:t>STANDARD 18.0 PERFORM ELECTRIFIED VEHICLE HIGH VOLTAGE SAFETY</w:t>
            </w:r>
          </w:p>
        </w:tc>
      </w:tr>
      <w:tr w:rsidR="00551FBC" w:rsidRPr="00431F78" w14:paraId="2E7952F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6D02060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18.1</w:t>
            </w:r>
          </w:p>
        </w:tc>
        <w:tc>
          <w:tcPr>
            <w:tcW w:w="10334" w:type="dxa"/>
            <w:gridSpan w:val="2"/>
          </w:tcPr>
          <w:p w14:paraId="01AEEAFB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Explain hazards related to high voltage system/electric vehicles, including electrocution, fire, explosion, arc flash, gases and fumes, hazardous chemicals, and EMF, and how to properly respond to emergency situations</w:t>
            </w:r>
          </w:p>
        </w:tc>
      </w:tr>
      <w:tr w:rsidR="00551FBC" w:rsidRPr="00431F78" w14:paraId="250E9A03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F706E8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18.2</w:t>
            </w:r>
          </w:p>
        </w:tc>
        <w:tc>
          <w:tcPr>
            <w:tcW w:w="10334" w:type="dxa"/>
            <w:gridSpan w:val="2"/>
          </w:tcPr>
          <w:p w14:paraId="174DF722" w14:textId="3611B15B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Explain high voltage system and component coloring, warning labels, lights, signage, and lockout/tagout (LOTO) procedures</w:t>
            </w:r>
          </w:p>
        </w:tc>
      </w:tr>
      <w:tr w:rsidR="00551FBC" w:rsidRPr="00431F78" w14:paraId="45D7B1A6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3C372395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18.3</w:t>
            </w:r>
          </w:p>
        </w:tc>
        <w:tc>
          <w:tcPr>
            <w:tcW w:w="10334" w:type="dxa"/>
            <w:gridSpan w:val="2"/>
          </w:tcPr>
          <w:p w14:paraId="2A5CD157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which components and circuits contain high voltage</w:t>
            </w:r>
          </w:p>
        </w:tc>
      </w:tr>
      <w:tr w:rsidR="00551FBC" w:rsidRPr="00431F78" w14:paraId="28AE9AA4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7EC70C3C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lastRenderedPageBreak/>
              <w:t>18.4</w:t>
            </w:r>
          </w:p>
        </w:tc>
        <w:tc>
          <w:tcPr>
            <w:tcW w:w="10334" w:type="dxa"/>
            <w:gridSpan w:val="2"/>
          </w:tcPr>
          <w:p w14:paraId="352D5F52" w14:textId="77777777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Explain steps needed to assess possible hazards prior to servicing a high voltage/electric vehicle, including awareness of automatic systems that may operate while the key switch/ignition is off</w:t>
            </w:r>
          </w:p>
        </w:tc>
      </w:tr>
      <w:tr w:rsidR="00551FBC" w:rsidRPr="00431F78" w14:paraId="66C5244D" w14:textId="77777777" w:rsidTr="00AB0F24">
        <w:trPr>
          <w:gridAfter w:val="1"/>
          <w:wAfter w:w="95" w:type="dxa"/>
          <w:trHeight w:val="288"/>
          <w:jc w:val="center"/>
        </w:trPr>
        <w:tc>
          <w:tcPr>
            <w:tcW w:w="535" w:type="dxa"/>
            <w:gridSpan w:val="2"/>
          </w:tcPr>
          <w:p w14:paraId="4D6F54DA" w14:textId="77777777" w:rsidR="00551FBC" w:rsidRPr="00B967E0" w:rsidRDefault="00551FBC" w:rsidP="00551FBC">
            <w:pPr>
              <w:pStyle w:val="MeasurementCriterion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18.5</w:t>
            </w:r>
          </w:p>
        </w:tc>
        <w:tc>
          <w:tcPr>
            <w:tcW w:w="10334" w:type="dxa"/>
            <w:gridSpan w:val="2"/>
          </w:tcPr>
          <w:p w14:paraId="43170FC7" w14:textId="34EB633E" w:rsidR="00551FBC" w:rsidRPr="00B967E0" w:rsidRDefault="00551FBC" w:rsidP="00551FBC">
            <w:pPr>
              <w:pStyle w:val="MeasurementCriteria"/>
              <w:rPr>
                <w:rFonts w:ascii="Arial" w:hAnsi="Arial" w:cs="Arial"/>
              </w:rPr>
            </w:pPr>
            <w:r w:rsidRPr="00B967E0">
              <w:rPr>
                <w:rFonts w:ascii="Arial" w:hAnsi="Arial" w:cs="Arial"/>
              </w:rPr>
              <w:t>Identify systems, components, and circuits of a high voltage/electric vehicle a technician can safely service based on their training and the vehicle manufacturers service guidelines and warranty</w:t>
            </w:r>
          </w:p>
        </w:tc>
      </w:tr>
    </w:tbl>
    <w:p w14:paraId="6D9279E0" w14:textId="77777777" w:rsidR="00DC2E63" w:rsidRDefault="00DC2E63" w:rsidP="00752872"/>
    <w:sectPr w:rsidR="00DC2E63" w:rsidSect="00A1092F">
      <w:footerReference w:type="default" r:id="rId11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8047" w14:textId="77777777" w:rsidR="00662153" w:rsidRDefault="00662153" w:rsidP="00A1092F">
      <w:r>
        <w:separator/>
      </w:r>
    </w:p>
  </w:endnote>
  <w:endnote w:type="continuationSeparator" w:id="0">
    <w:p w14:paraId="64A8153C" w14:textId="77777777" w:rsidR="00662153" w:rsidRDefault="00662153" w:rsidP="00A1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aleway SemiBold">
    <w:altName w:val="Trebuchet MS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sz w:val="14"/>
        <w:szCs w:val="14"/>
      </w:rPr>
      <w:id w:val="1816531293"/>
      <w:docPartObj>
        <w:docPartGallery w:val="Page Numbers (Bottom of Page)"/>
        <w:docPartUnique/>
      </w:docPartObj>
    </w:sdtPr>
    <w:sdtEndPr>
      <w:rPr>
        <w:sz w:val="8"/>
        <w:szCs w:val="8"/>
      </w:rPr>
    </w:sdtEndPr>
    <w:sdtContent>
      <w:p w14:paraId="247709ED" w14:textId="73772683" w:rsidR="00A1092F" w:rsidRDefault="00A1092F" w:rsidP="00A1092F">
        <w:pPr>
          <w:pStyle w:val="Footer"/>
          <w:pBdr>
            <w:top w:val="single" w:sz="4" w:space="1" w:color="auto"/>
          </w:pBdr>
          <w:tabs>
            <w:tab w:val="clear" w:pos="4680"/>
            <w:tab w:val="clear" w:pos="9360"/>
            <w:tab w:val="center" w:pos="6120"/>
            <w:tab w:val="right" w:pos="10800"/>
          </w:tabs>
          <w:rPr>
            <w:rFonts w:ascii="Arial" w:hAnsi="Arial" w:cs="Arial"/>
            <w:b/>
            <w:sz w:val="14"/>
            <w:szCs w:val="14"/>
          </w:rPr>
        </w:pPr>
        <w:r w:rsidRPr="008567D9">
          <w:rPr>
            <w:rFonts w:ascii="Arial" w:hAnsi="Arial" w:cs="Arial"/>
            <w:b/>
            <w:sz w:val="14"/>
            <w:szCs w:val="14"/>
          </w:rPr>
          <w:t>Note: In this document i.e. explains or clarifies the content and e.g. provides examples of the content that must be taught.</w:t>
        </w:r>
      </w:p>
      <w:p w14:paraId="05C4A0D8" w14:textId="77777777" w:rsidR="00A1092F" w:rsidRPr="005F11FE" w:rsidRDefault="00662153" w:rsidP="00A1092F">
        <w:pPr>
          <w:pStyle w:val="Footer"/>
          <w:pBdr>
            <w:top w:val="single" w:sz="4" w:space="1" w:color="auto"/>
          </w:pBdr>
          <w:rPr>
            <w:rFonts w:ascii="Arial" w:hAnsi="Arial" w:cs="Arial"/>
            <w:b/>
            <w:sz w:val="8"/>
            <w:szCs w:val="8"/>
          </w:rPr>
        </w:pPr>
      </w:p>
    </w:sdtContent>
  </w:sdt>
  <w:p w14:paraId="635B267B" w14:textId="7920B1FB" w:rsidR="00A1092F" w:rsidRDefault="00A1092F" w:rsidP="00A1092F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Arizona Department of Education</w:t>
    </w:r>
    <w:r w:rsidRPr="008567D9">
      <w:rPr>
        <w:rFonts w:ascii="Arial" w:hAnsi="Arial" w:cs="Arial"/>
        <w:sz w:val="14"/>
        <w:szCs w:val="14"/>
      </w:rPr>
      <w:tab/>
    </w:r>
    <w:r w:rsidR="005D0D9F" w:rsidRPr="005D0D9F">
      <w:rPr>
        <w:rFonts w:ascii="Arial" w:hAnsi="Arial" w:cs="Arial"/>
        <w:sz w:val="14"/>
        <w:szCs w:val="14"/>
      </w:rPr>
      <w:t>Medium/Heavy Vehicle and Truck Technology</w:t>
    </w:r>
    <w:r w:rsidRPr="00A47075">
      <w:rPr>
        <w:rFonts w:ascii="Arial" w:hAnsi="Arial" w:cs="Arial"/>
        <w:sz w:val="14"/>
        <w:szCs w:val="14"/>
      </w:rPr>
      <w:t xml:space="preserve"> Technical Standards 47</w:t>
    </w:r>
    <w:r w:rsidR="0088166D">
      <w:rPr>
        <w:rFonts w:ascii="Arial" w:hAnsi="Arial" w:cs="Arial"/>
        <w:sz w:val="14"/>
        <w:szCs w:val="14"/>
      </w:rPr>
      <w:t>.</w:t>
    </w:r>
    <w:r w:rsidR="00720990">
      <w:rPr>
        <w:rFonts w:ascii="Arial" w:hAnsi="Arial" w:cs="Arial"/>
        <w:sz w:val="14"/>
        <w:szCs w:val="14"/>
      </w:rPr>
      <w:t>061300</w:t>
    </w:r>
    <w:r w:rsidRPr="008567D9">
      <w:rPr>
        <w:rFonts w:ascii="Arial" w:hAnsi="Arial" w:cs="Arial"/>
        <w:sz w:val="14"/>
        <w:szCs w:val="14"/>
      </w:rPr>
      <w:tab/>
      <w:t xml:space="preserve">Page | </w:t>
    </w:r>
    <w:r w:rsidRPr="008567D9">
      <w:rPr>
        <w:rFonts w:ascii="Arial" w:hAnsi="Arial" w:cs="Arial"/>
        <w:sz w:val="14"/>
        <w:szCs w:val="14"/>
      </w:rPr>
      <w:fldChar w:fldCharType="begin"/>
    </w:r>
    <w:r w:rsidRPr="008567D9">
      <w:rPr>
        <w:rFonts w:ascii="Arial" w:hAnsi="Arial" w:cs="Arial"/>
        <w:sz w:val="14"/>
        <w:szCs w:val="14"/>
      </w:rPr>
      <w:instrText xml:space="preserve"> PAGE   \* MERGEFORMAT </w:instrText>
    </w:r>
    <w:r w:rsidRPr="008567D9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1</w:t>
    </w:r>
    <w:r w:rsidRPr="008567D9">
      <w:rPr>
        <w:rFonts w:ascii="Arial" w:hAnsi="Arial" w:cs="Arial"/>
        <w:sz w:val="14"/>
        <w:szCs w:val="14"/>
      </w:rPr>
      <w:fldChar w:fldCharType="end"/>
    </w:r>
    <w:r w:rsidRPr="008567D9">
      <w:rPr>
        <w:rFonts w:ascii="Arial" w:hAnsi="Arial" w:cs="Arial"/>
        <w:sz w:val="14"/>
        <w:szCs w:val="14"/>
      </w:rPr>
      <w:t xml:space="preserve"> of </w:t>
    </w:r>
    <w:r w:rsidRPr="008567D9">
      <w:rPr>
        <w:rFonts w:ascii="Arial" w:hAnsi="Arial" w:cs="Arial"/>
        <w:sz w:val="14"/>
        <w:szCs w:val="14"/>
      </w:rPr>
      <w:fldChar w:fldCharType="begin"/>
    </w:r>
    <w:r w:rsidRPr="008567D9">
      <w:rPr>
        <w:rFonts w:ascii="Arial" w:hAnsi="Arial" w:cs="Arial"/>
        <w:sz w:val="14"/>
        <w:szCs w:val="14"/>
      </w:rPr>
      <w:instrText xml:space="preserve"> NUMPAGES   \* MERGEFORMAT </w:instrText>
    </w:r>
    <w:r w:rsidRPr="008567D9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6</w:t>
    </w:r>
    <w:r w:rsidRPr="008567D9">
      <w:rPr>
        <w:rFonts w:ascii="Arial" w:hAnsi="Arial" w:cs="Arial"/>
        <w:sz w:val="14"/>
        <w:szCs w:val="14"/>
      </w:rPr>
      <w:fldChar w:fldCharType="end"/>
    </w:r>
  </w:p>
  <w:p w14:paraId="3AE01660" w14:textId="77777777" w:rsidR="00A1092F" w:rsidRPr="00994E96" w:rsidRDefault="00A1092F" w:rsidP="00A1092F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Career and Technical Education</w:t>
    </w:r>
  </w:p>
  <w:p w14:paraId="777F2FF5" w14:textId="77777777" w:rsidR="00A1092F" w:rsidRDefault="00A10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E21BB" w14:textId="77777777" w:rsidR="00662153" w:rsidRDefault="00662153" w:rsidP="00A1092F">
      <w:r>
        <w:separator/>
      </w:r>
    </w:p>
  </w:footnote>
  <w:footnote w:type="continuationSeparator" w:id="0">
    <w:p w14:paraId="509E2526" w14:textId="77777777" w:rsidR="00662153" w:rsidRDefault="00662153" w:rsidP="00A10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687A"/>
    <w:multiLevelType w:val="hybridMultilevel"/>
    <w:tmpl w:val="00889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1D3"/>
    <w:multiLevelType w:val="multilevel"/>
    <w:tmpl w:val="0636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05F00"/>
    <w:multiLevelType w:val="hybridMultilevel"/>
    <w:tmpl w:val="8A485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61050">
    <w:abstractNumId w:val="0"/>
  </w:num>
  <w:num w:numId="2" w16cid:durableId="1238245512">
    <w:abstractNumId w:val="1"/>
  </w:num>
  <w:num w:numId="3" w16cid:durableId="1732536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AC"/>
    <w:rsid w:val="00007237"/>
    <w:rsid w:val="00022197"/>
    <w:rsid w:val="00055F70"/>
    <w:rsid w:val="00071812"/>
    <w:rsid w:val="00092C59"/>
    <w:rsid w:val="000C2D69"/>
    <w:rsid w:val="000D2953"/>
    <w:rsid w:val="001379AC"/>
    <w:rsid w:val="00157457"/>
    <w:rsid w:val="00166341"/>
    <w:rsid w:val="00172BFE"/>
    <w:rsid w:val="00184A62"/>
    <w:rsid w:val="001A7C50"/>
    <w:rsid w:val="001E056E"/>
    <w:rsid w:val="001F15F7"/>
    <w:rsid w:val="00225076"/>
    <w:rsid w:val="0023747F"/>
    <w:rsid w:val="00237C6C"/>
    <w:rsid w:val="0024059D"/>
    <w:rsid w:val="002853E6"/>
    <w:rsid w:val="00287C24"/>
    <w:rsid w:val="002A0D96"/>
    <w:rsid w:val="002B3BA8"/>
    <w:rsid w:val="002D53BA"/>
    <w:rsid w:val="002F5B45"/>
    <w:rsid w:val="00313AAE"/>
    <w:rsid w:val="003356D6"/>
    <w:rsid w:val="00343CEE"/>
    <w:rsid w:val="00352643"/>
    <w:rsid w:val="003707CE"/>
    <w:rsid w:val="00380E4F"/>
    <w:rsid w:val="003820DF"/>
    <w:rsid w:val="00385B0D"/>
    <w:rsid w:val="003B7BE6"/>
    <w:rsid w:val="003E35C2"/>
    <w:rsid w:val="003F6151"/>
    <w:rsid w:val="00412F66"/>
    <w:rsid w:val="004304F7"/>
    <w:rsid w:val="00430656"/>
    <w:rsid w:val="00432746"/>
    <w:rsid w:val="00454716"/>
    <w:rsid w:val="00456364"/>
    <w:rsid w:val="00463BB1"/>
    <w:rsid w:val="00477CE2"/>
    <w:rsid w:val="00480B66"/>
    <w:rsid w:val="00485EB3"/>
    <w:rsid w:val="004B35F9"/>
    <w:rsid w:val="004C3EF0"/>
    <w:rsid w:val="004D3A37"/>
    <w:rsid w:val="004D7ED8"/>
    <w:rsid w:val="004F5D5E"/>
    <w:rsid w:val="005056F3"/>
    <w:rsid w:val="005105B5"/>
    <w:rsid w:val="0051174D"/>
    <w:rsid w:val="005311BD"/>
    <w:rsid w:val="00551A21"/>
    <w:rsid w:val="00551FBC"/>
    <w:rsid w:val="00552E11"/>
    <w:rsid w:val="005662F4"/>
    <w:rsid w:val="005A6C07"/>
    <w:rsid w:val="005C4EF9"/>
    <w:rsid w:val="005D0D9F"/>
    <w:rsid w:val="005D6208"/>
    <w:rsid w:val="005E4E30"/>
    <w:rsid w:val="005F5626"/>
    <w:rsid w:val="006219E4"/>
    <w:rsid w:val="00637382"/>
    <w:rsid w:val="00641493"/>
    <w:rsid w:val="00644977"/>
    <w:rsid w:val="0065162A"/>
    <w:rsid w:val="00651D40"/>
    <w:rsid w:val="006561A3"/>
    <w:rsid w:val="00662153"/>
    <w:rsid w:val="0068401D"/>
    <w:rsid w:val="006A5FFD"/>
    <w:rsid w:val="006B03B7"/>
    <w:rsid w:val="006B4349"/>
    <w:rsid w:val="006C230E"/>
    <w:rsid w:val="006C42FB"/>
    <w:rsid w:val="006E4171"/>
    <w:rsid w:val="007122F3"/>
    <w:rsid w:val="00714733"/>
    <w:rsid w:val="00720990"/>
    <w:rsid w:val="007235E7"/>
    <w:rsid w:val="00731400"/>
    <w:rsid w:val="00734F81"/>
    <w:rsid w:val="00752872"/>
    <w:rsid w:val="0077767B"/>
    <w:rsid w:val="00781450"/>
    <w:rsid w:val="00786891"/>
    <w:rsid w:val="00791DEE"/>
    <w:rsid w:val="007C6DB9"/>
    <w:rsid w:val="007E367B"/>
    <w:rsid w:val="007F075A"/>
    <w:rsid w:val="007F4258"/>
    <w:rsid w:val="00812425"/>
    <w:rsid w:val="008345B8"/>
    <w:rsid w:val="00875703"/>
    <w:rsid w:val="00881199"/>
    <w:rsid w:val="0088166D"/>
    <w:rsid w:val="00890B23"/>
    <w:rsid w:val="008954D1"/>
    <w:rsid w:val="008B0FA2"/>
    <w:rsid w:val="008B7198"/>
    <w:rsid w:val="008C1901"/>
    <w:rsid w:val="008C2588"/>
    <w:rsid w:val="008C6038"/>
    <w:rsid w:val="008D52FE"/>
    <w:rsid w:val="008E44DF"/>
    <w:rsid w:val="008F4B68"/>
    <w:rsid w:val="009347E4"/>
    <w:rsid w:val="00935D8A"/>
    <w:rsid w:val="00937EE2"/>
    <w:rsid w:val="009536F7"/>
    <w:rsid w:val="00972A6F"/>
    <w:rsid w:val="009907B7"/>
    <w:rsid w:val="009955D1"/>
    <w:rsid w:val="00997109"/>
    <w:rsid w:val="009B57B5"/>
    <w:rsid w:val="009C5CEC"/>
    <w:rsid w:val="009E76A2"/>
    <w:rsid w:val="00A06371"/>
    <w:rsid w:val="00A1092F"/>
    <w:rsid w:val="00A137F2"/>
    <w:rsid w:val="00A34079"/>
    <w:rsid w:val="00A51815"/>
    <w:rsid w:val="00A62CC2"/>
    <w:rsid w:val="00A67E1C"/>
    <w:rsid w:val="00A72D94"/>
    <w:rsid w:val="00A738B8"/>
    <w:rsid w:val="00A76819"/>
    <w:rsid w:val="00AB0F24"/>
    <w:rsid w:val="00AE2D39"/>
    <w:rsid w:val="00B11B18"/>
    <w:rsid w:val="00B26541"/>
    <w:rsid w:val="00B35239"/>
    <w:rsid w:val="00B427BD"/>
    <w:rsid w:val="00B42F6B"/>
    <w:rsid w:val="00B43115"/>
    <w:rsid w:val="00B5735E"/>
    <w:rsid w:val="00B61BE6"/>
    <w:rsid w:val="00B8540F"/>
    <w:rsid w:val="00B9609B"/>
    <w:rsid w:val="00B967E0"/>
    <w:rsid w:val="00BA4E51"/>
    <w:rsid w:val="00BA6139"/>
    <w:rsid w:val="00BC1D62"/>
    <w:rsid w:val="00BD318C"/>
    <w:rsid w:val="00C338C8"/>
    <w:rsid w:val="00C36FA7"/>
    <w:rsid w:val="00C372F9"/>
    <w:rsid w:val="00C64265"/>
    <w:rsid w:val="00C85A81"/>
    <w:rsid w:val="00C96F3B"/>
    <w:rsid w:val="00CA4390"/>
    <w:rsid w:val="00CB4BC9"/>
    <w:rsid w:val="00CB7826"/>
    <w:rsid w:val="00CC4BB6"/>
    <w:rsid w:val="00CC66D9"/>
    <w:rsid w:val="00D22DD3"/>
    <w:rsid w:val="00D26154"/>
    <w:rsid w:val="00D26949"/>
    <w:rsid w:val="00D26F0A"/>
    <w:rsid w:val="00D34F33"/>
    <w:rsid w:val="00D36C18"/>
    <w:rsid w:val="00D42167"/>
    <w:rsid w:val="00D516AF"/>
    <w:rsid w:val="00D52D4C"/>
    <w:rsid w:val="00D611B2"/>
    <w:rsid w:val="00D670A8"/>
    <w:rsid w:val="00DA09B4"/>
    <w:rsid w:val="00DB3FE1"/>
    <w:rsid w:val="00DC2E63"/>
    <w:rsid w:val="00DC68A0"/>
    <w:rsid w:val="00DD453C"/>
    <w:rsid w:val="00DD526F"/>
    <w:rsid w:val="00DD5856"/>
    <w:rsid w:val="00DF603B"/>
    <w:rsid w:val="00DF7BD9"/>
    <w:rsid w:val="00E03085"/>
    <w:rsid w:val="00E23201"/>
    <w:rsid w:val="00E45E1A"/>
    <w:rsid w:val="00E53A8F"/>
    <w:rsid w:val="00E561DD"/>
    <w:rsid w:val="00E63C03"/>
    <w:rsid w:val="00E83E9B"/>
    <w:rsid w:val="00E907A2"/>
    <w:rsid w:val="00E95FA7"/>
    <w:rsid w:val="00EA7A67"/>
    <w:rsid w:val="00EB7272"/>
    <w:rsid w:val="00EB7F41"/>
    <w:rsid w:val="00F00151"/>
    <w:rsid w:val="00F00D21"/>
    <w:rsid w:val="00F03E17"/>
    <w:rsid w:val="00F21E5E"/>
    <w:rsid w:val="00F23A3F"/>
    <w:rsid w:val="00F33462"/>
    <w:rsid w:val="00F43704"/>
    <w:rsid w:val="00F44BB7"/>
    <w:rsid w:val="00F45EDB"/>
    <w:rsid w:val="00F70B50"/>
    <w:rsid w:val="00F729C5"/>
    <w:rsid w:val="00F813C6"/>
    <w:rsid w:val="00F94AB6"/>
    <w:rsid w:val="00F96D83"/>
    <w:rsid w:val="00FA7114"/>
    <w:rsid w:val="00FB1F54"/>
    <w:rsid w:val="00FC26BB"/>
    <w:rsid w:val="00FD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37BAA"/>
  <w15:chartTrackingRefBased/>
  <w15:docId w15:val="{DA04AEA6-C406-41F4-8261-F6F9FB2E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B COMP. LEVEL III TITLE 1"/>
    <w:next w:val="NormalIndent"/>
    <w:qFormat/>
    <w:rsid w:val="001379AC"/>
    <w:pPr>
      <w:spacing w:after="0" w:line="240" w:lineRule="auto"/>
    </w:pPr>
    <w:rPr>
      <w:rFonts w:ascii="Calibri" w:hAnsi="Calibri" w:cs="Calibri"/>
      <w:color w:val="000000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9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9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9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9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9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9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9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9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9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9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9AC"/>
    <w:rPr>
      <w:b/>
      <w:bCs/>
      <w:smallCaps/>
      <w:color w:val="0F4761" w:themeColor="accent1" w:themeShade="BF"/>
      <w:spacing w:val="5"/>
    </w:rPr>
  </w:style>
  <w:style w:type="paragraph" w:customStyle="1" w:styleId="HBTBLOFCONTS2">
    <w:name w:val="HB TBL. OF CONTS. 2"/>
    <w:basedOn w:val="Normal"/>
    <w:rsid w:val="001379AC"/>
    <w:rPr>
      <w:rFonts w:cs="Arial"/>
      <w:b/>
      <w:bCs/>
    </w:rPr>
  </w:style>
  <w:style w:type="character" w:styleId="PageNumber">
    <w:name w:val="page number"/>
    <w:basedOn w:val="DefaultParagraphFont"/>
    <w:rsid w:val="001379AC"/>
  </w:style>
  <w:style w:type="paragraph" w:styleId="NormalIndent">
    <w:name w:val="Normal Indent"/>
    <w:basedOn w:val="Normal"/>
    <w:uiPriority w:val="99"/>
    <w:unhideWhenUsed/>
    <w:rsid w:val="001379A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7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9AC"/>
    <w:rPr>
      <w:rFonts w:ascii="Calibri" w:hAnsi="Calibri" w:cs="Calibri"/>
      <w:color w:val="000000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7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9AC"/>
    <w:rPr>
      <w:rFonts w:ascii="Calibri" w:hAnsi="Calibri" w:cs="Calibri"/>
      <w:color w:val="000000"/>
      <w:kern w:val="0"/>
      <w:sz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9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AC"/>
    <w:rPr>
      <w:rFonts w:ascii="Tahoma" w:hAnsi="Tahoma" w:cs="Tahoma"/>
      <w:color w:val="000000"/>
      <w:kern w:val="0"/>
      <w:sz w:val="16"/>
      <w:szCs w:val="16"/>
      <w14:ligatures w14:val="none"/>
    </w:rPr>
  </w:style>
  <w:style w:type="paragraph" w:customStyle="1" w:styleId="Default">
    <w:name w:val="Default"/>
    <w:rsid w:val="001379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379A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1379AC"/>
    <w:pPr>
      <w:widowControl w:val="0"/>
      <w:autoSpaceDE w:val="0"/>
      <w:autoSpaceDN w:val="0"/>
      <w:adjustRightInd w:val="0"/>
      <w:spacing w:before="149"/>
      <w:ind w:left="103"/>
    </w:pPr>
    <w:rPr>
      <w:rFonts w:cs="Arial"/>
    </w:rPr>
  </w:style>
  <w:style w:type="character" w:styleId="Hyperlink">
    <w:name w:val="Hyperlink"/>
    <w:basedOn w:val="DefaultParagraphFont"/>
    <w:uiPriority w:val="99"/>
    <w:semiHidden/>
    <w:unhideWhenUsed/>
    <w:rsid w:val="001379AC"/>
    <w:rPr>
      <w:color w:val="0000FF"/>
      <w:u w:val="single"/>
    </w:rPr>
  </w:style>
  <w:style w:type="paragraph" w:customStyle="1" w:styleId="MeasurementCriteria">
    <w:name w:val="Measurement Criteria"/>
    <w:basedOn w:val="Default"/>
    <w:qFormat/>
    <w:rsid w:val="001379AC"/>
    <w:pPr>
      <w:spacing w:before="40" w:after="40"/>
      <w:ind w:left="43"/>
    </w:pPr>
    <w:rPr>
      <w:rFonts w:ascii="Roboto" w:hAnsi="Roboto"/>
      <w:sz w:val="18"/>
      <w:szCs w:val="18"/>
    </w:rPr>
  </w:style>
  <w:style w:type="paragraph" w:customStyle="1" w:styleId="MeasurementCriterion">
    <w:name w:val="Measurement Criterion"/>
    <w:basedOn w:val="Normal"/>
    <w:qFormat/>
    <w:rsid w:val="001379AC"/>
    <w:pPr>
      <w:spacing w:before="40" w:after="40"/>
      <w:jc w:val="right"/>
    </w:pPr>
    <w:rPr>
      <w:rFonts w:ascii="Roboto" w:hAnsi="Roboto"/>
      <w:sz w:val="18"/>
      <w:szCs w:val="18"/>
    </w:rPr>
  </w:style>
  <w:style w:type="paragraph" w:customStyle="1" w:styleId="STANDARD">
    <w:name w:val="STANDARD"/>
    <w:basedOn w:val="Normal"/>
    <w:qFormat/>
    <w:rsid w:val="001379AC"/>
    <w:pPr>
      <w:spacing w:before="200" w:after="80"/>
    </w:pPr>
    <w:rPr>
      <w:rFonts w:ascii="Raleway SemiBold" w:hAnsi="Raleway SemiBold" w:cstheme="minorHAns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9ac7c7-1a2e-46bd-a988-685139f8f258" xsi:nil="true"/>
    <Date xmlns="7ec8a2fc-4e03-4a09-bb9f-a392705282c1">2026-08-05T21:01:33+00:00</Date>
    <FolderContentContactperson xmlns="7ec8a2fc-4e03-4a09-bb9f-a392705282c1">
      <UserInfo>
        <DisplayName/>
        <AccountId xsi:nil="true"/>
        <AccountType/>
      </UserInfo>
    </FolderContentContactperson>
    <lcf76f155ced4ddcb4097134ff3c332f xmlns="7ec8a2fc-4e03-4a09-bb9f-a392705282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E5F2DAFC64D4C8BB2E923E1A693C7" ma:contentTypeVersion="23" ma:contentTypeDescription="Create a new document." ma:contentTypeScope="" ma:versionID="b086756c8afbc49043038364729987f2">
  <xsd:schema xmlns:xsd="http://www.w3.org/2001/XMLSchema" xmlns:xs="http://www.w3.org/2001/XMLSchema" xmlns:p="http://schemas.microsoft.com/office/2006/metadata/properties" xmlns:ns2="7ec8a2fc-4e03-4a09-bb9f-a392705282c1" xmlns:ns3="65be2ccf-7fc2-4456-aa64-618de98f7d31" xmlns:ns4="f69ac7c7-1a2e-46bd-a988-685139f8f258" targetNamespace="http://schemas.microsoft.com/office/2006/metadata/properties" ma:root="true" ma:fieldsID="bc5274c175f6ff563ce8b44a85c68381" ns2:_="" ns3:_="" ns4:_="">
    <xsd:import namespace="7ec8a2fc-4e03-4a09-bb9f-a392705282c1"/>
    <xsd:import namespace="65be2ccf-7fc2-4456-aa64-618de98f7d31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FolderContentContactpers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a2fc-4e03-4a09-bb9f-a3927052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6" nillable="true" ma:displayName="Date" ma:default="[today]" ma:format="DateOnly" ma:internalName="Date">
      <xsd:simpleType>
        <xsd:restriction base="dms:DateTim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FolderContentContactperson" ma:index="22" nillable="true" ma:displayName="Folder Content  Contact person" ma:format="Dropdown" ma:list="UserInfo" ma:SharePointGroup="0" ma:internalName="FolderContentContact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2ccf-7fc2-4456-aa64-618de98f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09ccfefe-48f5-4b83-903c-ebeb77da0ed3}" ma:internalName="TaxCatchAll" ma:showField="CatchAllData" ma:web="65be2ccf-7fc2-4456-aa64-618de98f7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F2441-3F89-4473-965B-641BDEA77580}">
  <ds:schemaRefs>
    <ds:schemaRef ds:uri="http://schemas.microsoft.com/office/2006/metadata/properties"/>
    <ds:schemaRef ds:uri="http://schemas.microsoft.com/office/infopath/2007/PartnerControls"/>
    <ds:schemaRef ds:uri="f69ac7c7-1a2e-46bd-a988-685139f8f258"/>
    <ds:schemaRef ds:uri="7ec8a2fc-4e03-4a09-bb9f-a392705282c1"/>
  </ds:schemaRefs>
</ds:datastoreItem>
</file>

<file path=customXml/itemProps2.xml><?xml version="1.0" encoding="utf-8"?>
<ds:datastoreItem xmlns:ds="http://schemas.openxmlformats.org/officeDocument/2006/customXml" ds:itemID="{07C720ED-A814-4843-A03C-EEE73E705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9FA8D-3C96-409A-8C12-49CB56DEA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8a2fc-4e03-4a09-bb9f-a392705282c1"/>
    <ds:schemaRef ds:uri="65be2ccf-7fc2-4456-aa64-618de98f7d31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3069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Cathy</dc:creator>
  <cp:keywords/>
  <dc:description/>
  <cp:lastModifiedBy>Adams, Susan</cp:lastModifiedBy>
  <cp:revision>2</cp:revision>
  <cp:lastPrinted>2026-03-16T19:20:00Z</cp:lastPrinted>
  <dcterms:created xsi:type="dcterms:W3CDTF">2026-08-07T15:48:00Z</dcterms:created>
  <dcterms:modified xsi:type="dcterms:W3CDTF">2026-08-07T15:48:00Z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0x0101005CEE5F2DAFC64D4C8BB2E923E1A693C7</vt:lpwstr>
  </property>
</Properties>
</file>