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610"/>
        <w:gridCol w:w="10249"/>
      </w:tblGrid>
      <w:tr w:rsidR="00F96B59" w:rsidRPr="00BE40C0" w14:paraId="1804B894" w14:textId="77777777" w:rsidTr="00F96B59">
        <w:trPr>
          <w:trHeight w:val="307"/>
          <w:jc w:val="center"/>
        </w:trPr>
        <w:tc>
          <w:tcPr>
            <w:tcW w:w="10859" w:type="dxa"/>
            <w:gridSpan w:val="2"/>
            <w:shd w:val="clear" w:color="auto" w:fill="000000"/>
          </w:tcPr>
          <w:p w14:paraId="44E72A84" w14:textId="77777777" w:rsidR="000B3C90" w:rsidRDefault="006C57F5" w:rsidP="000B3C90">
            <w:pPr>
              <w:pStyle w:val="NormalIndent"/>
              <w:spacing w:before="240"/>
              <w:ind w:left="0" w:right="58"/>
              <w:jc w:val="center"/>
              <w:rPr>
                <w:rFonts w:ascii="Montserrat" w:hAnsi="Montserrat"/>
                <w:b/>
                <w:bCs/>
                <w:color w:val="FFFFFF" w:themeColor="background1"/>
                <w:sz w:val="36"/>
                <w:szCs w:val="36"/>
              </w:rPr>
            </w:pPr>
            <w:bookmarkStart w:id="0" w:name="_Hlk6217864"/>
            <w:r w:rsidRPr="000B3C90">
              <w:rPr>
                <w:rFonts w:ascii="Montserrat" w:hAnsi="Montserrat"/>
                <w:b/>
                <w:bCs/>
                <w:noProof/>
                <w:color w:val="FFFFFF" w:themeColor="background1"/>
                <w:sz w:val="36"/>
                <w:szCs w:val="36"/>
              </w:rPr>
              <w:drawing>
                <wp:anchor distT="0" distB="0" distL="114300" distR="114300" simplePos="0" relativeHeight="251658752" behindDoc="0" locked="0" layoutInCell="1" allowOverlap="1" wp14:anchorId="0D12BC66" wp14:editId="2D25BB62">
                  <wp:simplePos x="0" y="0"/>
                  <wp:positionH relativeFrom="column">
                    <wp:posOffset>93345</wp:posOffset>
                  </wp:positionH>
                  <wp:positionV relativeFrom="paragraph">
                    <wp:posOffset>102235</wp:posOffset>
                  </wp:positionV>
                  <wp:extent cx="649224" cy="649224"/>
                  <wp:effectExtent l="0" t="0" r="3810" b="3810"/>
                  <wp:wrapNone/>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49224" cy="649224"/>
                          </a:xfrm>
                          <a:prstGeom prst="rect">
                            <a:avLst/>
                          </a:prstGeom>
                        </pic:spPr>
                      </pic:pic>
                    </a:graphicData>
                  </a:graphic>
                  <wp14:sizeRelH relativeFrom="margin">
                    <wp14:pctWidth>0</wp14:pctWidth>
                  </wp14:sizeRelH>
                  <wp14:sizeRelV relativeFrom="margin">
                    <wp14:pctHeight>0</wp14:pctHeight>
                  </wp14:sizeRelV>
                </wp:anchor>
              </w:drawing>
            </w:r>
            <w:r w:rsidR="00925583" w:rsidRPr="000B3C90">
              <w:rPr>
                <w:rFonts w:ascii="Montserrat" w:hAnsi="Montserrat"/>
                <w:b/>
                <w:bCs/>
                <w:color w:val="FFFFFF" w:themeColor="background1"/>
                <w:sz w:val="36"/>
                <w:szCs w:val="36"/>
              </w:rPr>
              <w:t xml:space="preserve">SEMICONDUCTOR </w:t>
            </w:r>
            <w:r w:rsidR="000B3C90">
              <w:rPr>
                <w:rFonts w:ascii="Montserrat" w:hAnsi="Montserrat"/>
                <w:b/>
                <w:bCs/>
                <w:color w:val="FFFFFF" w:themeColor="background1"/>
                <w:sz w:val="36"/>
                <w:szCs w:val="36"/>
              </w:rPr>
              <w:t xml:space="preserve"> </w:t>
            </w:r>
            <w:r w:rsidR="00925583" w:rsidRPr="000B3C90">
              <w:rPr>
                <w:rFonts w:ascii="Montserrat" w:hAnsi="Montserrat"/>
                <w:b/>
                <w:bCs/>
                <w:color w:val="FFFFFF" w:themeColor="background1"/>
                <w:sz w:val="36"/>
                <w:szCs w:val="36"/>
              </w:rPr>
              <w:t>MANUFACTURING</w:t>
            </w:r>
            <w:r w:rsidR="00F96B59" w:rsidRPr="000B3C90">
              <w:rPr>
                <w:rFonts w:ascii="Montserrat" w:hAnsi="Montserrat"/>
                <w:b/>
                <w:bCs/>
                <w:color w:val="FFFFFF" w:themeColor="background1"/>
                <w:sz w:val="36"/>
                <w:szCs w:val="36"/>
              </w:rPr>
              <w:t xml:space="preserve"> </w:t>
            </w:r>
          </w:p>
          <w:p w14:paraId="3C82CFB8" w14:textId="471774CA" w:rsidR="00F96B59" w:rsidRPr="000B3C90" w:rsidRDefault="00E05F69" w:rsidP="000B3C90">
            <w:pPr>
              <w:pStyle w:val="NormalIndent"/>
              <w:spacing w:before="240"/>
              <w:ind w:left="0" w:right="58"/>
              <w:jc w:val="center"/>
              <w:rPr>
                <w:rFonts w:ascii="Montserrat" w:hAnsi="Montserrat"/>
                <w:b/>
                <w:bCs/>
                <w:color w:val="FFFFFF" w:themeColor="background1"/>
                <w:sz w:val="36"/>
                <w:szCs w:val="36"/>
              </w:rPr>
            </w:pPr>
            <w:r>
              <w:rPr>
                <w:rFonts w:ascii="Montserrat" w:hAnsi="Montserrat"/>
                <w:b/>
                <w:bCs/>
                <w:color w:val="FFFFFF" w:themeColor="background1"/>
                <w:sz w:val="36"/>
                <w:szCs w:val="36"/>
              </w:rPr>
              <w:t>15.061</w:t>
            </w:r>
            <w:r w:rsidR="00B365D9">
              <w:rPr>
                <w:rFonts w:ascii="Montserrat" w:hAnsi="Montserrat"/>
                <w:b/>
                <w:bCs/>
                <w:color w:val="FFFFFF" w:themeColor="background1"/>
                <w:sz w:val="36"/>
                <w:szCs w:val="36"/>
              </w:rPr>
              <w:t>6</w:t>
            </w:r>
            <w:r w:rsidR="004A76D0">
              <w:rPr>
                <w:rFonts w:ascii="Montserrat" w:hAnsi="Montserrat"/>
                <w:b/>
                <w:bCs/>
                <w:color w:val="FFFFFF" w:themeColor="background1"/>
                <w:sz w:val="36"/>
                <w:szCs w:val="36"/>
              </w:rPr>
              <w:t>.00</w:t>
            </w:r>
          </w:p>
          <w:p w14:paraId="01678F34" w14:textId="1355B55D" w:rsidR="00F96B59" w:rsidRPr="000B3C90" w:rsidRDefault="00F96B59" w:rsidP="00F25AD5">
            <w:pPr>
              <w:pStyle w:val="NormalIndent"/>
              <w:spacing w:before="120"/>
              <w:ind w:left="0" w:right="58"/>
              <w:jc w:val="center"/>
              <w:rPr>
                <w:rFonts w:ascii="Montserrat" w:hAnsi="Montserrat"/>
                <w:b/>
                <w:bCs/>
                <w:color w:val="FFFFFF" w:themeColor="background1"/>
                <w:sz w:val="32"/>
                <w:szCs w:val="32"/>
              </w:rPr>
            </w:pPr>
            <w:r w:rsidRPr="000B3C90">
              <w:rPr>
                <w:rFonts w:ascii="Montserrat" w:hAnsi="Montserrat"/>
                <w:b/>
                <w:bCs/>
                <w:color w:val="FFFFFF" w:themeColor="background1"/>
                <w:sz w:val="36"/>
                <w:szCs w:val="36"/>
              </w:rPr>
              <w:t>TECHNICAL</w:t>
            </w:r>
            <w:r w:rsidRPr="000B3C90">
              <w:rPr>
                <w:rFonts w:ascii="Montserrat" w:hAnsi="Montserrat"/>
                <w:b/>
                <w:bCs/>
                <w:color w:val="FFFFFF" w:themeColor="background1"/>
                <w:sz w:val="32"/>
                <w:szCs w:val="32"/>
              </w:rPr>
              <w:t xml:space="preserve"> </w:t>
            </w:r>
            <w:r w:rsidRPr="000B3C90">
              <w:rPr>
                <w:rFonts w:ascii="Montserrat" w:hAnsi="Montserrat"/>
                <w:b/>
                <w:bCs/>
                <w:color w:val="FFFFFF" w:themeColor="background1"/>
                <w:sz w:val="36"/>
                <w:szCs w:val="36"/>
              </w:rPr>
              <w:t>STANDARDS</w:t>
            </w:r>
          </w:p>
          <w:p w14:paraId="2A59E4C6" w14:textId="579711F5" w:rsidR="0093432F" w:rsidRPr="000B3C90" w:rsidRDefault="0093432F" w:rsidP="0093432F">
            <w:pPr>
              <w:pStyle w:val="NormalIndent"/>
              <w:spacing w:before="120" w:after="120"/>
              <w:ind w:left="58" w:right="58"/>
              <w:rPr>
                <w:rFonts w:ascii="Arial" w:hAnsi="Arial" w:cs="Arial"/>
                <w:b/>
                <w:bCs/>
                <w:color w:val="FFFFFF" w:themeColor="background1"/>
                <w:sz w:val="22"/>
                <w:szCs w:val="22"/>
              </w:rPr>
            </w:pPr>
            <w:r w:rsidRPr="000B3C90">
              <w:rPr>
                <w:rFonts w:ascii="Arial" w:hAnsi="Arial" w:cs="Arial"/>
                <w:bCs/>
                <w:color w:val="FFFFFF" w:themeColor="background1"/>
                <w:sz w:val="22"/>
                <w:szCs w:val="22"/>
              </w:rPr>
              <w:t xml:space="preserve">A Technical Standards Validation Committee developed and validated these standards on </w:t>
            </w:r>
            <w:r w:rsidR="000B3C90" w:rsidRPr="000B3C90">
              <w:rPr>
                <w:rFonts w:ascii="Arial" w:hAnsi="Arial" w:cs="Arial"/>
                <w:bCs/>
                <w:color w:val="FFFFFF" w:themeColor="background1"/>
                <w:sz w:val="22"/>
                <w:szCs w:val="22"/>
              </w:rPr>
              <w:t>March 3 and April 2, 2025</w:t>
            </w:r>
            <w:r w:rsidRPr="000B3C90">
              <w:rPr>
                <w:rFonts w:ascii="Arial" w:hAnsi="Arial" w:cs="Arial"/>
                <w:bCs/>
                <w:color w:val="FFFFFF" w:themeColor="background1"/>
                <w:sz w:val="22"/>
                <w:szCs w:val="22"/>
              </w:rPr>
              <w:t>. The Arizona Career and Technical Education Quality Commission, the validating authority for the Arizona Skills Standards Assessment System, endorsed these standards on</w:t>
            </w:r>
            <w:r w:rsidR="00D703BD" w:rsidRPr="000B3C90">
              <w:rPr>
                <w:rFonts w:ascii="Arial" w:hAnsi="Arial" w:cs="Arial"/>
                <w:bCs/>
                <w:color w:val="FFFFFF" w:themeColor="background1"/>
                <w:sz w:val="22"/>
                <w:szCs w:val="22"/>
              </w:rPr>
              <w:t xml:space="preserve"> </w:t>
            </w:r>
            <w:r w:rsidR="005B7E8A" w:rsidRPr="000B3C90">
              <w:rPr>
                <w:rFonts w:ascii="Arial" w:hAnsi="Arial" w:cs="Arial"/>
                <w:bCs/>
                <w:color w:val="FFFFFF" w:themeColor="background1"/>
                <w:sz w:val="22"/>
                <w:szCs w:val="22"/>
              </w:rPr>
              <w:t>July 12, 202</w:t>
            </w:r>
            <w:r w:rsidR="00D703BD" w:rsidRPr="000B3C90">
              <w:rPr>
                <w:rFonts w:ascii="Arial" w:hAnsi="Arial" w:cs="Arial"/>
                <w:bCs/>
                <w:color w:val="FFFFFF" w:themeColor="background1"/>
                <w:sz w:val="22"/>
                <w:szCs w:val="22"/>
              </w:rPr>
              <w:t>6</w:t>
            </w:r>
            <w:r w:rsidRPr="000B3C90">
              <w:rPr>
                <w:rFonts w:ascii="Arial" w:hAnsi="Arial" w:cs="Arial"/>
                <w:bCs/>
                <w:color w:val="FFFFFF" w:themeColor="background1"/>
                <w:sz w:val="22"/>
                <w:szCs w:val="22"/>
              </w:rPr>
              <w:t>.</w:t>
            </w:r>
          </w:p>
          <w:p w14:paraId="5DFEEE31" w14:textId="53058616" w:rsidR="00F96B59" w:rsidRPr="000B3C90" w:rsidRDefault="0093432F" w:rsidP="0093432F">
            <w:pPr>
              <w:pStyle w:val="NormalIndent"/>
              <w:spacing w:before="100" w:after="100"/>
              <w:ind w:left="58" w:right="58"/>
              <w:rPr>
                <w:i/>
                <w:color w:val="FFFFFF" w:themeColor="background1"/>
                <w:sz w:val="2"/>
                <w:szCs w:val="18"/>
              </w:rPr>
            </w:pPr>
            <w:r w:rsidRPr="000B3C90">
              <w:rPr>
                <w:rFonts w:ascii="Arial" w:hAnsi="Arial" w:cs="Arial"/>
                <w:bCs/>
                <w:color w:val="FFFFFF" w:themeColor="background1"/>
                <w:sz w:val="22"/>
                <w:szCs w:val="22"/>
              </w:rPr>
              <w:t xml:space="preserve">Note: </w:t>
            </w:r>
            <w:r w:rsidRPr="000B3C90">
              <w:rPr>
                <w:rFonts w:ascii="Arial" w:hAnsi="Arial" w:cs="Arial"/>
                <w:color w:val="FFFFFF" w:themeColor="background1"/>
                <w:sz w:val="22"/>
                <w:szCs w:val="22"/>
              </w:rPr>
              <w:t xml:space="preserve">Arizona’s Professional Skills are taught as an integral part of </w:t>
            </w:r>
            <w:r w:rsidR="005B7E8A" w:rsidRPr="000B3C90">
              <w:rPr>
                <w:rFonts w:ascii="Arial" w:hAnsi="Arial" w:cs="Arial"/>
                <w:color w:val="FFFFFF" w:themeColor="background1"/>
                <w:sz w:val="22"/>
                <w:szCs w:val="22"/>
              </w:rPr>
              <w:t>Semiconductor Manufacturing</w:t>
            </w:r>
            <w:r w:rsidRPr="000B3C90">
              <w:rPr>
                <w:rFonts w:ascii="Arial" w:hAnsi="Arial" w:cs="Arial"/>
                <w:color w:val="FFFFFF" w:themeColor="background1"/>
                <w:sz w:val="22"/>
                <w:szCs w:val="22"/>
              </w:rPr>
              <w:t>.</w:t>
            </w:r>
          </w:p>
        </w:tc>
      </w:tr>
      <w:tr w:rsidR="00F96B59" w:rsidRPr="006B18F4" w14:paraId="1C1248FC" w14:textId="77777777" w:rsidTr="006D4695">
        <w:trPr>
          <w:trHeight w:val="288"/>
          <w:jc w:val="center"/>
        </w:trPr>
        <w:tc>
          <w:tcPr>
            <w:tcW w:w="10859" w:type="dxa"/>
            <w:gridSpan w:val="2"/>
            <w:tcBorders>
              <w:bottom w:val="nil"/>
            </w:tcBorders>
            <w:shd w:val="clear" w:color="auto" w:fill="910048"/>
            <w:vAlign w:val="center"/>
          </w:tcPr>
          <w:p w14:paraId="36C76FA1" w14:textId="28C9683A" w:rsidR="00F96B59" w:rsidRPr="00586DCB" w:rsidRDefault="00F96B59" w:rsidP="00F96B59">
            <w:pPr>
              <w:pStyle w:val="Footer"/>
              <w:tabs>
                <w:tab w:val="clear" w:pos="4680"/>
              </w:tabs>
              <w:spacing w:before="120" w:after="120"/>
              <w:jc w:val="center"/>
              <w:rPr>
                <w:rFonts w:ascii="Montserrat" w:hAnsi="Montserrat"/>
                <w:color w:val="FFFFFF" w:themeColor="background1"/>
                <w:sz w:val="22"/>
                <w:szCs w:val="22"/>
              </w:rPr>
            </w:pPr>
            <w:r w:rsidRPr="00586DCB">
              <w:rPr>
                <w:rFonts w:ascii="Montserrat" w:hAnsi="Montserrat"/>
                <w:b/>
                <w:color w:val="FFFFFF" w:themeColor="background1"/>
                <w:sz w:val="22"/>
                <w:szCs w:val="22"/>
              </w:rPr>
              <w:t>The Technical Skills Assessment for</w:t>
            </w:r>
            <w:r w:rsidRPr="00925583">
              <w:rPr>
                <w:rFonts w:ascii="Montserrat" w:hAnsi="Montserrat"/>
                <w:b/>
                <w:color w:val="FFFFFF" w:themeColor="background1"/>
                <w:sz w:val="22"/>
                <w:szCs w:val="22"/>
              </w:rPr>
              <w:t xml:space="preserve"> </w:t>
            </w:r>
            <w:r w:rsidR="00925583" w:rsidRPr="00925583">
              <w:rPr>
                <w:rFonts w:ascii="Montserrat" w:hAnsi="Montserrat"/>
                <w:b/>
                <w:color w:val="FFFFFF" w:themeColor="background1"/>
                <w:sz w:val="22"/>
                <w:szCs w:val="22"/>
              </w:rPr>
              <w:t>Semiconductor Manufacturing</w:t>
            </w:r>
            <w:r w:rsidR="009D6910" w:rsidRPr="00586DCB">
              <w:rPr>
                <w:rFonts w:ascii="Montserrat" w:hAnsi="Montserrat"/>
                <w:b/>
                <w:color w:val="FFFFFF" w:themeColor="background1"/>
                <w:sz w:val="22"/>
                <w:szCs w:val="22"/>
              </w:rPr>
              <w:t xml:space="preserve"> </w:t>
            </w:r>
            <w:r w:rsidRPr="00586DCB">
              <w:rPr>
                <w:rFonts w:ascii="Montserrat" w:hAnsi="Montserrat"/>
                <w:b/>
                <w:color w:val="FFFFFF" w:themeColor="background1"/>
                <w:sz w:val="22"/>
                <w:szCs w:val="22"/>
              </w:rPr>
              <w:t xml:space="preserve">is available </w:t>
            </w:r>
            <w:r w:rsidR="003B1A31">
              <w:rPr>
                <w:rFonts w:ascii="Montserrat" w:hAnsi="Montserrat"/>
                <w:b/>
                <w:color w:val="FFFFFF" w:themeColor="background1"/>
                <w:sz w:val="24"/>
              </w:rPr>
              <w:t>TBD</w:t>
            </w:r>
            <w:r w:rsidRPr="00542945">
              <w:rPr>
                <w:rFonts w:ascii="Montserrat" w:hAnsi="Montserrat"/>
                <w:b/>
                <w:color w:val="FFFFFF" w:themeColor="background1"/>
                <w:sz w:val="24"/>
              </w:rPr>
              <w:t>.</w:t>
            </w:r>
          </w:p>
        </w:tc>
      </w:tr>
      <w:tr w:rsidR="00F96B59" w:rsidRPr="004D5AF8" w14:paraId="1BE4327C" w14:textId="77777777" w:rsidTr="006D4695">
        <w:trPr>
          <w:trHeight w:val="288"/>
          <w:jc w:val="center"/>
        </w:trPr>
        <w:tc>
          <w:tcPr>
            <w:tcW w:w="10859" w:type="dxa"/>
            <w:gridSpan w:val="2"/>
            <w:tcBorders>
              <w:top w:val="nil"/>
              <w:left w:val="nil"/>
              <w:bottom w:val="nil"/>
              <w:right w:val="nil"/>
            </w:tcBorders>
            <w:vAlign w:val="center"/>
          </w:tcPr>
          <w:sdt>
            <w:sdtPr>
              <w:rPr>
                <w:rFonts w:ascii="Arial" w:hAnsi="Arial" w:cs="Arial"/>
                <w:b/>
                <w:sz w:val="16"/>
                <w:szCs w:val="16"/>
              </w:rPr>
              <w:id w:val="1611849541"/>
              <w:docPartObj>
                <w:docPartGallery w:val="Page Numbers (Bottom of Page)"/>
                <w:docPartUnique/>
              </w:docPartObj>
            </w:sdtPr>
            <w:sdtEndPr>
              <w:rPr>
                <w:noProof/>
              </w:rPr>
            </w:sdtEndPr>
            <w:sdtContent>
              <w:bookmarkStart w:id="1" w:name="_Hlk510591548" w:displacedByCustomXml="prev"/>
              <w:p w14:paraId="3D024A2B" w14:textId="1FDEC0B4" w:rsidR="00F96B59" w:rsidRPr="00BD29B4" w:rsidRDefault="00F96B59" w:rsidP="00F96B59">
                <w:pPr>
                  <w:spacing w:before="100" w:after="100"/>
                  <w:rPr>
                    <w:rFonts w:ascii="Arial" w:hAnsi="Arial" w:cs="Arial"/>
                    <w:b/>
                    <w:sz w:val="16"/>
                    <w:szCs w:val="16"/>
                  </w:rPr>
                </w:pPr>
                <w:r w:rsidRPr="00BD29B4">
                  <w:rPr>
                    <w:rFonts w:ascii="Arial" w:hAnsi="Arial" w:cs="Arial"/>
                    <w:b/>
                    <w:sz w:val="16"/>
                    <w:szCs w:val="16"/>
                  </w:rPr>
                  <w:t>Note: In this document i.e. explains or clarifies the content and e.g. provides examples of the content that must be taught.</w:t>
                </w:r>
              </w:p>
              <w:bookmarkEnd w:id="1" w:displacedByCustomXml="next"/>
            </w:sdtContent>
          </w:sdt>
        </w:tc>
      </w:tr>
      <w:tr w:rsidR="00704DD4" w:rsidRPr="00704DD4" w14:paraId="55A19182" w14:textId="77777777" w:rsidTr="006D4695">
        <w:trPr>
          <w:trHeight w:val="396"/>
          <w:jc w:val="center"/>
        </w:trPr>
        <w:tc>
          <w:tcPr>
            <w:tcW w:w="10859" w:type="dxa"/>
            <w:gridSpan w:val="2"/>
            <w:tcBorders>
              <w:top w:val="nil"/>
              <w:left w:val="nil"/>
              <w:bottom w:val="nil"/>
              <w:right w:val="nil"/>
            </w:tcBorders>
            <w:vAlign w:val="center"/>
          </w:tcPr>
          <w:p w14:paraId="2C33ADDC" w14:textId="122797B8" w:rsidR="00704DD4" w:rsidRPr="00E05F69" w:rsidRDefault="00E05F69" w:rsidP="007F56C0">
            <w:pPr>
              <w:pStyle w:val="STANDARD"/>
              <w:spacing w:before="100" w:after="100"/>
              <w:rPr>
                <w:rFonts w:ascii="Montserrat" w:hAnsi="Montserrat"/>
              </w:rPr>
            </w:pPr>
            <w:r w:rsidRPr="00E05F69">
              <w:rPr>
                <w:rFonts w:ascii="Montserrat" w:hAnsi="Montserrat"/>
                <w:szCs w:val="24"/>
              </w:rPr>
              <w:t>STANDARD 1.0 ANALYZE THE FUNDAMENTALS OF THE SEMICONDUCTOR INDUSTRY</w:t>
            </w:r>
          </w:p>
        </w:tc>
      </w:tr>
      <w:bookmarkEnd w:id="0"/>
      <w:tr w:rsidR="002A570D" w:rsidRPr="006B18F4" w14:paraId="71234964" w14:textId="77777777" w:rsidTr="006D4695">
        <w:trPr>
          <w:trHeight w:val="288"/>
          <w:jc w:val="center"/>
        </w:trPr>
        <w:tc>
          <w:tcPr>
            <w:tcW w:w="610" w:type="dxa"/>
            <w:tcBorders>
              <w:top w:val="nil"/>
              <w:left w:val="nil"/>
              <w:bottom w:val="nil"/>
              <w:right w:val="nil"/>
            </w:tcBorders>
          </w:tcPr>
          <w:p w14:paraId="573C0C3B" w14:textId="53355A51" w:rsidR="002A570D" w:rsidRPr="00B365D9" w:rsidRDefault="002A570D" w:rsidP="002A570D">
            <w:pPr>
              <w:pStyle w:val="MeasurementCriterion"/>
              <w:rPr>
                <w:rFonts w:ascii="Arial" w:hAnsi="Arial" w:cs="Arial"/>
              </w:rPr>
            </w:pPr>
            <w:r w:rsidRPr="00B365D9">
              <w:rPr>
                <w:rFonts w:ascii="Arial" w:hAnsi="Arial" w:cs="Arial"/>
              </w:rPr>
              <w:t>1.</w:t>
            </w:r>
            <w:r w:rsidR="00232C29" w:rsidRPr="00B365D9">
              <w:rPr>
                <w:rFonts w:ascii="Arial" w:hAnsi="Arial" w:cs="Arial"/>
              </w:rPr>
              <w:t>1</w:t>
            </w:r>
          </w:p>
        </w:tc>
        <w:tc>
          <w:tcPr>
            <w:tcW w:w="10249" w:type="dxa"/>
            <w:tcBorders>
              <w:top w:val="nil"/>
              <w:left w:val="nil"/>
              <w:bottom w:val="nil"/>
              <w:right w:val="nil"/>
            </w:tcBorders>
          </w:tcPr>
          <w:p w14:paraId="35AE0C86" w14:textId="45A39C65" w:rsidR="002A570D" w:rsidRPr="00B365D9" w:rsidRDefault="00E05F69" w:rsidP="002A570D">
            <w:pPr>
              <w:pStyle w:val="MeasurementCriteria"/>
              <w:rPr>
                <w:rFonts w:ascii="Arial" w:hAnsi="Arial" w:cs="Arial"/>
              </w:rPr>
            </w:pPr>
            <w:r w:rsidRPr="00B365D9">
              <w:rPr>
                <w:rFonts w:ascii="Arial" w:hAnsi="Arial" w:cs="Arial"/>
              </w:rPr>
              <w:t>Define semiconductor (e.g., a material with electrical conductivity between a conductor such as metal and an insulator such as glass that can switch between these states, allowing it to control electric current) </w:t>
            </w:r>
          </w:p>
        </w:tc>
      </w:tr>
      <w:tr w:rsidR="00232C29" w:rsidRPr="006B18F4" w14:paraId="180221F3" w14:textId="77777777" w:rsidTr="006D4695">
        <w:trPr>
          <w:trHeight w:val="288"/>
          <w:jc w:val="center"/>
        </w:trPr>
        <w:tc>
          <w:tcPr>
            <w:tcW w:w="610" w:type="dxa"/>
            <w:tcBorders>
              <w:top w:val="nil"/>
              <w:left w:val="nil"/>
              <w:bottom w:val="nil"/>
              <w:right w:val="nil"/>
            </w:tcBorders>
          </w:tcPr>
          <w:p w14:paraId="03A06EC5" w14:textId="4B867484" w:rsidR="00232C29" w:rsidRPr="00B365D9" w:rsidRDefault="00232C29" w:rsidP="002A570D">
            <w:pPr>
              <w:pStyle w:val="MeasurementCriterion"/>
              <w:rPr>
                <w:rFonts w:ascii="Arial" w:hAnsi="Arial" w:cs="Arial"/>
              </w:rPr>
            </w:pPr>
            <w:r w:rsidRPr="00B365D9">
              <w:rPr>
                <w:rFonts w:ascii="Arial" w:hAnsi="Arial" w:cs="Arial"/>
              </w:rPr>
              <w:t>1.2</w:t>
            </w:r>
          </w:p>
        </w:tc>
        <w:tc>
          <w:tcPr>
            <w:tcW w:w="10249" w:type="dxa"/>
            <w:tcBorders>
              <w:top w:val="nil"/>
              <w:left w:val="nil"/>
              <w:bottom w:val="nil"/>
              <w:right w:val="nil"/>
            </w:tcBorders>
          </w:tcPr>
          <w:p w14:paraId="3CC6218E" w14:textId="50AC61E6" w:rsidR="00232C29" w:rsidRPr="00B365D9" w:rsidRDefault="00E05F69" w:rsidP="002A570D">
            <w:pPr>
              <w:pStyle w:val="MeasurementCriteria"/>
              <w:rPr>
                <w:rFonts w:ascii="Arial" w:hAnsi="Arial" w:cs="Arial"/>
              </w:rPr>
            </w:pPr>
            <w:r w:rsidRPr="00B365D9">
              <w:rPr>
                <w:rFonts w:ascii="Arial" w:hAnsi="Arial" w:cs="Arial"/>
                <w:color w:val="000000" w:themeColor="text1"/>
              </w:rPr>
              <w:t>Identify examples of semiconductor applications in everyday life [i.e., household appliances (refrigerators), computers (smartphones and smartwatches), entertainment (smart TV and streaming devices), medical equipment (imaging machines), transportation (electric cars), etc.]</w:t>
            </w:r>
          </w:p>
        </w:tc>
      </w:tr>
      <w:tr w:rsidR="002A570D" w:rsidRPr="006B18F4" w14:paraId="143EC51B" w14:textId="77777777" w:rsidTr="006D4695">
        <w:trPr>
          <w:trHeight w:val="288"/>
          <w:jc w:val="center"/>
        </w:trPr>
        <w:tc>
          <w:tcPr>
            <w:tcW w:w="610" w:type="dxa"/>
            <w:tcBorders>
              <w:top w:val="nil"/>
              <w:left w:val="nil"/>
              <w:bottom w:val="nil"/>
              <w:right w:val="nil"/>
            </w:tcBorders>
          </w:tcPr>
          <w:p w14:paraId="71C383ED" w14:textId="77777777" w:rsidR="002A570D" w:rsidRPr="00B365D9" w:rsidRDefault="002A570D" w:rsidP="002A570D">
            <w:pPr>
              <w:pStyle w:val="MeasurementCriterion"/>
              <w:rPr>
                <w:rFonts w:ascii="Arial" w:hAnsi="Arial" w:cs="Arial"/>
              </w:rPr>
            </w:pPr>
            <w:r w:rsidRPr="00B365D9">
              <w:rPr>
                <w:rFonts w:ascii="Arial" w:hAnsi="Arial" w:cs="Arial"/>
              </w:rPr>
              <w:t>1.3</w:t>
            </w:r>
          </w:p>
        </w:tc>
        <w:tc>
          <w:tcPr>
            <w:tcW w:w="10249" w:type="dxa"/>
            <w:tcBorders>
              <w:top w:val="nil"/>
              <w:left w:val="nil"/>
              <w:bottom w:val="nil"/>
              <w:right w:val="nil"/>
            </w:tcBorders>
          </w:tcPr>
          <w:p w14:paraId="74A90C03" w14:textId="0F17D969" w:rsidR="002A570D" w:rsidRPr="00B365D9" w:rsidRDefault="00E05F69" w:rsidP="002A570D">
            <w:pPr>
              <w:pStyle w:val="MeasurementCriteria"/>
              <w:rPr>
                <w:rFonts w:ascii="Arial" w:hAnsi="Arial" w:cs="Arial"/>
              </w:rPr>
            </w:pPr>
            <w:r w:rsidRPr="00B365D9">
              <w:rPr>
                <w:rFonts w:ascii="Arial" w:hAnsi="Arial" w:cs="Arial"/>
              </w:rPr>
              <w:t>Describe the semiconductor work environment (i.e., traditional office or lab setting; structured and collaborative; cleanroom atmosphere; shift work and fast paced; strict compliance to safety and controls, etc.)</w:t>
            </w:r>
          </w:p>
        </w:tc>
      </w:tr>
      <w:tr w:rsidR="002A570D" w:rsidRPr="006B18F4" w14:paraId="59E6AE61" w14:textId="77777777" w:rsidTr="006D4695">
        <w:trPr>
          <w:trHeight w:val="288"/>
          <w:jc w:val="center"/>
        </w:trPr>
        <w:tc>
          <w:tcPr>
            <w:tcW w:w="610" w:type="dxa"/>
            <w:tcBorders>
              <w:top w:val="nil"/>
              <w:left w:val="nil"/>
              <w:bottom w:val="nil"/>
              <w:right w:val="nil"/>
            </w:tcBorders>
          </w:tcPr>
          <w:p w14:paraId="471C5395" w14:textId="77777777" w:rsidR="002A570D" w:rsidRPr="00B365D9" w:rsidRDefault="002A570D" w:rsidP="002A570D">
            <w:pPr>
              <w:pStyle w:val="MeasurementCriterion"/>
              <w:rPr>
                <w:rFonts w:ascii="Arial" w:hAnsi="Arial" w:cs="Arial"/>
              </w:rPr>
            </w:pPr>
            <w:r w:rsidRPr="00B365D9">
              <w:rPr>
                <w:rFonts w:ascii="Arial" w:hAnsi="Arial" w:cs="Arial"/>
              </w:rPr>
              <w:t>1.4</w:t>
            </w:r>
          </w:p>
        </w:tc>
        <w:tc>
          <w:tcPr>
            <w:tcW w:w="10249" w:type="dxa"/>
            <w:tcBorders>
              <w:top w:val="nil"/>
              <w:left w:val="nil"/>
              <w:bottom w:val="nil"/>
              <w:right w:val="nil"/>
            </w:tcBorders>
          </w:tcPr>
          <w:p w14:paraId="24BF4C81" w14:textId="30DBDAA6" w:rsidR="002A570D" w:rsidRPr="00B365D9" w:rsidRDefault="00E05F69" w:rsidP="002A570D">
            <w:pPr>
              <w:pStyle w:val="MeasurementCriteria"/>
              <w:rPr>
                <w:rFonts w:ascii="Arial" w:hAnsi="Arial" w:cs="Arial"/>
              </w:rPr>
            </w:pPr>
            <w:r w:rsidRPr="00B365D9">
              <w:rPr>
                <w:rFonts w:ascii="Arial" w:hAnsi="Arial" w:cs="Arial"/>
              </w:rPr>
              <w:t xml:space="preserve">Identify typical responsibilities, knowledge and skills for semiconductor entry-level operators </w:t>
            </w:r>
            <w:r w:rsidR="001333FB">
              <w:rPr>
                <w:rFonts w:ascii="Arial" w:hAnsi="Arial" w:cs="Arial"/>
              </w:rPr>
              <w:t>[</w:t>
            </w:r>
            <w:r w:rsidRPr="00B365D9">
              <w:rPr>
                <w:rFonts w:ascii="Arial" w:hAnsi="Arial" w:cs="Arial"/>
              </w:rPr>
              <w:t xml:space="preserve">e.g., </w:t>
            </w:r>
            <w:r w:rsidR="009317A0">
              <w:rPr>
                <w:rFonts w:ascii="Arial" w:hAnsi="Arial" w:cs="Arial"/>
              </w:rPr>
              <w:t>Typically o</w:t>
            </w:r>
            <w:r w:rsidRPr="00B365D9">
              <w:rPr>
                <w:rFonts w:ascii="Arial" w:hAnsi="Arial" w:cs="Arial"/>
              </w:rPr>
              <w:t xml:space="preserve">perators prepare the environment; operate, monitor, and adjust equipment, including automated manufacturing equipment; and ensure quality control and document data recordings. Knowledge and </w:t>
            </w:r>
            <w:r w:rsidR="00410F06">
              <w:rPr>
                <w:rFonts w:ascii="Arial" w:hAnsi="Arial" w:cs="Arial"/>
              </w:rPr>
              <w:t>s</w:t>
            </w:r>
            <w:r w:rsidRPr="00B365D9">
              <w:rPr>
                <w:rFonts w:ascii="Arial" w:hAnsi="Arial" w:cs="Arial"/>
              </w:rPr>
              <w:t xml:space="preserve">kills include a foundation in electronics, materials science, </w:t>
            </w:r>
            <w:r w:rsidR="001829CA">
              <w:rPr>
                <w:rFonts w:ascii="Arial" w:hAnsi="Arial" w:cs="Arial"/>
              </w:rPr>
              <w:t xml:space="preserve">and </w:t>
            </w:r>
            <w:r w:rsidRPr="00B365D9">
              <w:rPr>
                <w:rFonts w:ascii="Arial" w:hAnsi="Arial" w:cs="Arial"/>
              </w:rPr>
              <w:t xml:space="preserve">cleanroom protocols, and </w:t>
            </w:r>
            <w:hyperlink r:id="rId11" w:history="1">
              <w:r w:rsidR="009B1117">
                <w:rPr>
                  <w:rStyle w:val="Hyperlink"/>
                  <w:rFonts w:ascii="Arial" w:hAnsi="Arial" w:cs="Arial"/>
                  <w:color w:val="auto"/>
                  <w:u w:val="none"/>
                </w:rPr>
                <w:t>s</w:t>
              </w:r>
              <w:r w:rsidRPr="00B365D9">
                <w:rPr>
                  <w:rStyle w:val="Hyperlink"/>
                  <w:rFonts w:ascii="Arial" w:hAnsi="Arial" w:cs="Arial"/>
                  <w:color w:val="auto"/>
                  <w:u w:val="none"/>
                </w:rPr>
                <w:t xml:space="preserve">tatistical </w:t>
              </w:r>
              <w:r w:rsidR="009B1117">
                <w:rPr>
                  <w:rStyle w:val="Hyperlink"/>
                  <w:rFonts w:ascii="Arial" w:hAnsi="Arial" w:cs="Arial"/>
                  <w:color w:val="auto"/>
                  <w:u w:val="none"/>
                </w:rPr>
                <w:t>p</w:t>
              </w:r>
              <w:r w:rsidRPr="00B365D9">
                <w:rPr>
                  <w:rStyle w:val="Hyperlink"/>
                  <w:rFonts w:ascii="Arial" w:hAnsi="Arial" w:cs="Arial"/>
                  <w:color w:val="auto"/>
                  <w:u w:val="none"/>
                </w:rPr>
                <w:t xml:space="preserve">rocess </w:t>
              </w:r>
              <w:r w:rsidR="009B1117">
                <w:rPr>
                  <w:rStyle w:val="Hyperlink"/>
                  <w:rFonts w:ascii="Arial" w:hAnsi="Arial" w:cs="Arial"/>
                  <w:color w:val="auto"/>
                  <w:u w:val="none"/>
                </w:rPr>
                <w:t>c</w:t>
              </w:r>
              <w:r w:rsidRPr="00B365D9">
                <w:rPr>
                  <w:rStyle w:val="Hyperlink"/>
                  <w:rFonts w:ascii="Arial" w:hAnsi="Arial" w:cs="Arial"/>
                  <w:color w:val="auto"/>
                  <w:u w:val="none"/>
                </w:rPr>
                <w:t>ontrol (SPC)</w:t>
              </w:r>
            </w:hyperlink>
            <w:r w:rsidR="00266805">
              <w:t xml:space="preserve"> methodology</w:t>
            </w:r>
            <w:r w:rsidRPr="00B365D9">
              <w:rPr>
                <w:rFonts w:ascii="Arial" w:hAnsi="Arial" w:cs="Arial"/>
              </w:rPr>
              <w:t>, troubleshooting, and attention to detail.</w:t>
            </w:r>
            <w:r w:rsidR="001333FB">
              <w:rPr>
                <w:rFonts w:ascii="Arial" w:hAnsi="Arial" w:cs="Arial"/>
              </w:rPr>
              <w:t>]</w:t>
            </w:r>
          </w:p>
        </w:tc>
      </w:tr>
      <w:tr w:rsidR="002A570D" w:rsidRPr="006B18F4" w14:paraId="09B9647A" w14:textId="77777777" w:rsidTr="006D4695">
        <w:trPr>
          <w:trHeight w:val="288"/>
          <w:jc w:val="center"/>
        </w:trPr>
        <w:tc>
          <w:tcPr>
            <w:tcW w:w="610" w:type="dxa"/>
            <w:tcBorders>
              <w:top w:val="nil"/>
              <w:left w:val="nil"/>
              <w:bottom w:val="nil"/>
              <w:right w:val="nil"/>
            </w:tcBorders>
          </w:tcPr>
          <w:p w14:paraId="01BC9DF4" w14:textId="77777777" w:rsidR="002A570D" w:rsidRPr="00B365D9" w:rsidRDefault="002A570D" w:rsidP="002A570D">
            <w:pPr>
              <w:pStyle w:val="MeasurementCriterion"/>
              <w:rPr>
                <w:rFonts w:ascii="Arial" w:hAnsi="Arial" w:cs="Arial"/>
              </w:rPr>
            </w:pPr>
            <w:r w:rsidRPr="00B365D9">
              <w:rPr>
                <w:rFonts w:ascii="Arial" w:hAnsi="Arial" w:cs="Arial"/>
              </w:rPr>
              <w:t>1.5</w:t>
            </w:r>
          </w:p>
        </w:tc>
        <w:tc>
          <w:tcPr>
            <w:tcW w:w="10249" w:type="dxa"/>
            <w:tcBorders>
              <w:top w:val="nil"/>
              <w:left w:val="nil"/>
              <w:bottom w:val="nil"/>
              <w:right w:val="nil"/>
            </w:tcBorders>
          </w:tcPr>
          <w:p w14:paraId="3C043D88" w14:textId="58E71EF0" w:rsidR="002A570D" w:rsidRPr="00B365D9" w:rsidRDefault="00E05F69" w:rsidP="002A570D">
            <w:pPr>
              <w:pStyle w:val="MeasurementCriteria"/>
              <w:rPr>
                <w:rFonts w:ascii="Arial" w:hAnsi="Arial" w:cs="Arial"/>
              </w:rPr>
            </w:pPr>
            <w:r w:rsidRPr="00B365D9">
              <w:rPr>
                <w:rFonts w:ascii="Arial" w:hAnsi="Arial" w:cs="Arial"/>
              </w:rPr>
              <w:t>Identify typical responsibilities, knowledge and skills for semiconductor technicians [e.g., T</w:t>
            </w:r>
            <w:r w:rsidR="009317A0">
              <w:rPr>
                <w:rFonts w:ascii="Arial" w:hAnsi="Arial" w:cs="Arial"/>
              </w:rPr>
              <w:t>ypically t</w:t>
            </w:r>
            <w:r w:rsidRPr="00B365D9">
              <w:rPr>
                <w:rFonts w:ascii="Arial" w:hAnsi="Arial" w:cs="Arial"/>
              </w:rPr>
              <w:t xml:space="preserve">echnicians operate, monitor, maintain, and troubleshoot complex machines, and test wafers for imperfections. Knowledge and skills include a blend of technical, mechanical, and safety skills </w:t>
            </w:r>
            <w:r w:rsidR="00250CA7">
              <w:rPr>
                <w:rFonts w:ascii="Arial" w:hAnsi="Arial" w:cs="Arial"/>
              </w:rPr>
              <w:t xml:space="preserve">and </w:t>
            </w:r>
            <w:hyperlink r:id="rId12" w:history="1">
              <w:r w:rsidRPr="00B365D9">
                <w:rPr>
                  <w:rStyle w:val="Hyperlink"/>
                  <w:rFonts w:ascii="Arial" w:hAnsi="Arial" w:cs="Arial"/>
                  <w:color w:val="auto"/>
                  <w:u w:val="none"/>
                </w:rPr>
                <w:t>photolithography/etching processes</w:t>
              </w:r>
            </w:hyperlink>
            <w:r w:rsidRPr="00B365D9">
              <w:rPr>
                <w:rFonts w:ascii="Arial" w:hAnsi="Arial" w:cs="Arial"/>
              </w:rPr>
              <w:t>, </w:t>
            </w:r>
            <w:hyperlink r:id="rId13" w:history="1">
              <w:r w:rsidRPr="00B365D9">
                <w:rPr>
                  <w:rStyle w:val="Hyperlink"/>
                  <w:rFonts w:ascii="Arial" w:hAnsi="Arial" w:cs="Arial"/>
                  <w:color w:val="auto"/>
                  <w:u w:val="none"/>
                </w:rPr>
                <w:t>electrical/mechanical troubleshooting</w:t>
              </w:r>
            </w:hyperlink>
            <w:r w:rsidRPr="00B365D9">
              <w:rPr>
                <w:rFonts w:ascii="Arial" w:hAnsi="Arial" w:cs="Arial"/>
              </w:rPr>
              <w:t xml:space="preserve">, and </w:t>
            </w:r>
            <w:hyperlink r:id="rId14" w:history="1">
              <w:r w:rsidRPr="00B365D9">
                <w:rPr>
                  <w:rStyle w:val="Hyperlink"/>
                  <w:rFonts w:ascii="Arial" w:hAnsi="Arial" w:cs="Arial"/>
                  <w:color w:val="auto"/>
                  <w:u w:val="none"/>
                </w:rPr>
                <w:t>data analysis</w:t>
              </w:r>
            </w:hyperlink>
            <w:r w:rsidRPr="00B365D9">
              <w:rPr>
                <w:rFonts w:ascii="Arial" w:hAnsi="Arial" w:cs="Arial"/>
              </w:rPr>
              <w:t> (SPC/DOE).]</w:t>
            </w:r>
          </w:p>
        </w:tc>
      </w:tr>
      <w:tr w:rsidR="00E05F69" w:rsidRPr="006B18F4" w14:paraId="396055E0" w14:textId="77777777" w:rsidTr="006D4695">
        <w:trPr>
          <w:trHeight w:val="288"/>
          <w:jc w:val="center"/>
        </w:trPr>
        <w:tc>
          <w:tcPr>
            <w:tcW w:w="610" w:type="dxa"/>
            <w:tcBorders>
              <w:top w:val="nil"/>
              <w:left w:val="nil"/>
              <w:bottom w:val="nil"/>
              <w:right w:val="nil"/>
            </w:tcBorders>
          </w:tcPr>
          <w:p w14:paraId="28504D2D" w14:textId="77777777" w:rsidR="00E05F69" w:rsidRPr="00B365D9" w:rsidRDefault="00E05F69" w:rsidP="00E05F69">
            <w:pPr>
              <w:pStyle w:val="MeasurementCriterion"/>
              <w:rPr>
                <w:rFonts w:ascii="Arial" w:hAnsi="Arial" w:cs="Arial"/>
              </w:rPr>
            </w:pPr>
            <w:r w:rsidRPr="00B365D9">
              <w:rPr>
                <w:rFonts w:ascii="Arial" w:hAnsi="Arial" w:cs="Arial"/>
              </w:rPr>
              <w:t>1.6</w:t>
            </w:r>
          </w:p>
        </w:tc>
        <w:tc>
          <w:tcPr>
            <w:tcW w:w="10249" w:type="dxa"/>
            <w:tcBorders>
              <w:top w:val="nil"/>
              <w:left w:val="nil"/>
              <w:bottom w:val="nil"/>
              <w:right w:val="nil"/>
            </w:tcBorders>
          </w:tcPr>
          <w:p w14:paraId="2BAD7B4F" w14:textId="45C4499D" w:rsidR="00E05F69" w:rsidRPr="00B365D9" w:rsidRDefault="00E05F69" w:rsidP="00E05F69">
            <w:pPr>
              <w:pStyle w:val="MeasurementCriteria"/>
              <w:rPr>
                <w:rFonts w:ascii="Arial" w:hAnsi="Arial" w:cs="Arial"/>
              </w:rPr>
            </w:pPr>
            <w:r w:rsidRPr="00B365D9">
              <w:rPr>
                <w:rFonts w:ascii="Arial" w:hAnsi="Arial" w:cs="Arial"/>
              </w:rPr>
              <w:t xml:space="preserve">Identify typical responsibilities, knowledge and skills for semiconductor engineers (e.g., </w:t>
            </w:r>
            <w:r w:rsidR="00747074">
              <w:rPr>
                <w:rFonts w:ascii="Arial" w:hAnsi="Arial" w:cs="Arial"/>
              </w:rPr>
              <w:t>Typically e</w:t>
            </w:r>
            <w:r w:rsidRPr="00B365D9">
              <w:rPr>
                <w:rFonts w:ascii="Arial" w:hAnsi="Arial" w:cs="Arial"/>
              </w:rPr>
              <w:t>ngineers process, design, test, facilities infrastructure, maintenance, and quality control. Knowledge and skills include data analysis, troubleshooting, cleanroom protocol</w:t>
            </w:r>
            <w:r w:rsidR="008D624F">
              <w:rPr>
                <w:rFonts w:ascii="Arial" w:hAnsi="Arial" w:cs="Arial"/>
              </w:rPr>
              <w:t>s</w:t>
            </w:r>
            <w:r w:rsidRPr="00B365D9">
              <w:rPr>
                <w:rFonts w:ascii="Arial" w:hAnsi="Arial" w:cs="Arial"/>
              </w:rPr>
              <w:t>, programming languages, strong communication skills, and teamwork.) </w:t>
            </w:r>
          </w:p>
        </w:tc>
      </w:tr>
      <w:tr w:rsidR="00E05F69" w:rsidRPr="006B18F4" w14:paraId="0B88C940" w14:textId="77777777" w:rsidTr="006D4695">
        <w:trPr>
          <w:trHeight w:val="288"/>
          <w:jc w:val="center"/>
        </w:trPr>
        <w:tc>
          <w:tcPr>
            <w:tcW w:w="610" w:type="dxa"/>
            <w:tcBorders>
              <w:top w:val="nil"/>
              <w:left w:val="nil"/>
              <w:bottom w:val="nil"/>
              <w:right w:val="nil"/>
            </w:tcBorders>
          </w:tcPr>
          <w:p w14:paraId="765327EC" w14:textId="2FB03B5C" w:rsidR="00E05F69" w:rsidRPr="00B365D9" w:rsidRDefault="00E05F69" w:rsidP="00E05F69">
            <w:pPr>
              <w:pStyle w:val="MeasurementCriterion"/>
              <w:rPr>
                <w:rFonts w:ascii="Arial" w:hAnsi="Arial" w:cs="Arial"/>
              </w:rPr>
            </w:pPr>
            <w:r w:rsidRPr="00B365D9">
              <w:rPr>
                <w:rFonts w:ascii="Arial" w:hAnsi="Arial" w:cs="Arial"/>
              </w:rPr>
              <w:t>1.7</w:t>
            </w:r>
          </w:p>
        </w:tc>
        <w:tc>
          <w:tcPr>
            <w:tcW w:w="10249" w:type="dxa"/>
            <w:tcBorders>
              <w:top w:val="nil"/>
              <w:left w:val="nil"/>
              <w:bottom w:val="nil"/>
              <w:right w:val="nil"/>
            </w:tcBorders>
          </w:tcPr>
          <w:p w14:paraId="6F2F7AD9" w14:textId="1F56A49F" w:rsidR="00E05F69" w:rsidRPr="00B365D9" w:rsidRDefault="00E05F69" w:rsidP="00E05F69">
            <w:pPr>
              <w:pStyle w:val="MeasurementCriteria"/>
              <w:rPr>
                <w:rFonts w:ascii="Arial" w:hAnsi="Arial" w:cs="Arial"/>
              </w:rPr>
            </w:pPr>
            <w:r w:rsidRPr="00B365D9">
              <w:rPr>
                <w:rFonts w:ascii="Arial" w:hAnsi="Arial" w:cs="Arial"/>
              </w:rPr>
              <w:t xml:space="preserve">Summarize </w:t>
            </w:r>
            <w:r w:rsidR="000D00CE">
              <w:rPr>
                <w:rFonts w:ascii="Arial" w:hAnsi="Arial" w:cs="Arial"/>
              </w:rPr>
              <w:t xml:space="preserve">basic </w:t>
            </w:r>
            <w:r w:rsidRPr="00B365D9">
              <w:rPr>
                <w:rFonts w:ascii="Arial" w:hAnsi="Arial" w:cs="Arial"/>
              </w:rPr>
              <w:t>knowledge and skills needed by all levels of semiconductor workers (</w:t>
            </w:r>
            <w:r w:rsidR="000D00CE">
              <w:rPr>
                <w:rFonts w:ascii="Arial" w:hAnsi="Arial" w:cs="Arial"/>
              </w:rPr>
              <w:t>e.g</w:t>
            </w:r>
            <w:r w:rsidRPr="00B365D9">
              <w:rPr>
                <w:rFonts w:ascii="Arial" w:hAnsi="Arial" w:cs="Arial"/>
              </w:rPr>
              <w:t>., foundation in math, physics, chemistry, and computers; a blend of highly technical expertise and practical problem-solving ability; understanding electronics, cleanroom protocols, and statistical process control; cross-functional communication skills</w:t>
            </w:r>
            <w:r w:rsidR="009B508B">
              <w:rPr>
                <w:rFonts w:ascii="Arial" w:hAnsi="Arial" w:cs="Arial"/>
              </w:rPr>
              <w:t>;</w:t>
            </w:r>
            <w:r w:rsidRPr="00B365D9">
              <w:rPr>
                <w:rFonts w:ascii="Arial" w:hAnsi="Arial" w:cs="Arial"/>
              </w:rPr>
              <w:t xml:space="preserve"> and adaptability to thrive in a fast-paced environment</w:t>
            </w:r>
            <w:r w:rsidR="009B508B">
              <w:rPr>
                <w:rFonts w:ascii="Arial" w:hAnsi="Arial" w:cs="Arial"/>
              </w:rPr>
              <w:t>.</w:t>
            </w:r>
            <w:r w:rsidRPr="00B365D9">
              <w:rPr>
                <w:rFonts w:ascii="Arial" w:hAnsi="Arial" w:cs="Arial"/>
              </w:rPr>
              <w:t>)</w:t>
            </w:r>
          </w:p>
        </w:tc>
      </w:tr>
      <w:tr w:rsidR="00E05F69" w:rsidRPr="006B18F4" w14:paraId="1C60CA77" w14:textId="77777777" w:rsidTr="006D4695">
        <w:trPr>
          <w:trHeight w:val="288"/>
          <w:jc w:val="center"/>
        </w:trPr>
        <w:tc>
          <w:tcPr>
            <w:tcW w:w="610" w:type="dxa"/>
            <w:tcBorders>
              <w:top w:val="nil"/>
              <w:left w:val="nil"/>
              <w:bottom w:val="nil"/>
              <w:right w:val="nil"/>
            </w:tcBorders>
          </w:tcPr>
          <w:p w14:paraId="2549BB9E" w14:textId="30107E9D" w:rsidR="00E05F69" w:rsidRPr="00B365D9" w:rsidRDefault="00E05F69" w:rsidP="00E05F69">
            <w:pPr>
              <w:pStyle w:val="MeasurementCriterion"/>
              <w:rPr>
                <w:rFonts w:ascii="Arial" w:hAnsi="Arial" w:cs="Arial"/>
              </w:rPr>
            </w:pPr>
            <w:r w:rsidRPr="00B365D9">
              <w:rPr>
                <w:rFonts w:ascii="Arial" w:hAnsi="Arial" w:cs="Arial"/>
              </w:rPr>
              <w:t>1.8</w:t>
            </w:r>
          </w:p>
        </w:tc>
        <w:tc>
          <w:tcPr>
            <w:tcW w:w="10249" w:type="dxa"/>
            <w:tcBorders>
              <w:top w:val="nil"/>
              <w:left w:val="nil"/>
              <w:bottom w:val="nil"/>
              <w:right w:val="nil"/>
            </w:tcBorders>
          </w:tcPr>
          <w:p w14:paraId="18AF6921" w14:textId="204AF505" w:rsidR="00E05F69" w:rsidRPr="00B365D9" w:rsidRDefault="00E05F69" w:rsidP="00E05F69">
            <w:pPr>
              <w:pStyle w:val="MeasurementCriteria"/>
              <w:rPr>
                <w:rFonts w:ascii="Arial" w:hAnsi="Arial" w:cs="Arial"/>
              </w:rPr>
            </w:pPr>
            <w:r w:rsidRPr="00B365D9">
              <w:rPr>
                <w:rFonts w:ascii="Arial" w:hAnsi="Arial" w:cs="Arial"/>
              </w:rPr>
              <w:t>Discuss overall education and training and career pathways for workers in the semiconductor industry (i.e., completion of CTE high school-related program, proficiency in professional skills, and on-the-job training; associate degree in electronics/microelectronic technology or semiconductor manufacturing; bachelor’s degree for advanced roles such as Electrical Engineering, Computer Engineering, Advanced Manufacturing,</w:t>
            </w:r>
            <w:r w:rsidR="002C713D">
              <w:rPr>
                <w:rFonts w:ascii="Arial" w:hAnsi="Arial" w:cs="Arial"/>
              </w:rPr>
              <w:t xml:space="preserve"> </w:t>
            </w:r>
            <w:r w:rsidRPr="00B365D9">
              <w:rPr>
                <w:rFonts w:ascii="Arial" w:hAnsi="Arial" w:cs="Arial"/>
              </w:rPr>
              <w:t>etc.)</w:t>
            </w:r>
          </w:p>
        </w:tc>
      </w:tr>
      <w:tr w:rsidR="00E05F69" w:rsidRPr="006B18F4" w14:paraId="698DB13C" w14:textId="77777777" w:rsidTr="006D4695">
        <w:trPr>
          <w:trHeight w:val="188"/>
          <w:jc w:val="center"/>
        </w:trPr>
        <w:tc>
          <w:tcPr>
            <w:tcW w:w="610" w:type="dxa"/>
            <w:tcBorders>
              <w:top w:val="nil"/>
              <w:left w:val="nil"/>
              <w:bottom w:val="nil"/>
              <w:right w:val="nil"/>
            </w:tcBorders>
          </w:tcPr>
          <w:p w14:paraId="58247FD0" w14:textId="43AE6E2D" w:rsidR="00E05F69" w:rsidRPr="00B365D9" w:rsidRDefault="00E05F69" w:rsidP="00E05F69">
            <w:pPr>
              <w:pStyle w:val="MeasurementCriterion"/>
              <w:rPr>
                <w:rFonts w:ascii="Arial" w:hAnsi="Arial" w:cs="Arial"/>
              </w:rPr>
            </w:pPr>
            <w:r w:rsidRPr="00B365D9">
              <w:rPr>
                <w:rFonts w:ascii="Arial" w:hAnsi="Arial" w:cs="Arial"/>
              </w:rPr>
              <w:t>1.9</w:t>
            </w:r>
          </w:p>
        </w:tc>
        <w:tc>
          <w:tcPr>
            <w:tcW w:w="10249" w:type="dxa"/>
            <w:tcBorders>
              <w:top w:val="nil"/>
              <w:left w:val="nil"/>
              <w:bottom w:val="nil"/>
              <w:right w:val="nil"/>
            </w:tcBorders>
          </w:tcPr>
          <w:p w14:paraId="0B4823AF" w14:textId="3B34FD0F" w:rsidR="00E05F69" w:rsidRPr="00B365D9" w:rsidRDefault="00E05F69" w:rsidP="00E05F69">
            <w:pPr>
              <w:pStyle w:val="MeasurementCriteria"/>
              <w:rPr>
                <w:rFonts w:ascii="Arial" w:hAnsi="Arial" w:cs="Arial"/>
              </w:rPr>
            </w:pPr>
            <w:r w:rsidRPr="00B365D9">
              <w:rPr>
                <w:rFonts w:ascii="Arial" w:hAnsi="Arial" w:cs="Arial"/>
              </w:rPr>
              <w:t>Define the semiconductor supply chain, its benefits, and major participants and their roles (i.e., globalized network focused on new products, technological innovation, strong relationships, and strategic importance in the global economy; major participants include Europe and Japan for raw material extraction, US and UK for design, Taiwan and South Korea for chip fabrication, and China and Southeast Asia for assembly and testing</w:t>
            </w:r>
            <w:r w:rsidR="002C713D">
              <w:rPr>
                <w:rFonts w:ascii="Arial" w:hAnsi="Arial" w:cs="Arial"/>
              </w:rPr>
              <w:t>, etc.</w:t>
            </w:r>
            <w:r w:rsidRPr="00B365D9">
              <w:rPr>
                <w:rFonts w:ascii="Arial" w:hAnsi="Arial" w:cs="Arial"/>
              </w:rPr>
              <w:t>)</w:t>
            </w:r>
          </w:p>
        </w:tc>
      </w:tr>
      <w:tr w:rsidR="00E05F69" w:rsidRPr="006B18F4" w14:paraId="65FD8675" w14:textId="77777777" w:rsidTr="006D4695">
        <w:trPr>
          <w:trHeight w:val="288"/>
          <w:jc w:val="center"/>
        </w:trPr>
        <w:tc>
          <w:tcPr>
            <w:tcW w:w="610" w:type="dxa"/>
            <w:tcBorders>
              <w:top w:val="nil"/>
              <w:left w:val="nil"/>
              <w:bottom w:val="nil"/>
              <w:right w:val="nil"/>
            </w:tcBorders>
          </w:tcPr>
          <w:p w14:paraId="16EA2905" w14:textId="4ACAF724" w:rsidR="00E05F69" w:rsidRPr="00B365D9" w:rsidRDefault="00E05F69" w:rsidP="00E05F69">
            <w:pPr>
              <w:pStyle w:val="MeasurementCriterion"/>
              <w:rPr>
                <w:rFonts w:ascii="Arial" w:hAnsi="Arial" w:cs="Arial"/>
              </w:rPr>
            </w:pPr>
            <w:r w:rsidRPr="00B365D9">
              <w:rPr>
                <w:rFonts w:ascii="Arial" w:hAnsi="Arial" w:cs="Arial"/>
              </w:rPr>
              <w:t>1.10</w:t>
            </w:r>
          </w:p>
        </w:tc>
        <w:tc>
          <w:tcPr>
            <w:tcW w:w="10249" w:type="dxa"/>
            <w:tcBorders>
              <w:top w:val="nil"/>
              <w:left w:val="nil"/>
              <w:bottom w:val="nil"/>
              <w:right w:val="nil"/>
            </w:tcBorders>
          </w:tcPr>
          <w:p w14:paraId="30346B1A" w14:textId="3710AB9D" w:rsidR="00E05F69" w:rsidRPr="00B365D9" w:rsidRDefault="00E05F69" w:rsidP="00E05F69">
            <w:pPr>
              <w:pStyle w:val="MeasurementCriteria"/>
              <w:rPr>
                <w:rFonts w:ascii="Arial" w:hAnsi="Arial" w:cs="Arial"/>
              </w:rPr>
            </w:pPr>
            <w:r w:rsidRPr="00B365D9">
              <w:rPr>
                <w:rFonts w:ascii="Arial" w:hAnsi="Arial" w:cs="Arial"/>
              </w:rPr>
              <w:t>Research trends in the semiconductor industry (i.e., the application and development of A</w:t>
            </w:r>
            <w:r w:rsidR="002E06A6">
              <w:rPr>
                <w:rFonts w:ascii="Arial" w:hAnsi="Arial" w:cs="Arial"/>
              </w:rPr>
              <w:t>I</w:t>
            </w:r>
            <w:r w:rsidRPr="00B365D9">
              <w:rPr>
                <w:rFonts w:ascii="Arial" w:hAnsi="Arial" w:cs="Arial"/>
              </w:rPr>
              <w:t xml:space="preserve"> models and algorithms, 3D and advanced packaging technologies, sustainable and eco-friendly manufacturing; career opportunities for engineers in design, process, systems, and AI</w:t>
            </w:r>
            <w:r w:rsidR="0064451E">
              <w:rPr>
                <w:rFonts w:ascii="Arial" w:hAnsi="Arial" w:cs="Arial"/>
              </w:rPr>
              <w:t xml:space="preserve"> (artificial intelligence)</w:t>
            </w:r>
            <w:r w:rsidRPr="00B365D9">
              <w:rPr>
                <w:rFonts w:ascii="Arial" w:hAnsi="Arial" w:cs="Arial"/>
              </w:rPr>
              <w:t xml:space="preserve"> and </w:t>
            </w:r>
            <w:r w:rsidR="00922111">
              <w:rPr>
                <w:rFonts w:ascii="Arial" w:hAnsi="Arial" w:cs="Arial"/>
              </w:rPr>
              <w:t>ML</w:t>
            </w:r>
            <w:r w:rsidR="0064451E">
              <w:rPr>
                <w:rFonts w:ascii="Arial" w:hAnsi="Arial" w:cs="Arial"/>
              </w:rPr>
              <w:t xml:space="preserve"> (</w:t>
            </w:r>
            <w:r w:rsidRPr="00B365D9">
              <w:rPr>
                <w:rFonts w:ascii="Arial" w:hAnsi="Arial" w:cs="Arial"/>
              </w:rPr>
              <w:t>machine learning</w:t>
            </w:r>
            <w:r w:rsidR="0064451E">
              <w:rPr>
                <w:rFonts w:ascii="Arial" w:hAnsi="Arial" w:cs="Arial"/>
              </w:rPr>
              <w:t>)</w:t>
            </w:r>
            <w:r w:rsidRPr="00B365D9">
              <w:rPr>
                <w:rFonts w:ascii="Arial" w:hAnsi="Arial" w:cs="Arial"/>
              </w:rPr>
              <w:t>; research for new materials, advanced processes, next-gen devices, enhanced modeling/simulation, sustainable/reliable fabrication, etc.)</w:t>
            </w:r>
          </w:p>
        </w:tc>
      </w:tr>
      <w:tr w:rsidR="00E05F69" w:rsidRPr="00704DD4" w14:paraId="130ECCC0" w14:textId="77777777" w:rsidTr="006D4695">
        <w:trPr>
          <w:trHeight w:val="396"/>
          <w:jc w:val="center"/>
        </w:trPr>
        <w:tc>
          <w:tcPr>
            <w:tcW w:w="10859" w:type="dxa"/>
            <w:gridSpan w:val="2"/>
            <w:tcBorders>
              <w:top w:val="nil"/>
              <w:left w:val="nil"/>
              <w:bottom w:val="nil"/>
              <w:right w:val="nil"/>
            </w:tcBorders>
            <w:vAlign w:val="center"/>
          </w:tcPr>
          <w:p w14:paraId="1AD907D9" w14:textId="0317EC33" w:rsidR="00E05F69" w:rsidRPr="00B365D9" w:rsidRDefault="00E05F69" w:rsidP="00E05F69">
            <w:pPr>
              <w:pStyle w:val="STANDARD"/>
              <w:spacing w:before="100" w:after="100"/>
              <w:rPr>
                <w:rFonts w:ascii="Montserrat" w:hAnsi="Montserrat"/>
              </w:rPr>
            </w:pPr>
            <w:r w:rsidRPr="00B365D9">
              <w:rPr>
                <w:rFonts w:ascii="Montserrat" w:hAnsi="Montserrat"/>
                <w:szCs w:val="24"/>
              </w:rPr>
              <w:t>STANDARD 2.0 MAINTAIN A SAFE WORK ENVIRONMENT</w:t>
            </w:r>
          </w:p>
        </w:tc>
      </w:tr>
      <w:tr w:rsidR="00E05F69" w:rsidRPr="006B18F4" w14:paraId="0BB93DB2" w14:textId="77777777" w:rsidTr="006D4695">
        <w:trPr>
          <w:trHeight w:val="288"/>
          <w:jc w:val="center"/>
        </w:trPr>
        <w:tc>
          <w:tcPr>
            <w:tcW w:w="610" w:type="dxa"/>
            <w:tcBorders>
              <w:top w:val="nil"/>
              <w:left w:val="nil"/>
              <w:bottom w:val="nil"/>
              <w:right w:val="nil"/>
            </w:tcBorders>
            <w:hideMark/>
          </w:tcPr>
          <w:p w14:paraId="39D1AF14" w14:textId="77777777" w:rsidR="00E05F69" w:rsidRPr="00B365D9" w:rsidRDefault="00E05F69" w:rsidP="00E05F69">
            <w:pPr>
              <w:pStyle w:val="MeasurementCriterion"/>
              <w:rPr>
                <w:rFonts w:ascii="Arial" w:hAnsi="Arial" w:cs="Arial"/>
              </w:rPr>
            </w:pPr>
            <w:r w:rsidRPr="00B365D9">
              <w:rPr>
                <w:rFonts w:ascii="Arial" w:hAnsi="Arial" w:cs="Arial"/>
              </w:rPr>
              <w:t>2.1</w:t>
            </w:r>
          </w:p>
        </w:tc>
        <w:tc>
          <w:tcPr>
            <w:tcW w:w="10249" w:type="dxa"/>
            <w:tcBorders>
              <w:top w:val="nil"/>
              <w:left w:val="nil"/>
              <w:bottom w:val="nil"/>
              <w:right w:val="nil"/>
            </w:tcBorders>
          </w:tcPr>
          <w:p w14:paraId="3C365720" w14:textId="4749E81D" w:rsidR="00E05F69" w:rsidRPr="00B365D9" w:rsidRDefault="00E05F69" w:rsidP="00E05F69">
            <w:pPr>
              <w:pStyle w:val="MeasurementCriteria"/>
              <w:rPr>
                <w:rFonts w:ascii="Arial" w:hAnsi="Arial" w:cs="Arial"/>
              </w:rPr>
            </w:pPr>
            <w:r w:rsidRPr="00B365D9">
              <w:rPr>
                <w:rFonts w:ascii="Arial" w:hAnsi="Arial" w:cs="Arial"/>
              </w:rPr>
              <w:t xml:space="preserve">Comply with workplace standards, rules, regulations, and safety training provided by OSHA (Occupational Safety and Health Administration) and COHE (Control of Hazardous Energy) [i.e., safe work attire and personal protective equipment (PPE), fall </w:t>
            </w:r>
            <w:r w:rsidRPr="00B365D9">
              <w:rPr>
                <w:rFonts w:ascii="Arial" w:hAnsi="Arial" w:cs="Arial"/>
              </w:rPr>
              <w:lastRenderedPageBreak/>
              <w:t xml:space="preserve">protection and lifting procedures, fire protection plan, emergency plan, </w:t>
            </w:r>
            <w:r w:rsidR="003121AE">
              <w:rPr>
                <w:rFonts w:ascii="Arial" w:hAnsi="Arial" w:cs="Arial"/>
              </w:rPr>
              <w:t>s</w:t>
            </w:r>
            <w:r w:rsidRPr="00B365D9">
              <w:rPr>
                <w:rFonts w:ascii="Arial" w:hAnsi="Arial" w:cs="Arial"/>
              </w:rPr>
              <w:t xml:space="preserve">afety </w:t>
            </w:r>
            <w:r w:rsidR="003121AE">
              <w:rPr>
                <w:rFonts w:ascii="Arial" w:hAnsi="Arial" w:cs="Arial"/>
              </w:rPr>
              <w:t>d</w:t>
            </w:r>
            <w:r w:rsidRPr="00B365D9">
              <w:rPr>
                <w:rFonts w:ascii="Arial" w:hAnsi="Arial" w:cs="Arial"/>
              </w:rPr>
              <w:t xml:space="preserve">ata </w:t>
            </w:r>
            <w:r w:rsidR="003121AE">
              <w:rPr>
                <w:rFonts w:ascii="Arial" w:hAnsi="Arial" w:cs="Arial"/>
              </w:rPr>
              <w:t>s</w:t>
            </w:r>
            <w:r w:rsidRPr="00B365D9">
              <w:rPr>
                <w:rFonts w:ascii="Arial" w:hAnsi="Arial" w:cs="Arial"/>
              </w:rPr>
              <w:t>heets</w:t>
            </w:r>
            <w:r w:rsidR="003121AE">
              <w:rPr>
                <w:rFonts w:ascii="Arial" w:hAnsi="Arial" w:cs="Arial"/>
              </w:rPr>
              <w:t xml:space="preserve"> (SDSs)</w:t>
            </w:r>
            <w:r w:rsidRPr="00B365D9">
              <w:rPr>
                <w:rFonts w:ascii="Arial" w:hAnsi="Arial" w:cs="Arial"/>
              </w:rPr>
              <w:t>, lockout-tagout</w:t>
            </w:r>
            <w:r w:rsidR="003121AE">
              <w:rPr>
                <w:rFonts w:ascii="Arial" w:hAnsi="Arial" w:cs="Arial"/>
              </w:rPr>
              <w:t xml:space="preserve"> (</w:t>
            </w:r>
            <w:r w:rsidR="003121AE" w:rsidRPr="00B365D9">
              <w:rPr>
                <w:rFonts w:ascii="Arial" w:hAnsi="Arial" w:cs="Arial"/>
              </w:rPr>
              <w:t>LOTO</w:t>
            </w:r>
            <w:r w:rsidR="003121AE">
              <w:rPr>
                <w:rFonts w:ascii="Arial" w:hAnsi="Arial" w:cs="Arial"/>
              </w:rPr>
              <w:t>)</w:t>
            </w:r>
            <w:r w:rsidRPr="00B365D9">
              <w:rPr>
                <w:rFonts w:ascii="Arial" w:hAnsi="Arial" w:cs="Arial"/>
              </w:rPr>
              <w:t xml:space="preserve"> safety procedures, Total Recordable Incident Rate</w:t>
            </w:r>
            <w:r w:rsidR="003121AE">
              <w:rPr>
                <w:rFonts w:ascii="Arial" w:hAnsi="Arial" w:cs="Arial"/>
              </w:rPr>
              <w:t xml:space="preserve"> (</w:t>
            </w:r>
            <w:r w:rsidR="003121AE" w:rsidRPr="00B365D9">
              <w:rPr>
                <w:rFonts w:ascii="Arial" w:hAnsi="Arial" w:cs="Arial"/>
              </w:rPr>
              <w:t>TCIR</w:t>
            </w:r>
            <w:r w:rsidR="003121AE">
              <w:rPr>
                <w:rFonts w:ascii="Arial" w:hAnsi="Arial" w:cs="Arial"/>
              </w:rPr>
              <w:t>)</w:t>
            </w:r>
            <w:r w:rsidRPr="00B365D9">
              <w:rPr>
                <w:rFonts w:ascii="Arial" w:hAnsi="Arial" w:cs="Arial"/>
              </w:rPr>
              <w:t xml:space="preserve"> reports, etc.]</w:t>
            </w:r>
          </w:p>
        </w:tc>
      </w:tr>
      <w:tr w:rsidR="00E05F69" w:rsidRPr="006B18F4" w14:paraId="0735DE6D" w14:textId="77777777" w:rsidTr="006D4695">
        <w:trPr>
          <w:trHeight w:val="288"/>
          <w:jc w:val="center"/>
        </w:trPr>
        <w:tc>
          <w:tcPr>
            <w:tcW w:w="610" w:type="dxa"/>
            <w:tcBorders>
              <w:top w:val="nil"/>
              <w:left w:val="nil"/>
              <w:bottom w:val="nil"/>
              <w:right w:val="nil"/>
            </w:tcBorders>
            <w:hideMark/>
          </w:tcPr>
          <w:p w14:paraId="5C808BB0" w14:textId="77777777" w:rsidR="00E05F69" w:rsidRPr="00B365D9" w:rsidRDefault="00E05F69" w:rsidP="00E05F69">
            <w:pPr>
              <w:pStyle w:val="MeasurementCriterion"/>
              <w:rPr>
                <w:rFonts w:ascii="Arial" w:hAnsi="Arial" w:cs="Arial"/>
              </w:rPr>
            </w:pPr>
            <w:r w:rsidRPr="00B365D9">
              <w:rPr>
                <w:rFonts w:ascii="Arial" w:hAnsi="Arial" w:cs="Arial"/>
              </w:rPr>
              <w:lastRenderedPageBreak/>
              <w:t>2.2</w:t>
            </w:r>
          </w:p>
        </w:tc>
        <w:tc>
          <w:tcPr>
            <w:tcW w:w="10249" w:type="dxa"/>
            <w:tcBorders>
              <w:top w:val="nil"/>
              <w:left w:val="nil"/>
              <w:bottom w:val="nil"/>
              <w:right w:val="nil"/>
            </w:tcBorders>
            <w:vAlign w:val="bottom"/>
          </w:tcPr>
          <w:p w14:paraId="4A7BB75A" w14:textId="15948905" w:rsidR="00E05F69" w:rsidRPr="00B365D9" w:rsidRDefault="00E05F69" w:rsidP="00E05F69">
            <w:pPr>
              <w:pStyle w:val="MeasurementCriteria"/>
              <w:rPr>
                <w:rFonts w:ascii="Arial" w:hAnsi="Arial" w:cs="Arial"/>
              </w:rPr>
            </w:pPr>
            <w:r w:rsidRPr="00B365D9">
              <w:rPr>
                <w:rFonts w:ascii="Arial" w:hAnsi="Arial" w:cs="Arial"/>
              </w:rPr>
              <w:t>Identify common safety features in industrial and manufacturing environments and explain their purpose (i.e., emergency stop buttons on equipment, physical barriers and guarded areas, warning lights and audible alarms, LOTO indicators, ergonomic workstations, etc.)</w:t>
            </w:r>
          </w:p>
        </w:tc>
      </w:tr>
      <w:tr w:rsidR="00E05F69" w:rsidRPr="006B18F4" w14:paraId="5D1E3E26" w14:textId="77777777" w:rsidTr="006D4695">
        <w:trPr>
          <w:trHeight w:val="288"/>
          <w:jc w:val="center"/>
        </w:trPr>
        <w:tc>
          <w:tcPr>
            <w:tcW w:w="610" w:type="dxa"/>
            <w:tcBorders>
              <w:top w:val="nil"/>
              <w:left w:val="nil"/>
              <w:bottom w:val="nil"/>
              <w:right w:val="nil"/>
            </w:tcBorders>
            <w:hideMark/>
          </w:tcPr>
          <w:p w14:paraId="38A2B033" w14:textId="77777777" w:rsidR="00E05F69" w:rsidRPr="00B365D9" w:rsidRDefault="00E05F69" w:rsidP="00E05F69">
            <w:pPr>
              <w:pStyle w:val="MeasurementCriterion"/>
              <w:rPr>
                <w:rFonts w:ascii="Arial" w:hAnsi="Arial" w:cs="Arial"/>
              </w:rPr>
            </w:pPr>
            <w:r w:rsidRPr="00B365D9">
              <w:rPr>
                <w:rFonts w:ascii="Arial" w:hAnsi="Arial" w:cs="Arial"/>
              </w:rPr>
              <w:t>2.3</w:t>
            </w:r>
          </w:p>
        </w:tc>
        <w:tc>
          <w:tcPr>
            <w:tcW w:w="10249" w:type="dxa"/>
            <w:tcBorders>
              <w:top w:val="nil"/>
              <w:left w:val="nil"/>
              <w:bottom w:val="nil"/>
              <w:right w:val="nil"/>
            </w:tcBorders>
            <w:vAlign w:val="bottom"/>
          </w:tcPr>
          <w:p w14:paraId="544E5BA2" w14:textId="008BA2F7" w:rsidR="00E05F69" w:rsidRPr="00B365D9" w:rsidRDefault="00E05F69" w:rsidP="00E05F69">
            <w:pPr>
              <w:pStyle w:val="MeasurementCriteria"/>
              <w:rPr>
                <w:rFonts w:ascii="Arial" w:hAnsi="Arial" w:cs="Arial"/>
              </w:rPr>
            </w:pPr>
            <w:r w:rsidRPr="00B365D9">
              <w:rPr>
                <w:rFonts w:ascii="Arial" w:hAnsi="Arial" w:cs="Arial"/>
              </w:rPr>
              <w:t>Identify safe practices when working around electrical, electronic, and chemical systems</w:t>
            </w:r>
            <w:r w:rsidR="00CC6574">
              <w:rPr>
                <w:rFonts w:ascii="Arial" w:hAnsi="Arial" w:cs="Arial"/>
              </w:rPr>
              <w:t xml:space="preserve"> </w:t>
            </w:r>
            <w:r w:rsidRPr="00B365D9">
              <w:rPr>
                <w:rFonts w:ascii="Arial" w:hAnsi="Arial" w:cs="Arial"/>
              </w:rPr>
              <w:t>(i.e., power down equipment before authorized work, use grounded tools or wrist straps when required, avoid liquids near electrical equipment, recognize labeled chemicals and proper ventilation, etc.)</w:t>
            </w:r>
          </w:p>
        </w:tc>
      </w:tr>
      <w:tr w:rsidR="00E05F69" w:rsidRPr="006B18F4" w14:paraId="12D4AD9D" w14:textId="77777777" w:rsidTr="006D4695">
        <w:trPr>
          <w:trHeight w:val="288"/>
          <w:jc w:val="center"/>
        </w:trPr>
        <w:tc>
          <w:tcPr>
            <w:tcW w:w="610" w:type="dxa"/>
            <w:tcBorders>
              <w:top w:val="nil"/>
              <w:left w:val="nil"/>
              <w:bottom w:val="nil"/>
              <w:right w:val="nil"/>
            </w:tcBorders>
          </w:tcPr>
          <w:p w14:paraId="7A9B9E08" w14:textId="0BDB47B9" w:rsidR="00E05F69" w:rsidRPr="00B365D9" w:rsidRDefault="00E05F69" w:rsidP="00E05F69">
            <w:pPr>
              <w:pStyle w:val="MeasurementCriterion"/>
              <w:rPr>
                <w:rFonts w:ascii="Arial" w:hAnsi="Arial" w:cs="Arial"/>
              </w:rPr>
            </w:pPr>
            <w:r w:rsidRPr="00B365D9">
              <w:rPr>
                <w:rFonts w:ascii="Arial" w:hAnsi="Arial" w:cs="Arial"/>
              </w:rPr>
              <w:t>2.4</w:t>
            </w:r>
          </w:p>
        </w:tc>
        <w:tc>
          <w:tcPr>
            <w:tcW w:w="10249" w:type="dxa"/>
            <w:tcBorders>
              <w:top w:val="nil"/>
              <w:left w:val="nil"/>
              <w:bottom w:val="nil"/>
              <w:right w:val="nil"/>
            </w:tcBorders>
            <w:vAlign w:val="center"/>
          </w:tcPr>
          <w:p w14:paraId="3F0A8D1F" w14:textId="3EB829F3" w:rsidR="00E05F69" w:rsidRPr="00B365D9" w:rsidRDefault="00E05F69" w:rsidP="00E05F69">
            <w:pPr>
              <w:pStyle w:val="MeasurementCriteria"/>
              <w:rPr>
                <w:rFonts w:ascii="Arial" w:hAnsi="Arial" w:cs="Arial"/>
              </w:rPr>
            </w:pPr>
            <w:r w:rsidRPr="00B365D9">
              <w:rPr>
                <w:rFonts w:ascii="Arial" w:hAnsi="Arial" w:cs="Arial"/>
              </w:rPr>
              <w:t>Identify safety concerns when working with pressurized mechanical, hydraulic (fluid-controlled), and pneumatic (gas-controlled) systems (i.e., strict adherence to energy isolation, proper leak detection, maintenance procedures, etc.)</w:t>
            </w:r>
          </w:p>
        </w:tc>
      </w:tr>
      <w:tr w:rsidR="00E05F69" w:rsidRPr="006B18F4" w14:paraId="255CC1E4" w14:textId="77777777" w:rsidTr="006D4695">
        <w:trPr>
          <w:trHeight w:val="288"/>
          <w:jc w:val="center"/>
        </w:trPr>
        <w:tc>
          <w:tcPr>
            <w:tcW w:w="610" w:type="dxa"/>
            <w:tcBorders>
              <w:top w:val="nil"/>
              <w:left w:val="nil"/>
              <w:bottom w:val="nil"/>
              <w:right w:val="nil"/>
            </w:tcBorders>
          </w:tcPr>
          <w:p w14:paraId="3CB7D691" w14:textId="504C6C22" w:rsidR="00E05F69" w:rsidRPr="00B365D9" w:rsidRDefault="00E05F69" w:rsidP="00E05F69">
            <w:pPr>
              <w:pStyle w:val="MeasurementCriterion"/>
              <w:rPr>
                <w:rFonts w:ascii="Arial" w:hAnsi="Arial" w:cs="Arial"/>
              </w:rPr>
            </w:pPr>
            <w:r w:rsidRPr="00B365D9">
              <w:rPr>
                <w:rFonts w:ascii="Arial" w:hAnsi="Arial" w:cs="Arial"/>
              </w:rPr>
              <w:t>2.5</w:t>
            </w:r>
          </w:p>
        </w:tc>
        <w:tc>
          <w:tcPr>
            <w:tcW w:w="10249" w:type="dxa"/>
            <w:tcBorders>
              <w:top w:val="nil"/>
              <w:left w:val="nil"/>
              <w:bottom w:val="nil"/>
              <w:right w:val="nil"/>
            </w:tcBorders>
          </w:tcPr>
          <w:p w14:paraId="73AF40FB" w14:textId="7E593644" w:rsidR="00E05F69" w:rsidRPr="00B365D9" w:rsidRDefault="00E05F69" w:rsidP="00E05F69">
            <w:pPr>
              <w:pStyle w:val="MeasurementCriteria"/>
              <w:rPr>
                <w:rFonts w:ascii="Arial" w:hAnsi="Arial" w:cs="Arial"/>
              </w:rPr>
            </w:pPr>
            <w:r w:rsidRPr="00B365D9">
              <w:rPr>
                <w:rFonts w:ascii="Arial" w:hAnsi="Arial" w:cs="Arial"/>
              </w:rPr>
              <w:t xml:space="preserve">Identify safety procedures when working around automated and robotic systems (i.e., </w:t>
            </w:r>
            <w:r w:rsidR="00C6714F">
              <w:rPr>
                <w:rFonts w:ascii="Arial" w:hAnsi="Arial" w:cs="Arial"/>
              </w:rPr>
              <w:t>adhere to</w:t>
            </w:r>
            <w:r w:rsidRPr="00B365D9">
              <w:rPr>
                <w:rFonts w:ascii="Arial" w:hAnsi="Arial" w:cs="Arial"/>
              </w:rPr>
              <w:t xml:space="preserve"> restricted zones, respond appropriately to alarms, respect interlocks and access controls, never bypass safety systems, etc.)</w:t>
            </w:r>
          </w:p>
        </w:tc>
      </w:tr>
      <w:tr w:rsidR="00E05F69" w:rsidRPr="006B18F4" w14:paraId="39A22A3A" w14:textId="77777777" w:rsidTr="006D4695">
        <w:trPr>
          <w:trHeight w:val="288"/>
          <w:jc w:val="center"/>
        </w:trPr>
        <w:tc>
          <w:tcPr>
            <w:tcW w:w="610" w:type="dxa"/>
            <w:tcBorders>
              <w:top w:val="nil"/>
              <w:left w:val="nil"/>
              <w:bottom w:val="nil"/>
              <w:right w:val="nil"/>
            </w:tcBorders>
          </w:tcPr>
          <w:p w14:paraId="687026BC" w14:textId="59FFB190" w:rsidR="00E05F69" w:rsidRPr="00B365D9" w:rsidRDefault="00E05F69" w:rsidP="00E05F69">
            <w:pPr>
              <w:pStyle w:val="MeasurementCriterion"/>
              <w:rPr>
                <w:rFonts w:ascii="Arial" w:hAnsi="Arial" w:cs="Arial"/>
              </w:rPr>
            </w:pPr>
            <w:r w:rsidRPr="00B365D9">
              <w:rPr>
                <w:rFonts w:ascii="Arial" w:hAnsi="Arial" w:cs="Arial"/>
              </w:rPr>
              <w:t>2.6</w:t>
            </w:r>
          </w:p>
        </w:tc>
        <w:tc>
          <w:tcPr>
            <w:tcW w:w="10249" w:type="dxa"/>
            <w:tcBorders>
              <w:top w:val="nil"/>
              <w:left w:val="nil"/>
              <w:bottom w:val="nil"/>
              <w:right w:val="nil"/>
            </w:tcBorders>
          </w:tcPr>
          <w:p w14:paraId="318AEC90" w14:textId="5CC2CBC5" w:rsidR="00E05F69" w:rsidRPr="00B365D9" w:rsidRDefault="00E05F69" w:rsidP="00E05F69">
            <w:pPr>
              <w:pStyle w:val="MeasurementCriteria"/>
              <w:rPr>
                <w:rFonts w:ascii="Arial" w:hAnsi="Arial" w:cs="Arial"/>
              </w:rPr>
            </w:pPr>
            <w:r w:rsidRPr="00B365D9">
              <w:rPr>
                <w:rFonts w:ascii="Arial" w:hAnsi="Arial" w:cs="Arial"/>
              </w:rPr>
              <w:t>Explain the “fail safe” component integrated in robotic and automated systems (i.e., emergency shutdowns, interlocks, and sensor-based stops, etc.)</w:t>
            </w:r>
          </w:p>
        </w:tc>
      </w:tr>
      <w:tr w:rsidR="00E05F69" w:rsidRPr="006B18F4" w14:paraId="1F5C58CC" w14:textId="77777777" w:rsidTr="006D4695">
        <w:trPr>
          <w:trHeight w:val="288"/>
          <w:jc w:val="center"/>
        </w:trPr>
        <w:tc>
          <w:tcPr>
            <w:tcW w:w="610" w:type="dxa"/>
            <w:tcBorders>
              <w:top w:val="nil"/>
              <w:left w:val="nil"/>
              <w:bottom w:val="nil"/>
              <w:right w:val="nil"/>
            </w:tcBorders>
          </w:tcPr>
          <w:p w14:paraId="455E00AF" w14:textId="09FC748C" w:rsidR="00E05F69" w:rsidRPr="00B365D9" w:rsidRDefault="00E05F69" w:rsidP="00E05F69">
            <w:pPr>
              <w:pStyle w:val="MeasurementCriterion"/>
              <w:rPr>
                <w:rFonts w:ascii="Arial" w:hAnsi="Arial" w:cs="Arial"/>
              </w:rPr>
            </w:pPr>
            <w:r w:rsidRPr="00B365D9">
              <w:rPr>
                <w:rFonts w:ascii="Arial" w:hAnsi="Arial" w:cs="Arial"/>
              </w:rPr>
              <w:t>2.7</w:t>
            </w:r>
          </w:p>
        </w:tc>
        <w:tc>
          <w:tcPr>
            <w:tcW w:w="10249" w:type="dxa"/>
            <w:tcBorders>
              <w:top w:val="nil"/>
              <w:left w:val="nil"/>
              <w:bottom w:val="nil"/>
              <w:right w:val="nil"/>
            </w:tcBorders>
            <w:vAlign w:val="bottom"/>
          </w:tcPr>
          <w:p w14:paraId="424D0241" w14:textId="2BBF7BBD" w:rsidR="00E05F69" w:rsidRPr="00B365D9" w:rsidRDefault="00E05F69" w:rsidP="008F5182">
            <w:pPr>
              <w:pStyle w:val="MeasurementCriterion"/>
              <w:spacing w:after="0"/>
              <w:jc w:val="left"/>
              <w:rPr>
                <w:rFonts w:ascii="Arial" w:hAnsi="Arial" w:cs="Arial"/>
              </w:rPr>
            </w:pPr>
            <w:r w:rsidRPr="00B365D9">
              <w:rPr>
                <w:rFonts w:ascii="Arial" w:hAnsi="Arial" w:cs="Arial"/>
              </w:rPr>
              <w:t>Utilize manufacturer’s instructions on how to use machines and tools correctly, store them properly, and report damage or issues</w:t>
            </w:r>
          </w:p>
        </w:tc>
      </w:tr>
      <w:tr w:rsidR="00E05F69" w:rsidRPr="006B18F4" w14:paraId="4C23A18E" w14:textId="77777777" w:rsidTr="006D4695">
        <w:trPr>
          <w:trHeight w:val="288"/>
          <w:jc w:val="center"/>
        </w:trPr>
        <w:tc>
          <w:tcPr>
            <w:tcW w:w="610" w:type="dxa"/>
            <w:tcBorders>
              <w:top w:val="nil"/>
              <w:left w:val="nil"/>
              <w:bottom w:val="nil"/>
              <w:right w:val="nil"/>
            </w:tcBorders>
          </w:tcPr>
          <w:p w14:paraId="0C46D296" w14:textId="2C33EA96" w:rsidR="00E05F69" w:rsidRPr="00B365D9" w:rsidRDefault="00E05F69" w:rsidP="00E05F69">
            <w:pPr>
              <w:pStyle w:val="MeasurementCriterion"/>
              <w:rPr>
                <w:rFonts w:ascii="Arial" w:hAnsi="Arial" w:cs="Arial"/>
              </w:rPr>
            </w:pPr>
            <w:r w:rsidRPr="00B365D9">
              <w:rPr>
                <w:rFonts w:ascii="Arial" w:hAnsi="Arial" w:cs="Arial"/>
              </w:rPr>
              <w:t>2.8</w:t>
            </w:r>
          </w:p>
        </w:tc>
        <w:tc>
          <w:tcPr>
            <w:tcW w:w="10249" w:type="dxa"/>
            <w:tcBorders>
              <w:top w:val="nil"/>
              <w:left w:val="nil"/>
              <w:bottom w:val="nil"/>
              <w:right w:val="nil"/>
            </w:tcBorders>
          </w:tcPr>
          <w:p w14:paraId="14098442" w14:textId="4F2C6377" w:rsidR="00E05F69" w:rsidRPr="00B365D9" w:rsidRDefault="00E05F69" w:rsidP="00E05F69">
            <w:pPr>
              <w:pStyle w:val="MeasurementCriteria"/>
              <w:rPr>
                <w:rFonts w:ascii="Arial" w:hAnsi="Arial" w:cs="Arial"/>
              </w:rPr>
            </w:pPr>
            <w:r w:rsidRPr="00B365D9">
              <w:rPr>
                <w:rFonts w:ascii="Arial" w:hAnsi="Arial" w:cs="Arial"/>
              </w:rPr>
              <w:t>Follow cleanroom protocol, housekeeping procedures, and standardized work practices to maintain safety, cleanliness, and product quality (i.e., proper gowning and de</w:t>
            </w:r>
            <w:r w:rsidRPr="00B365D9">
              <w:rPr>
                <w:rFonts w:ascii="Arial" w:hAnsi="Arial" w:cs="Arial"/>
              </w:rPr>
              <w:noBreakHyphen/>
              <w:t>gowning, keeping work areas clean and organized, eliminating trip hazards, documenting issues and near misses, reporting spills, damage, or injuries, etc.)</w:t>
            </w:r>
          </w:p>
        </w:tc>
      </w:tr>
      <w:tr w:rsidR="00E05F69" w:rsidRPr="00704DD4" w14:paraId="5471E957" w14:textId="77777777" w:rsidTr="006D4695">
        <w:trPr>
          <w:trHeight w:val="288"/>
          <w:jc w:val="center"/>
        </w:trPr>
        <w:tc>
          <w:tcPr>
            <w:tcW w:w="10859" w:type="dxa"/>
            <w:gridSpan w:val="2"/>
            <w:tcBorders>
              <w:top w:val="nil"/>
              <w:left w:val="nil"/>
              <w:bottom w:val="nil"/>
              <w:right w:val="nil"/>
            </w:tcBorders>
          </w:tcPr>
          <w:p w14:paraId="68E280BE" w14:textId="3F83CA69" w:rsidR="00E05F69" w:rsidRPr="00B365D9" w:rsidRDefault="00E05F69" w:rsidP="00E05F69">
            <w:pPr>
              <w:pStyle w:val="STANDARD"/>
              <w:spacing w:before="100" w:after="100"/>
              <w:rPr>
                <w:rFonts w:ascii="Montserrat" w:hAnsi="Montserrat"/>
              </w:rPr>
            </w:pPr>
            <w:r w:rsidRPr="00B365D9">
              <w:rPr>
                <w:rFonts w:ascii="Montserrat" w:hAnsi="Montserrat"/>
                <w:szCs w:val="24"/>
              </w:rPr>
              <w:t>STANDARD 3.0 EXAMINE THE FUNDAMENTALS OF SEMICONDUCTOR MANUFACTURING</w:t>
            </w:r>
          </w:p>
        </w:tc>
      </w:tr>
      <w:tr w:rsidR="00E05F69" w:rsidRPr="006B18F4" w14:paraId="6EB7FEBE" w14:textId="77777777" w:rsidTr="006D4695">
        <w:trPr>
          <w:trHeight w:val="288"/>
          <w:jc w:val="center"/>
        </w:trPr>
        <w:tc>
          <w:tcPr>
            <w:tcW w:w="610" w:type="dxa"/>
            <w:tcBorders>
              <w:top w:val="nil"/>
              <w:left w:val="nil"/>
              <w:bottom w:val="nil"/>
              <w:right w:val="nil"/>
            </w:tcBorders>
          </w:tcPr>
          <w:p w14:paraId="31119329" w14:textId="77777777" w:rsidR="00E05F69" w:rsidRPr="00B365D9" w:rsidRDefault="00E05F69" w:rsidP="00E05F69">
            <w:pPr>
              <w:pStyle w:val="MeasurementCriterion"/>
              <w:rPr>
                <w:rFonts w:ascii="Arial" w:hAnsi="Arial" w:cs="Arial"/>
              </w:rPr>
            </w:pPr>
            <w:r w:rsidRPr="00B365D9">
              <w:rPr>
                <w:rFonts w:ascii="Arial" w:hAnsi="Arial" w:cs="Arial"/>
              </w:rPr>
              <w:t>3.1</w:t>
            </w:r>
          </w:p>
        </w:tc>
        <w:tc>
          <w:tcPr>
            <w:tcW w:w="10249" w:type="dxa"/>
            <w:tcBorders>
              <w:top w:val="nil"/>
              <w:left w:val="nil"/>
              <w:bottom w:val="nil"/>
              <w:right w:val="nil"/>
            </w:tcBorders>
          </w:tcPr>
          <w:p w14:paraId="0A475C99" w14:textId="2FCF967A" w:rsidR="00E05F69" w:rsidRPr="00B365D9" w:rsidRDefault="00E05F69" w:rsidP="00E05F69">
            <w:pPr>
              <w:pStyle w:val="MeasurementCriteria"/>
              <w:rPr>
                <w:rFonts w:ascii="Arial" w:hAnsi="Arial" w:cs="Arial"/>
              </w:rPr>
            </w:pPr>
            <w:r w:rsidRPr="00B365D9">
              <w:rPr>
                <w:rFonts w:ascii="Arial" w:hAnsi="Arial" w:cs="Arial"/>
              </w:rPr>
              <w:t>Identify and define key materials and concepts of semiconductor manufacturing (e.g., Key Materials: silicon wafers, photoresists, specialized gases, and deposits; Key Concepts: photolithography, doping, and deposition/etching)</w:t>
            </w:r>
          </w:p>
        </w:tc>
      </w:tr>
      <w:tr w:rsidR="00E05F69" w:rsidRPr="006B18F4" w14:paraId="4B693E09" w14:textId="77777777" w:rsidTr="006D4695">
        <w:trPr>
          <w:trHeight w:val="288"/>
          <w:jc w:val="center"/>
        </w:trPr>
        <w:tc>
          <w:tcPr>
            <w:tcW w:w="610" w:type="dxa"/>
            <w:tcBorders>
              <w:top w:val="nil"/>
              <w:left w:val="nil"/>
              <w:bottom w:val="nil"/>
              <w:right w:val="nil"/>
            </w:tcBorders>
          </w:tcPr>
          <w:p w14:paraId="23B4C2D3" w14:textId="77777777" w:rsidR="00E05F69" w:rsidRPr="00B365D9" w:rsidRDefault="00E05F69" w:rsidP="00E05F69">
            <w:pPr>
              <w:pStyle w:val="MeasurementCriterion"/>
              <w:rPr>
                <w:rFonts w:ascii="Arial" w:hAnsi="Arial" w:cs="Arial"/>
              </w:rPr>
            </w:pPr>
            <w:r w:rsidRPr="00B365D9">
              <w:rPr>
                <w:rFonts w:ascii="Arial" w:hAnsi="Arial" w:cs="Arial"/>
              </w:rPr>
              <w:t>3.2</w:t>
            </w:r>
          </w:p>
        </w:tc>
        <w:tc>
          <w:tcPr>
            <w:tcW w:w="10249" w:type="dxa"/>
            <w:tcBorders>
              <w:top w:val="nil"/>
              <w:left w:val="nil"/>
              <w:bottom w:val="nil"/>
              <w:right w:val="nil"/>
            </w:tcBorders>
          </w:tcPr>
          <w:p w14:paraId="68A2DF9B" w14:textId="39821FCC" w:rsidR="00E05F69" w:rsidRPr="00B365D9" w:rsidRDefault="00E05F69" w:rsidP="00E05F69">
            <w:pPr>
              <w:pStyle w:val="MeasurementCriteria"/>
              <w:rPr>
                <w:rFonts w:ascii="Arial" w:hAnsi="Arial" w:cs="Arial"/>
              </w:rPr>
            </w:pPr>
            <w:r w:rsidRPr="00B365D9">
              <w:rPr>
                <w:rFonts w:ascii="Arial" w:hAnsi="Arial" w:cs="Arial"/>
              </w:rPr>
              <w:t>Define the six critical semiconductor manufacturing steps: deposition, photoresist, lithography, etch, ionization, and packaging</w:t>
            </w:r>
          </w:p>
        </w:tc>
      </w:tr>
      <w:tr w:rsidR="00E05F69" w:rsidRPr="006B18F4" w14:paraId="7558F893" w14:textId="77777777" w:rsidTr="006D4695">
        <w:trPr>
          <w:trHeight w:val="288"/>
          <w:jc w:val="center"/>
        </w:trPr>
        <w:tc>
          <w:tcPr>
            <w:tcW w:w="610" w:type="dxa"/>
            <w:tcBorders>
              <w:top w:val="nil"/>
              <w:left w:val="nil"/>
              <w:bottom w:val="nil"/>
              <w:right w:val="nil"/>
            </w:tcBorders>
          </w:tcPr>
          <w:p w14:paraId="1F7DBB5C" w14:textId="77777777" w:rsidR="00E05F69" w:rsidRPr="00B365D9" w:rsidRDefault="00E05F69" w:rsidP="00E05F69">
            <w:pPr>
              <w:pStyle w:val="MeasurementCriterion"/>
              <w:rPr>
                <w:rFonts w:ascii="Arial" w:hAnsi="Arial" w:cs="Arial"/>
              </w:rPr>
            </w:pPr>
            <w:r w:rsidRPr="00B365D9">
              <w:rPr>
                <w:rFonts w:ascii="Arial" w:hAnsi="Arial" w:cs="Arial"/>
              </w:rPr>
              <w:t>3.3</w:t>
            </w:r>
          </w:p>
        </w:tc>
        <w:tc>
          <w:tcPr>
            <w:tcW w:w="10249" w:type="dxa"/>
            <w:tcBorders>
              <w:top w:val="nil"/>
              <w:left w:val="nil"/>
              <w:bottom w:val="nil"/>
              <w:right w:val="nil"/>
            </w:tcBorders>
          </w:tcPr>
          <w:p w14:paraId="358974F7" w14:textId="5E9AAEAD" w:rsidR="00E05F69" w:rsidRPr="00B365D9" w:rsidRDefault="00E05F69" w:rsidP="00E05F69">
            <w:pPr>
              <w:pStyle w:val="MeasurementCriteria"/>
              <w:rPr>
                <w:rFonts w:ascii="Arial" w:hAnsi="Arial" w:cs="Arial"/>
              </w:rPr>
            </w:pPr>
            <w:r w:rsidRPr="00B365D9">
              <w:rPr>
                <w:rFonts w:ascii="Arial" w:hAnsi="Arial" w:cs="Arial"/>
              </w:rPr>
              <w:t>Describe each major stage of semiconductor manufacturing (e.g., design, fabrication, testing, and assembly) and explain how support systems [i.e., automation, software, infrastructure (utilities, cleanroom mechanics, and automation tools), etc.] enable production</w:t>
            </w:r>
          </w:p>
        </w:tc>
      </w:tr>
      <w:tr w:rsidR="00E05F69" w:rsidRPr="006B18F4" w14:paraId="78900DA5" w14:textId="77777777" w:rsidTr="006D4695">
        <w:trPr>
          <w:trHeight w:val="288"/>
          <w:jc w:val="center"/>
        </w:trPr>
        <w:tc>
          <w:tcPr>
            <w:tcW w:w="610" w:type="dxa"/>
            <w:tcBorders>
              <w:top w:val="nil"/>
              <w:left w:val="nil"/>
              <w:bottom w:val="nil"/>
              <w:right w:val="nil"/>
            </w:tcBorders>
          </w:tcPr>
          <w:p w14:paraId="459C40AC" w14:textId="12603DBE" w:rsidR="00E05F69" w:rsidRPr="00B365D9" w:rsidRDefault="00E05F69" w:rsidP="00E05F69">
            <w:pPr>
              <w:pStyle w:val="MeasurementCriterion"/>
              <w:rPr>
                <w:rFonts w:ascii="Arial" w:hAnsi="Arial" w:cs="Arial"/>
              </w:rPr>
            </w:pPr>
            <w:r w:rsidRPr="00B365D9">
              <w:rPr>
                <w:rFonts w:ascii="Arial" w:hAnsi="Arial" w:cs="Arial"/>
              </w:rPr>
              <w:t>3.4</w:t>
            </w:r>
          </w:p>
        </w:tc>
        <w:tc>
          <w:tcPr>
            <w:tcW w:w="10249" w:type="dxa"/>
            <w:tcBorders>
              <w:top w:val="nil"/>
              <w:left w:val="nil"/>
              <w:bottom w:val="nil"/>
              <w:right w:val="nil"/>
            </w:tcBorders>
          </w:tcPr>
          <w:p w14:paraId="1669EC04" w14:textId="25B15CA6" w:rsidR="00E05F69" w:rsidRPr="00B365D9" w:rsidRDefault="00B365D9" w:rsidP="00E05F69">
            <w:pPr>
              <w:pStyle w:val="MeasurementCriteria"/>
              <w:rPr>
                <w:rFonts w:ascii="Arial" w:hAnsi="Arial" w:cs="Arial"/>
              </w:rPr>
            </w:pPr>
            <w:r w:rsidRPr="00B365D9">
              <w:rPr>
                <w:rFonts w:ascii="Arial" w:hAnsi="Arial" w:cs="Arial"/>
              </w:rPr>
              <w:t>Explain manufacturing yield, including the stages of yield loss and factors affecting yield, final test yield, and yield reliability</w:t>
            </w:r>
          </w:p>
        </w:tc>
      </w:tr>
      <w:tr w:rsidR="00E05F69" w:rsidRPr="006B18F4" w14:paraId="157DC8A7" w14:textId="77777777" w:rsidTr="006D4695">
        <w:trPr>
          <w:trHeight w:val="288"/>
          <w:jc w:val="center"/>
        </w:trPr>
        <w:tc>
          <w:tcPr>
            <w:tcW w:w="610" w:type="dxa"/>
            <w:tcBorders>
              <w:top w:val="nil"/>
              <w:left w:val="nil"/>
              <w:bottom w:val="nil"/>
              <w:right w:val="nil"/>
            </w:tcBorders>
          </w:tcPr>
          <w:p w14:paraId="0BEBF4E6" w14:textId="499D5F2B" w:rsidR="00E05F69" w:rsidRPr="00B365D9" w:rsidRDefault="00E05F69" w:rsidP="00E05F69">
            <w:pPr>
              <w:pStyle w:val="MeasurementCriterion"/>
              <w:rPr>
                <w:rFonts w:ascii="Arial" w:hAnsi="Arial" w:cs="Arial"/>
              </w:rPr>
            </w:pPr>
            <w:r w:rsidRPr="00B365D9">
              <w:rPr>
                <w:rFonts w:ascii="Arial" w:hAnsi="Arial" w:cs="Arial"/>
              </w:rPr>
              <w:t>3.5</w:t>
            </w:r>
          </w:p>
        </w:tc>
        <w:tc>
          <w:tcPr>
            <w:tcW w:w="10249" w:type="dxa"/>
            <w:tcBorders>
              <w:top w:val="nil"/>
              <w:left w:val="nil"/>
              <w:bottom w:val="nil"/>
              <w:right w:val="nil"/>
            </w:tcBorders>
          </w:tcPr>
          <w:p w14:paraId="761EC523" w14:textId="382D2295" w:rsidR="00E05F69" w:rsidRPr="00B365D9" w:rsidRDefault="00B365D9" w:rsidP="00E05F69">
            <w:pPr>
              <w:pStyle w:val="MeasurementCriteria"/>
              <w:rPr>
                <w:rFonts w:ascii="Arial" w:hAnsi="Arial" w:cs="Arial"/>
              </w:rPr>
            </w:pPr>
            <w:r w:rsidRPr="00B365D9">
              <w:rPr>
                <w:rFonts w:ascii="Arial" w:hAnsi="Arial" w:cs="Arial"/>
              </w:rPr>
              <w:t>Identify and discuss the types of equipment used in the manufacturing process [i.e., manual equipment: computer numerical controlled (CNC) machines, 3D printers, quality control equipment, material handling tools, maintenance and repair devices, fabrication equipment, etc.]</w:t>
            </w:r>
          </w:p>
        </w:tc>
      </w:tr>
      <w:tr w:rsidR="00B365D9" w:rsidRPr="006B18F4" w14:paraId="56938F1E" w14:textId="77777777" w:rsidTr="006D4695">
        <w:trPr>
          <w:trHeight w:val="288"/>
          <w:jc w:val="center"/>
        </w:trPr>
        <w:tc>
          <w:tcPr>
            <w:tcW w:w="610" w:type="dxa"/>
            <w:tcBorders>
              <w:top w:val="nil"/>
              <w:left w:val="nil"/>
              <w:bottom w:val="nil"/>
              <w:right w:val="nil"/>
            </w:tcBorders>
          </w:tcPr>
          <w:p w14:paraId="45EBB4D5" w14:textId="77D2E1D1" w:rsidR="00B365D9" w:rsidRPr="00B365D9" w:rsidRDefault="00B365D9" w:rsidP="00B365D9">
            <w:pPr>
              <w:pStyle w:val="MeasurementCriterion"/>
              <w:rPr>
                <w:rFonts w:ascii="Arial" w:hAnsi="Arial" w:cs="Arial"/>
              </w:rPr>
            </w:pPr>
            <w:r w:rsidRPr="00B365D9">
              <w:rPr>
                <w:rFonts w:ascii="Arial" w:hAnsi="Arial" w:cs="Arial"/>
              </w:rPr>
              <w:t>3.6</w:t>
            </w:r>
          </w:p>
        </w:tc>
        <w:tc>
          <w:tcPr>
            <w:tcW w:w="10249" w:type="dxa"/>
            <w:tcBorders>
              <w:top w:val="nil"/>
              <w:left w:val="nil"/>
              <w:bottom w:val="nil"/>
              <w:right w:val="nil"/>
            </w:tcBorders>
            <w:vAlign w:val="center"/>
          </w:tcPr>
          <w:p w14:paraId="7E85301C" w14:textId="2DDBAF26" w:rsidR="00B365D9" w:rsidRPr="00B365D9" w:rsidRDefault="00B365D9" w:rsidP="00B365D9">
            <w:pPr>
              <w:pStyle w:val="MeasurementCriteria"/>
              <w:rPr>
                <w:rFonts w:ascii="Arial" w:hAnsi="Arial" w:cs="Arial"/>
              </w:rPr>
            </w:pPr>
            <w:r w:rsidRPr="00B365D9">
              <w:rPr>
                <w:rFonts w:ascii="Arial" w:hAnsi="Arial" w:cs="Arial"/>
              </w:rPr>
              <w:t xml:space="preserve">Explain the importance of quality assurance and identify QA processes used in manufacturing (i.e., planning and standards, documentation, cathode review, test cases, staging, etc.) </w:t>
            </w:r>
          </w:p>
        </w:tc>
      </w:tr>
      <w:tr w:rsidR="00B365D9" w:rsidRPr="006B18F4" w14:paraId="07A57563" w14:textId="77777777" w:rsidTr="006D4695">
        <w:trPr>
          <w:trHeight w:val="288"/>
          <w:jc w:val="center"/>
        </w:trPr>
        <w:tc>
          <w:tcPr>
            <w:tcW w:w="610" w:type="dxa"/>
            <w:tcBorders>
              <w:top w:val="nil"/>
              <w:left w:val="nil"/>
              <w:bottom w:val="nil"/>
              <w:right w:val="nil"/>
            </w:tcBorders>
          </w:tcPr>
          <w:p w14:paraId="7A031C61" w14:textId="702E0DA0" w:rsidR="00B365D9" w:rsidRPr="00B365D9" w:rsidRDefault="00B365D9" w:rsidP="00B365D9">
            <w:pPr>
              <w:pStyle w:val="MeasurementCriterion"/>
              <w:rPr>
                <w:rFonts w:ascii="Arial" w:hAnsi="Arial" w:cs="Arial"/>
              </w:rPr>
            </w:pPr>
            <w:r w:rsidRPr="00B365D9">
              <w:rPr>
                <w:rFonts w:ascii="Arial" w:hAnsi="Arial" w:cs="Arial"/>
              </w:rPr>
              <w:t>3.7</w:t>
            </w:r>
          </w:p>
        </w:tc>
        <w:tc>
          <w:tcPr>
            <w:tcW w:w="10249" w:type="dxa"/>
            <w:tcBorders>
              <w:top w:val="nil"/>
              <w:left w:val="nil"/>
              <w:bottom w:val="nil"/>
              <w:right w:val="nil"/>
            </w:tcBorders>
          </w:tcPr>
          <w:p w14:paraId="6464BCA2" w14:textId="71E61653" w:rsidR="00B365D9" w:rsidRPr="00B365D9" w:rsidRDefault="00B365D9" w:rsidP="00B365D9">
            <w:pPr>
              <w:pStyle w:val="MeasurementCriteria"/>
              <w:rPr>
                <w:rFonts w:ascii="Arial" w:hAnsi="Arial" w:cs="Arial"/>
              </w:rPr>
            </w:pPr>
            <w:r w:rsidRPr="00B365D9">
              <w:rPr>
                <w:rFonts w:ascii="Arial" w:hAnsi="Arial" w:cs="Arial"/>
              </w:rPr>
              <w:t>Explain quality control and change management processes and procedures used to ensure manufacturing success [e.g., documentation (SOPs), specialized tools (SPC), prototyping (mockups), traceability matrix (RT</w:t>
            </w:r>
            <w:r w:rsidR="009439D7">
              <w:rPr>
                <w:rFonts w:ascii="Arial" w:hAnsi="Arial" w:cs="Arial"/>
              </w:rPr>
              <w:t>M</w:t>
            </w:r>
            <w:r w:rsidRPr="00B365D9">
              <w:rPr>
                <w:rFonts w:ascii="Arial" w:hAnsi="Arial" w:cs="Arial"/>
              </w:rPr>
              <w:t>), continuous feedback loops, structured problem-solving tools, and artificial intelligence (AI)]</w:t>
            </w:r>
          </w:p>
        </w:tc>
      </w:tr>
      <w:tr w:rsidR="00B365D9" w:rsidRPr="00704DD4" w14:paraId="13658AF7" w14:textId="77777777" w:rsidTr="006D4695">
        <w:trPr>
          <w:trHeight w:val="288"/>
          <w:jc w:val="center"/>
        </w:trPr>
        <w:tc>
          <w:tcPr>
            <w:tcW w:w="10859" w:type="dxa"/>
            <w:gridSpan w:val="2"/>
            <w:tcBorders>
              <w:top w:val="nil"/>
              <w:left w:val="nil"/>
              <w:bottom w:val="nil"/>
              <w:right w:val="nil"/>
            </w:tcBorders>
          </w:tcPr>
          <w:p w14:paraId="72B135B0" w14:textId="36E145F3" w:rsidR="00B365D9" w:rsidRPr="00B365D9" w:rsidRDefault="00B365D9" w:rsidP="00B365D9">
            <w:pPr>
              <w:pStyle w:val="STANDARD"/>
              <w:spacing w:before="100" w:after="100"/>
              <w:rPr>
                <w:rFonts w:ascii="Montserrat" w:hAnsi="Montserrat"/>
              </w:rPr>
            </w:pPr>
            <w:r w:rsidRPr="00B365D9">
              <w:rPr>
                <w:rFonts w:ascii="Montserrat" w:hAnsi="Montserrat"/>
              </w:rPr>
              <w:t>STANDARD 4.0 EXAMINE SEMICONDUCTOR MANUFACTURING PROCESSES</w:t>
            </w:r>
          </w:p>
        </w:tc>
      </w:tr>
      <w:tr w:rsidR="00B365D9" w:rsidRPr="006B18F4" w14:paraId="3BC32F2D" w14:textId="77777777" w:rsidTr="006D4695">
        <w:trPr>
          <w:trHeight w:val="288"/>
          <w:jc w:val="center"/>
        </w:trPr>
        <w:tc>
          <w:tcPr>
            <w:tcW w:w="610" w:type="dxa"/>
            <w:tcBorders>
              <w:top w:val="nil"/>
              <w:left w:val="nil"/>
              <w:bottom w:val="nil"/>
              <w:right w:val="nil"/>
            </w:tcBorders>
          </w:tcPr>
          <w:p w14:paraId="3990DA1B" w14:textId="77777777" w:rsidR="00B365D9" w:rsidRPr="00B365D9" w:rsidRDefault="00B365D9" w:rsidP="00B365D9">
            <w:pPr>
              <w:pStyle w:val="MeasurementCriterion"/>
              <w:rPr>
                <w:rFonts w:ascii="Arial" w:hAnsi="Arial" w:cs="Arial"/>
              </w:rPr>
            </w:pPr>
            <w:r w:rsidRPr="00B365D9">
              <w:rPr>
                <w:rFonts w:ascii="Arial" w:hAnsi="Arial" w:cs="Arial"/>
              </w:rPr>
              <w:t>4.1</w:t>
            </w:r>
          </w:p>
        </w:tc>
        <w:tc>
          <w:tcPr>
            <w:tcW w:w="10249" w:type="dxa"/>
            <w:tcBorders>
              <w:top w:val="nil"/>
              <w:left w:val="nil"/>
              <w:bottom w:val="nil"/>
              <w:right w:val="nil"/>
            </w:tcBorders>
          </w:tcPr>
          <w:p w14:paraId="050C1661" w14:textId="4CA01C3B" w:rsidR="00B365D9" w:rsidRPr="00B365D9" w:rsidRDefault="00B365D9" w:rsidP="00B365D9">
            <w:pPr>
              <w:pStyle w:val="MeasurementCriteria"/>
              <w:rPr>
                <w:rFonts w:ascii="Arial" w:hAnsi="Arial" w:cs="Arial"/>
              </w:rPr>
            </w:pPr>
            <w:r w:rsidRPr="00B365D9">
              <w:rPr>
                <w:rFonts w:ascii="Arial" w:hAnsi="Arial" w:cs="Arial"/>
              </w:rPr>
              <w:t>Distinguish between characteristics (i.e., unique band gap, immediate conductivity, controllable, etc.) and properties (i.e., electrical conductivity, thermal conductivity, energy conversion, etc.) of semiconductors</w:t>
            </w:r>
          </w:p>
        </w:tc>
      </w:tr>
      <w:tr w:rsidR="00B365D9" w:rsidRPr="006B18F4" w14:paraId="03C919F4" w14:textId="77777777" w:rsidTr="006D4695">
        <w:trPr>
          <w:trHeight w:val="288"/>
          <w:jc w:val="center"/>
        </w:trPr>
        <w:tc>
          <w:tcPr>
            <w:tcW w:w="610" w:type="dxa"/>
            <w:tcBorders>
              <w:top w:val="nil"/>
              <w:left w:val="nil"/>
              <w:bottom w:val="nil"/>
              <w:right w:val="nil"/>
            </w:tcBorders>
          </w:tcPr>
          <w:p w14:paraId="49F5A411" w14:textId="77777777" w:rsidR="00B365D9" w:rsidRPr="00B365D9" w:rsidRDefault="00B365D9" w:rsidP="00B365D9">
            <w:pPr>
              <w:pStyle w:val="MeasurementCriterion"/>
              <w:rPr>
                <w:rFonts w:ascii="Arial" w:hAnsi="Arial" w:cs="Arial"/>
              </w:rPr>
            </w:pPr>
            <w:r w:rsidRPr="00B365D9">
              <w:rPr>
                <w:rFonts w:ascii="Arial" w:hAnsi="Arial" w:cs="Arial"/>
              </w:rPr>
              <w:t>4.2</w:t>
            </w:r>
          </w:p>
        </w:tc>
        <w:tc>
          <w:tcPr>
            <w:tcW w:w="10249" w:type="dxa"/>
            <w:tcBorders>
              <w:top w:val="nil"/>
              <w:left w:val="nil"/>
              <w:bottom w:val="nil"/>
              <w:right w:val="nil"/>
            </w:tcBorders>
            <w:vAlign w:val="center"/>
          </w:tcPr>
          <w:p w14:paraId="6FA40E65" w14:textId="0E4E31C4" w:rsidR="00B365D9" w:rsidRPr="00B365D9" w:rsidRDefault="00B365D9" w:rsidP="00B365D9">
            <w:pPr>
              <w:pStyle w:val="MeasurementCriteria"/>
              <w:rPr>
                <w:rFonts w:ascii="Arial" w:hAnsi="Arial" w:cs="Arial"/>
              </w:rPr>
            </w:pPr>
            <w:r w:rsidRPr="00B365D9">
              <w:rPr>
                <w:rFonts w:ascii="Arial" w:hAnsi="Arial" w:cs="Arial"/>
              </w:rPr>
              <w:t>Describe a semiconductor wafer [e.g., thin, polished slice of high-purity crystalline material (silicon) used as a substrate to build integrated circuits and microchips]</w:t>
            </w:r>
          </w:p>
        </w:tc>
      </w:tr>
      <w:tr w:rsidR="00B365D9" w:rsidRPr="006B18F4" w14:paraId="48BCB01D" w14:textId="77777777" w:rsidTr="006D4695">
        <w:trPr>
          <w:trHeight w:val="288"/>
          <w:jc w:val="center"/>
        </w:trPr>
        <w:tc>
          <w:tcPr>
            <w:tcW w:w="610" w:type="dxa"/>
            <w:tcBorders>
              <w:top w:val="nil"/>
              <w:left w:val="nil"/>
              <w:bottom w:val="nil"/>
              <w:right w:val="nil"/>
            </w:tcBorders>
          </w:tcPr>
          <w:p w14:paraId="54F5506C" w14:textId="77777777" w:rsidR="00B365D9" w:rsidRPr="00B365D9" w:rsidRDefault="00B365D9" w:rsidP="00B365D9">
            <w:pPr>
              <w:pStyle w:val="MeasurementCriterion"/>
              <w:rPr>
                <w:rFonts w:ascii="Arial" w:hAnsi="Arial" w:cs="Arial"/>
              </w:rPr>
            </w:pPr>
            <w:r w:rsidRPr="00B365D9">
              <w:rPr>
                <w:rFonts w:ascii="Arial" w:hAnsi="Arial" w:cs="Arial"/>
              </w:rPr>
              <w:t>4.3</w:t>
            </w:r>
          </w:p>
        </w:tc>
        <w:tc>
          <w:tcPr>
            <w:tcW w:w="10249" w:type="dxa"/>
            <w:tcBorders>
              <w:top w:val="nil"/>
              <w:left w:val="nil"/>
              <w:bottom w:val="nil"/>
              <w:right w:val="nil"/>
            </w:tcBorders>
          </w:tcPr>
          <w:p w14:paraId="621B3492" w14:textId="37E23AF6" w:rsidR="00B365D9" w:rsidRPr="00B365D9" w:rsidRDefault="00B365D9" w:rsidP="00B365D9">
            <w:pPr>
              <w:pStyle w:val="MeasurementCriteria"/>
              <w:rPr>
                <w:rFonts w:ascii="Arial" w:hAnsi="Arial" w:cs="Arial"/>
              </w:rPr>
            </w:pPr>
            <w:r w:rsidRPr="00B365D9">
              <w:rPr>
                <w:rFonts w:ascii="Arial" w:hAnsi="Arial" w:cs="Arial"/>
              </w:rPr>
              <w:t>Describe an integrated circuit (chip) (e.g., small device developed by building layer upon layer that houses components such as transistors, resistors, and capacitors)</w:t>
            </w:r>
          </w:p>
        </w:tc>
      </w:tr>
      <w:tr w:rsidR="00B365D9" w:rsidRPr="006B18F4" w14:paraId="13FF2CA2" w14:textId="77777777" w:rsidTr="006D4695">
        <w:trPr>
          <w:trHeight w:val="288"/>
          <w:jc w:val="center"/>
        </w:trPr>
        <w:tc>
          <w:tcPr>
            <w:tcW w:w="610" w:type="dxa"/>
            <w:tcBorders>
              <w:top w:val="nil"/>
              <w:left w:val="nil"/>
              <w:bottom w:val="nil"/>
              <w:right w:val="nil"/>
            </w:tcBorders>
          </w:tcPr>
          <w:p w14:paraId="09BD11AB" w14:textId="55D01088" w:rsidR="00B365D9" w:rsidRPr="00B365D9" w:rsidRDefault="00B365D9" w:rsidP="00B365D9">
            <w:pPr>
              <w:pStyle w:val="MeasurementCriterion"/>
              <w:rPr>
                <w:rFonts w:ascii="Arial" w:hAnsi="Arial" w:cs="Arial"/>
              </w:rPr>
            </w:pPr>
            <w:r w:rsidRPr="00B365D9">
              <w:rPr>
                <w:rFonts w:ascii="Arial" w:hAnsi="Arial" w:cs="Arial"/>
              </w:rPr>
              <w:t>4.4</w:t>
            </w:r>
          </w:p>
        </w:tc>
        <w:tc>
          <w:tcPr>
            <w:tcW w:w="10249" w:type="dxa"/>
            <w:tcBorders>
              <w:top w:val="nil"/>
              <w:left w:val="nil"/>
              <w:bottom w:val="nil"/>
              <w:right w:val="nil"/>
            </w:tcBorders>
          </w:tcPr>
          <w:p w14:paraId="355B8B63" w14:textId="08AE52EE" w:rsidR="00B365D9" w:rsidRPr="00B365D9" w:rsidRDefault="00B365D9" w:rsidP="00B365D9">
            <w:pPr>
              <w:pStyle w:val="MeasurementCriteria"/>
              <w:rPr>
                <w:rFonts w:ascii="Arial" w:hAnsi="Arial" w:cs="Arial"/>
              </w:rPr>
            </w:pPr>
            <w:r w:rsidRPr="00B365D9">
              <w:rPr>
                <w:rFonts w:ascii="Arial" w:hAnsi="Arial" w:cs="Arial"/>
              </w:rPr>
              <w:t>Describe a typical wafer flow process (i.e., depositing a layer of material, photo masking a pattern, removing parts of the deposited material to leave the masked pattern on the wafer)</w:t>
            </w:r>
          </w:p>
        </w:tc>
      </w:tr>
      <w:tr w:rsidR="00B365D9" w:rsidRPr="006B18F4" w14:paraId="5DFF4C09" w14:textId="77777777" w:rsidTr="006D4695">
        <w:trPr>
          <w:trHeight w:val="288"/>
          <w:jc w:val="center"/>
        </w:trPr>
        <w:tc>
          <w:tcPr>
            <w:tcW w:w="610" w:type="dxa"/>
            <w:tcBorders>
              <w:top w:val="nil"/>
              <w:left w:val="nil"/>
              <w:bottom w:val="nil"/>
              <w:right w:val="nil"/>
            </w:tcBorders>
          </w:tcPr>
          <w:p w14:paraId="5AC14F8A" w14:textId="4BC86F5F" w:rsidR="00B365D9" w:rsidRPr="00B365D9" w:rsidRDefault="00B365D9" w:rsidP="00B365D9">
            <w:pPr>
              <w:pStyle w:val="MeasurementCriterion"/>
              <w:rPr>
                <w:rFonts w:ascii="Arial" w:hAnsi="Arial" w:cs="Arial"/>
              </w:rPr>
            </w:pPr>
            <w:r w:rsidRPr="00B365D9">
              <w:rPr>
                <w:rFonts w:ascii="Arial" w:hAnsi="Arial" w:cs="Arial"/>
              </w:rPr>
              <w:t>4.5</w:t>
            </w:r>
          </w:p>
        </w:tc>
        <w:tc>
          <w:tcPr>
            <w:tcW w:w="10249" w:type="dxa"/>
            <w:tcBorders>
              <w:top w:val="nil"/>
              <w:left w:val="nil"/>
              <w:bottom w:val="nil"/>
              <w:right w:val="nil"/>
            </w:tcBorders>
          </w:tcPr>
          <w:p w14:paraId="45155233" w14:textId="7EF48697" w:rsidR="00B365D9" w:rsidRPr="00B365D9" w:rsidRDefault="00B365D9" w:rsidP="00B365D9">
            <w:pPr>
              <w:pStyle w:val="MeasurementCriteria"/>
              <w:rPr>
                <w:rFonts w:ascii="Arial" w:hAnsi="Arial" w:cs="Arial"/>
              </w:rPr>
            </w:pPr>
            <w:r w:rsidRPr="00B365D9">
              <w:rPr>
                <w:rFonts w:ascii="Arial" w:hAnsi="Arial" w:cs="Arial"/>
              </w:rPr>
              <w:t>Define deposition (adding material)</w:t>
            </w:r>
            <w:r w:rsidR="000C676B">
              <w:rPr>
                <w:rFonts w:ascii="Arial" w:hAnsi="Arial" w:cs="Arial"/>
              </w:rPr>
              <w:t>;</w:t>
            </w:r>
            <w:r w:rsidRPr="00B365D9">
              <w:rPr>
                <w:rFonts w:ascii="Arial" w:hAnsi="Arial" w:cs="Arial"/>
              </w:rPr>
              <w:t xml:space="preserve"> differentiate between CVD, PVD, and ALD</w:t>
            </w:r>
            <w:r w:rsidR="000C676B">
              <w:rPr>
                <w:rFonts w:ascii="Arial" w:hAnsi="Arial" w:cs="Arial"/>
              </w:rPr>
              <w:t>;</w:t>
            </w:r>
            <w:r w:rsidRPr="00B365D9">
              <w:rPr>
                <w:rFonts w:ascii="Arial" w:hAnsi="Arial" w:cs="Arial"/>
              </w:rPr>
              <w:t xml:space="preserve"> identify where deposition fits in the wafer flow</w:t>
            </w:r>
            <w:r w:rsidR="000C676B">
              <w:rPr>
                <w:rFonts w:ascii="Arial" w:hAnsi="Arial" w:cs="Arial"/>
              </w:rPr>
              <w:t>;</w:t>
            </w:r>
            <w:r w:rsidRPr="00B365D9">
              <w:rPr>
                <w:rFonts w:ascii="Arial" w:hAnsi="Arial" w:cs="Arial"/>
              </w:rPr>
              <w:t xml:space="preserve"> and explain why uniformity of deposited material matters</w:t>
            </w:r>
          </w:p>
        </w:tc>
      </w:tr>
      <w:tr w:rsidR="00B365D9" w:rsidRPr="006B18F4" w14:paraId="28149357" w14:textId="77777777" w:rsidTr="006D4695">
        <w:trPr>
          <w:trHeight w:val="288"/>
          <w:jc w:val="center"/>
        </w:trPr>
        <w:tc>
          <w:tcPr>
            <w:tcW w:w="610" w:type="dxa"/>
            <w:tcBorders>
              <w:top w:val="nil"/>
              <w:left w:val="nil"/>
              <w:bottom w:val="nil"/>
              <w:right w:val="nil"/>
            </w:tcBorders>
          </w:tcPr>
          <w:p w14:paraId="7C7AE1B1" w14:textId="27733654" w:rsidR="00B365D9" w:rsidRPr="00B365D9" w:rsidRDefault="00B365D9" w:rsidP="00B365D9">
            <w:pPr>
              <w:pStyle w:val="MeasurementCriterion"/>
              <w:rPr>
                <w:rFonts w:ascii="Arial" w:hAnsi="Arial" w:cs="Arial"/>
              </w:rPr>
            </w:pPr>
            <w:r w:rsidRPr="00B365D9">
              <w:rPr>
                <w:rFonts w:ascii="Arial" w:hAnsi="Arial" w:cs="Arial"/>
              </w:rPr>
              <w:t>4.6</w:t>
            </w:r>
          </w:p>
        </w:tc>
        <w:tc>
          <w:tcPr>
            <w:tcW w:w="10249" w:type="dxa"/>
            <w:tcBorders>
              <w:top w:val="nil"/>
              <w:left w:val="nil"/>
              <w:bottom w:val="nil"/>
              <w:right w:val="nil"/>
            </w:tcBorders>
          </w:tcPr>
          <w:p w14:paraId="113136EB" w14:textId="07834C26" w:rsidR="00B365D9" w:rsidRPr="00B365D9" w:rsidRDefault="00B365D9" w:rsidP="00B365D9">
            <w:pPr>
              <w:pStyle w:val="MeasurementCriteria"/>
              <w:rPr>
                <w:rFonts w:ascii="Arial" w:hAnsi="Arial" w:cs="Arial"/>
              </w:rPr>
            </w:pPr>
            <w:r w:rsidRPr="00B365D9">
              <w:rPr>
                <w:rFonts w:ascii="Arial" w:hAnsi="Arial" w:cs="Arial"/>
              </w:rPr>
              <w:t>Describe the planarization process and why flatness matters in semiconductor manufacturing (e.g., essential for minimizing surface irregularities in integrated circuit fabrication)</w:t>
            </w:r>
          </w:p>
        </w:tc>
      </w:tr>
      <w:tr w:rsidR="00B365D9" w:rsidRPr="006B18F4" w14:paraId="414898E0" w14:textId="77777777" w:rsidTr="006D4695">
        <w:trPr>
          <w:trHeight w:val="288"/>
          <w:jc w:val="center"/>
        </w:trPr>
        <w:tc>
          <w:tcPr>
            <w:tcW w:w="610" w:type="dxa"/>
            <w:tcBorders>
              <w:top w:val="nil"/>
              <w:left w:val="nil"/>
              <w:bottom w:val="nil"/>
              <w:right w:val="nil"/>
            </w:tcBorders>
          </w:tcPr>
          <w:p w14:paraId="6E144C39" w14:textId="2F82A0BF" w:rsidR="00B365D9" w:rsidRPr="00B365D9" w:rsidRDefault="00B365D9" w:rsidP="00B365D9">
            <w:pPr>
              <w:pStyle w:val="MeasurementCriterion"/>
              <w:rPr>
                <w:rFonts w:ascii="Arial" w:hAnsi="Arial" w:cs="Arial"/>
              </w:rPr>
            </w:pPr>
            <w:r w:rsidRPr="00B365D9">
              <w:rPr>
                <w:rFonts w:ascii="Arial" w:hAnsi="Arial" w:cs="Arial"/>
              </w:rPr>
              <w:t>4.7</w:t>
            </w:r>
          </w:p>
        </w:tc>
        <w:tc>
          <w:tcPr>
            <w:tcW w:w="10249" w:type="dxa"/>
            <w:tcBorders>
              <w:top w:val="nil"/>
              <w:left w:val="nil"/>
              <w:bottom w:val="nil"/>
              <w:right w:val="nil"/>
            </w:tcBorders>
          </w:tcPr>
          <w:p w14:paraId="1BBD1E85" w14:textId="53EA78DA" w:rsidR="00B365D9" w:rsidRPr="00B365D9" w:rsidRDefault="00B365D9" w:rsidP="00B365D9">
            <w:pPr>
              <w:pStyle w:val="MeasurementCriteria"/>
              <w:rPr>
                <w:rFonts w:ascii="Arial" w:hAnsi="Arial" w:cs="Arial"/>
              </w:rPr>
            </w:pPr>
            <w:r w:rsidRPr="00B365D9">
              <w:rPr>
                <w:rFonts w:ascii="Arial" w:hAnsi="Arial" w:cs="Arial"/>
              </w:rPr>
              <w:t>Define metrology (e.g., science of measurement to ensure accuracy, consistency, and traceability) and its importance to manufacturing (e.g., reduces waste from scrap, guarantees regulatory compliance, enhances efficiency, lowers costs, and ensures product reliability)</w:t>
            </w:r>
          </w:p>
        </w:tc>
      </w:tr>
      <w:tr w:rsidR="00B365D9" w:rsidRPr="00704DD4" w14:paraId="32344BC7" w14:textId="77777777" w:rsidTr="006D4695">
        <w:trPr>
          <w:trHeight w:val="288"/>
          <w:jc w:val="center"/>
        </w:trPr>
        <w:tc>
          <w:tcPr>
            <w:tcW w:w="10859" w:type="dxa"/>
            <w:gridSpan w:val="2"/>
            <w:tcBorders>
              <w:top w:val="nil"/>
              <w:left w:val="nil"/>
              <w:bottom w:val="nil"/>
              <w:right w:val="nil"/>
            </w:tcBorders>
          </w:tcPr>
          <w:p w14:paraId="2CAADEDB" w14:textId="2C0C928C" w:rsidR="00B365D9" w:rsidRPr="00B365D9" w:rsidRDefault="00B365D9" w:rsidP="00B365D9">
            <w:pPr>
              <w:pStyle w:val="STANDARD"/>
              <w:spacing w:before="100" w:after="100"/>
              <w:rPr>
                <w:rFonts w:ascii="Montserrat" w:hAnsi="Montserrat"/>
              </w:rPr>
            </w:pPr>
            <w:r w:rsidRPr="00B365D9">
              <w:rPr>
                <w:rFonts w:ascii="Montserrat" w:hAnsi="Montserrat"/>
                <w:szCs w:val="24"/>
              </w:rPr>
              <w:t>STANDARD 5.0 EXAMINE SYSTEMS IN SEMICONDUCTOR MANUFACTURING</w:t>
            </w:r>
          </w:p>
        </w:tc>
      </w:tr>
      <w:tr w:rsidR="00B365D9" w:rsidRPr="006B18F4" w14:paraId="18810363" w14:textId="77777777" w:rsidTr="006D4695">
        <w:trPr>
          <w:trHeight w:val="288"/>
          <w:jc w:val="center"/>
        </w:trPr>
        <w:tc>
          <w:tcPr>
            <w:tcW w:w="610" w:type="dxa"/>
            <w:tcBorders>
              <w:top w:val="nil"/>
              <w:left w:val="nil"/>
              <w:bottom w:val="nil"/>
              <w:right w:val="nil"/>
            </w:tcBorders>
          </w:tcPr>
          <w:p w14:paraId="1B4BF16E" w14:textId="77777777" w:rsidR="00B365D9" w:rsidRPr="00B365D9" w:rsidRDefault="00B365D9" w:rsidP="00B365D9">
            <w:pPr>
              <w:pStyle w:val="MeasurementCriterion"/>
              <w:rPr>
                <w:rFonts w:ascii="Arial" w:hAnsi="Arial" w:cs="Arial"/>
              </w:rPr>
            </w:pPr>
            <w:r w:rsidRPr="00B365D9">
              <w:rPr>
                <w:rFonts w:ascii="Arial" w:hAnsi="Arial" w:cs="Arial"/>
              </w:rPr>
              <w:t>5.1</w:t>
            </w:r>
          </w:p>
        </w:tc>
        <w:tc>
          <w:tcPr>
            <w:tcW w:w="10249" w:type="dxa"/>
            <w:tcBorders>
              <w:top w:val="nil"/>
              <w:left w:val="nil"/>
              <w:bottom w:val="nil"/>
              <w:right w:val="nil"/>
            </w:tcBorders>
          </w:tcPr>
          <w:p w14:paraId="4B79BE29" w14:textId="2CCC30A7" w:rsidR="00B365D9" w:rsidRPr="00B365D9" w:rsidRDefault="00B365D9" w:rsidP="00B365D9">
            <w:pPr>
              <w:pStyle w:val="MeasurementCriteria"/>
              <w:rPr>
                <w:rFonts w:ascii="Arial" w:hAnsi="Arial" w:cs="Arial"/>
              </w:rPr>
            </w:pPr>
            <w:r w:rsidRPr="00B365D9">
              <w:rPr>
                <w:rFonts w:ascii="Arial" w:hAnsi="Arial" w:cs="Arial"/>
              </w:rPr>
              <w:t xml:space="preserve">Differentiate between pneumatic </w:t>
            </w:r>
            <w:r w:rsidR="00435ACA">
              <w:rPr>
                <w:rFonts w:ascii="Arial" w:hAnsi="Arial" w:cs="Arial"/>
              </w:rPr>
              <w:t xml:space="preserve">systems </w:t>
            </w:r>
            <w:r w:rsidRPr="00B365D9">
              <w:rPr>
                <w:rFonts w:ascii="Arial" w:hAnsi="Arial" w:cs="Arial"/>
              </w:rPr>
              <w:t xml:space="preserve">(gasses like compressed air) and hydraulic </w:t>
            </w:r>
            <w:r w:rsidR="00435ACA">
              <w:rPr>
                <w:rFonts w:ascii="Arial" w:hAnsi="Arial" w:cs="Arial"/>
              </w:rPr>
              <w:t xml:space="preserve">systems </w:t>
            </w:r>
            <w:r w:rsidRPr="00B365D9">
              <w:rPr>
                <w:rFonts w:ascii="Arial" w:hAnsi="Arial" w:cs="Arial"/>
              </w:rPr>
              <w:t xml:space="preserve">(liquids like oil) </w:t>
            </w:r>
          </w:p>
        </w:tc>
      </w:tr>
      <w:tr w:rsidR="00B365D9" w:rsidRPr="006B18F4" w14:paraId="17FB8FA0" w14:textId="77777777" w:rsidTr="006D4695">
        <w:trPr>
          <w:trHeight w:val="288"/>
          <w:jc w:val="center"/>
        </w:trPr>
        <w:tc>
          <w:tcPr>
            <w:tcW w:w="610" w:type="dxa"/>
            <w:tcBorders>
              <w:top w:val="nil"/>
              <w:left w:val="nil"/>
              <w:bottom w:val="nil"/>
              <w:right w:val="nil"/>
            </w:tcBorders>
          </w:tcPr>
          <w:p w14:paraId="286BB44C" w14:textId="77777777" w:rsidR="00B365D9" w:rsidRPr="00B365D9" w:rsidRDefault="00B365D9" w:rsidP="00B365D9">
            <w:pPr>
              <w:pStyle w:val="MeasurementCriterion"/>
              <w:rPr>
                <w:rFonts w:ascii="Arial" w:hAnsi="Arial" w:cs="Arial"/>
              </w:rPr>
            </w:pPr>
            <w:r w:rsidRPr="00B365D9">
              <w:rPr>
                <w:rFonts w:ascii="Arial" w:hAnsi="Arial" w:cs="Arial"/>
              </w:rPr>
              <w:t>5.2</w:t>
            </w:r>
          </w:p>
        </w:tc>
        <w:tc>
          <w:tcPr>
            <w:tcW w:w="10249" w:type="dxa"/>
            <w:tcBorders>
              <w:top w:val="nil"/>
              <w:left w:val="nil"/>
              <w:bottom w:val="nil"/>
              <w:right w:val="nil"/>
            </w:tcBorders>
          </w:tcPr>
          <w:p w14:paraId="46F09E73" w14:textId="3B8E88BB" w:rsidR="00B365D9" w:rsidRPr="00B365D9" w:rsidRDefault="00B365D9" w:rsidP="00B365D9">
            <w:pPr>
              <w:pStyle w:val="MeasurementCriteria"/>
              <w:rPr>
                <w:rFonts w:ascii="Arial" w:hAnsi="Arial" w:cs="Arial"/>
              </w:rPr>
            </w:pPr>
            <w:r w:rsidRPr="00B365D9">
              <w:rPr>
                <w:rFonts w:ascii="Arial" w:hAnsi="Arial" w:cs="Arial"/>
              </w:rPr>
              <w:t>Discuss the advantages of a pneumatic system (e.g., cleanliness, speed and precision, simplicity and cost, and safety)</w:t>
            </w:r>
          </w:p>
        </w:tc>
      </w:tr>
      <w:tr w:rsidR="00B365D9" w:rsidRPr="006B18F4" w14:paraId="027BBBD4" w14:textId="77777777" w:rsidTr="006D4695">
        <w:trPr>
          <w:trHeight w:val="288"/>
          <w:jc w:val="center"/>
        </w:trPr>
        <w:tc>
          <w:tcPr>
            <w:tcW w:w="610" w:type="dxa"/>
            <w:tcBorders>
              <w:top w:val="nil"/>
              <w:left w:val="nil"/>
              <w:bottom w:val="nil"/>
              <w:right w:val="nil"/>
            </w:tcBorders>
          </w:tcPr>
          <w:p w14:paraId="28C1AB8B" w14:textId="77777777" w:rsidR="00B365D9" w:rsidRPr="00B365D9" w:rsidRDefault="00B365D9" w:rsidP="00B365D9">
            <w:pPr>
              <w:pStyle w:val="MeasurementCriterion"/>
              <w:rPr>
                <w:rFonts w:ascii="Arial" w:hAnsi="Arial" w:cs="Arial"/>
              </w:rPr>
            </w:pPr>
            <w:r w:rsidRPr="00B365D9">
              <w:rPr>
                <w:rFonts w:ascii="Arial" w:hAnsi="Arial" w:cs="Arial"/>
              </w:rPr>
              <w:lastRenderedPageBreak/>
              <w:t>5.3</w:t>
            </w:r>
          </w:p>
        </w:tc>
        <w:tc>
          <w:tcPr>
            <w:tcW w:w="10249" w:type="dxa"/>
            <w:tcBorders>
              <w:top w:val="nil"/>
              <w:left w:val="nil"/>
              <w:bottom w:val="nil"/>
              <w:right w:val="nil"/>
            </w:tcBorders>
          </w:tcPr>
          <w:p w14:paraId="28DEB2BD" w14:textId="109C759A" w:rsidR="00B365D9" w:rsidRPr="00B365D9" w:rsidRDefault="00B365D9" w:rsidP="00B365D9">
            <w:pPr>
              <w:pStyle w:val="MeasurementCriteria"/>
              <w:rPr>
                <w:rFonts w:ascii="Arial" w:hAnsi="Arial" w:cs="Arial"/>
              </w:rPr>
            </w:pPr>
            <w:r w:rsidRPr="00B365D9">
              <w:rPr>
                <w:rFonts w:ascii="Arial" w:hAnsi="Arial" w:cs="Arial"/>
              </w:rPr>
              <w:t>Identify the applications of a pneumatic system (e.g., wafer transport, pick-and-place, assembly, and general automation)</w:t>
            </w:r>
          </w:p>
        </w:tc>
      </w:tr>
      <w:tr w:rsidR="00B365D9" w:rsidRPr="006B18F4" w14:paraId="578CFAEB" w14:textId="77777777" w:rsidTr="006D4695">
        <w:trPr>
          <w:trHeight w:val="288"/>
          <w:jc w:val="center"/>
        </w:trPr>
        <w:tc>
          <w:tcPr>
            <w:tcW w:w="610" w:type="dxa"/>
            <w:tcBorders>
              <w:top w:val="nil"/>
              <w:left w:val="nil"/>
              <w:bottom w:val="nil"/>
              <w:right w:val="nil"/>
            </w:tcBorders>
          </w:tcPr>
          <w:p w14:paraId="5FE16C36" w14:textId="77777777" w:rsidR="00B365D9" w:rsidRPr="00B365D9" w:rsidRDefault="00B365D9" w:rsidP="00B365D9">
            <w:pPr>
              <w:pStyle w:val="MeasurementCriterion"/>
              <w:rPr>
                <w:rFonts w:ascii="Arial" w:hAnsi="Arial" w:cs="Arial"/>
              </w:rPr>
            </w:pPr>
            <w:r w:rsidRPr="00B365D9">
              <w:rPr>
                <w:rFonts w:ascii="Arial" w:hAnsi="Arial" w:cs="Arial"/>
              </w:rPr>
              <w:t>5.4</w:t>
            </w:r>
          </w:p>
        </w:tc>
        <w:tc>
          <w:tcPr>
            <w:tcW w:w="10249" w:type="dxa"/>
            <w:tcBorders>
              <w:top w:val="nil"/>
              <w:left w:val="nil"/>
              <w:bottom w:val="nil"/>
              <w:right w:val="nil"/>
            </w:tcBorders>
          </w:tcPr>
          <w:p w14:paraId="6601364C" w14:textId="1D275CB2" w:rsidR="00B365D9" w:rsidRPr="00B365D9" w:rsidRDefault="00B365D9" w:rsidP="00B365D9">
            <w:pPr>
              <w:pStyle w:val="MeasurementCriteria"/>
              <w:rPr>
                <w:rFonts w:ascii="Arial" w:hAnsi="Arial" w:cs="Arial"/>
              </w:rPr>
            </w:pPr>
            <w:r w:rsidRPr="00B365D9">
              <w:rPr>
                <w:rFonts w:ascii="Arial" w:hAnsi="Arial" w:cs="Arial"/>
              </w:rPr>
              <w:t>Discuss the characteristics of a hydraulic system (e.g., high force/power density, precision, lubrication, and limited roles)</w:t>
            </w:r>
          </w:p>
        </w:tc>
      </w:tr>
      <w:tr w:rsidR="00B365D9" w:rsidRPr="006B18F4" w14:paraId="445BF202" w14:textId="77777777" w:rsidTr="006D4695">
        <w:trPr>
          <w:trHeight w:val="288"/>
          <w:jc w:val="center"/>
        </w:trPr>
        <w:tc>
          <w:tcPr>
            <w:tcW w:w="610" w:type="dxa"/>
            <w:tcBorders>
              <w:top w:val="nil"/>
              <w:left w:val="nil"/>
              <w:bottom w:val="nil"/>
              <w:right w:val="nil"/>
            </w:tcBorders>
          </w:tcPr>
          <w:p w14:paraId="5682E622" w14:textId="77777777" w:rsidR="00B365D9" w:rsidRPr="00B365D9" w:rsidRDefault="00B365D9" w:rsidP="00B365D9">
            <w:pPr>
              <w:pStyle w:val="MeasurementCriterion"/>
              <w:rPr>
                <w:rFonts w:ascii="Arial" w:hAnsi="Arial" w:cs="Arial"/>
              </w:rPr>
            </w:pPr>
            <w:r w:rsidRPr="00B365D9">
              <w:rPr>
                <w:rFonts w:ascii="Arial" w:hAnsi="Arial" w:cs="Arial"/>
              </w:rPr>
              <w:t>5.5</w:t>
            </w:r>
          </w:p>
        </w:tc>
        <w:tc>
          <w:tcPr>
            <w:tcW w:w="10249" w:type="dxa"/>
            <w:tcBorders>
              <w:top w:val="nil"/>
              <w:left w:val="nil"/>
              <w:bottom w:val="nil"/>
              <w:right w:val="nil"/>
            </w:tcBorders>
          </w:tcPr>
          <w:p w14:paraId="76C37B3E" w14:textId="3392EAEE" w:rsidR="00B365D9" w:rsidRPr="00B365D9" w:rsidRDefault="00B365D9" w:rsidP="00B365D9">
            <w:pPr>
              <w:pStyle w:val="MeasurementCriteria"/>
              <w:rPr>
                <w:rFonts w:ascii="Arial" w:hAnsi="Arial" w:cs="Arial"/>
              </w:rPr>
            </w:pPr>
            <w:r w:rsidRPr="00B365D9">
              <w:rPr>
                <w:rFonts w:ascii="Arial" w:hAnsi="Arial" w:cs="Arial"/>
              </w:rPr>
              <w:t>Identify the applications of a hydraulic system (e.g., chemical delivery and etching, wafer processing, robotics and handling, cooling systems, and precise motion control)</w:t>
            </w:r>
          </w:p>
        </w:tc>
      </w:tr>
      <w:tr w:rsidR="00B365D9" w:rsidRPr="006B18F4" w14:paraId="4EC430D7" w14:textId="77777777" w:rsidTr="006D4695">
        <w:trPr>
          <w:trHeight w:val="288"/>
          <w:jc w:val="center"/>
        </w:trPr>
        <w:tc>
          <w:tcPr>
            <w:tcW w:w="610" w:type="dxa"/>
            <w:tcBorders>
              <w:top w:val="nil"/>
              <w:left w:val="nil"/>
              <w:bottom w:val="nil"/>
              <w:right w:val="nil"/>
            </w:tcBorders>
          </w:tcPr>
          <w:p w14:paraId="55105BE8" w14:textId="130BA451" w:rsidR="00B365D9" w:rsidRPr="00B365D9" w:rsidRDefault="00B365D9" w:rsidP="00B365D9">
            <w:pPr>
              <w:pStyle w:val="MeasurementCriterion"/>
              <w:rPr>
                <w:rFonts w:ascii="Arial" w:hAnsi="Arial" w:cs="Arial"/>
              </w:rPr>
            </w:pPr>
            <w:r w:rsidRPr="00B365D9">
              <w:rPr>
                <w:rFonts w:ascii="Arial" w:hAnsi="Arial" w:cs="Arial"/>
              </w:rPr>
              <w:t>5.6</w:t>
            </w:r>
          </w:p>
        </w:tc>
        <w:tc>
          <w:tcPr>
            <w:tcW w:w="10249" w:type="dxa"/>
            <w:tcBorders>
              <w:top w:val="nil"/>
              <w:left w:val="nil"/>
              <w:bottom w:val="nil"/>
              <w:right w:val="nil"/>
            </w:tcBorders>
          </w:tcPr>
          <w:p w14:paraId="6FA2AC98" w14:textId="39D92262" w:rsidR="00B365D9" w:rsidRPr="00B365D9" w:rsidRDefault="00B365D9" w:rsidP="00B365D9">
            <w:pPr>
              <w:pStyle w:val="MeasurementCriteria"/>
              <w:rPr>
                <w:rFonts w:ascii="Arial" w:hAnsi="Arial" w:cs="Arial"/>
              </w:rPr>
            </w:pPr>
            <w:r w:rsidRPr="00B365D9">
              <w:rPr>
                <w:rFonts w:ascii="Arial" w:hAnsi="Arial" w:cs="Arial"/>
              </w:rPr>
              <w:t>Explain the fluid power system and how it uses hydraulic and pneumatic gas components</w:t>
            </w:r>
          </w:p>
        </w:tc>
      </w:tr>
      <w:tr w:rsidR="00B365D9" w:rsidRPr="006B18F4" w14:paraId="6CC786F5" w14:textId="77777777" w:rsidTr="006D4695">
        <w:trPr>
          <w:trHeight w:val="288"/>
          <w:jc w:val="center"/>
        </w:trPr>
        <w:tc>
          <w:tcPr>
            <w:tcW w:w="610" w:type="dxa"/>
            <w:tcBorders>
              <w:top w:val="nil"/>
              <w:left w:val="nil"/>
              <w:bottom w:val="nil"/>
              <w:right w:val="nil"/>
            </w:tcBorders>
          </w:tcPr>
          <w:p w14:paraId="6DC819B2" w14:textId="187D0605" w:rsidR="00B365D9" w:rsidRPr="00B365D9" w:rsidRDefault="00B365D9" w:rsidP="00B365D9">
            <w:pPr>
              <w:pStyle w:val="MeasurementCriterion"/>
              <w:rPr>
                <w:rFonts w:ascii="Arial" w:hAnsi="Arial" w:cs="Arial"/>
              </w:rPr>
            </w:pPr>
            <w:r w:rsidRPr="00B365D9">
              <w:rPr>
                <w:rFonts w:ascii="Arial" w:hAnsi="Arial" w:cs="Arial"/>
              </w:rPr>
              <w:t>5.7</w:t>
            </w:r>
          </w:p>
        </w:tc>
        <w:tc>
          <w:tcPr>
            <w:tcW w:w="10249" w:type="dxa"/>
            <w:tcBorders>
              <w:top w:val="nil"/>
              <w:left w:val="nil"/>
              <w:bottom w:val="nil"/>
              <w:right w:val="nil"/>
            </w:tcBorders>
          </w:tcPr>
          <w:p w14:paraId="308EAE75" w14:textId="3916EA8E" w:rsidR="00B365D9" w:rsidRPr="00B365D9" w:rsidRDefault="00B365D9" w:rsidP="00B365D9">
            <w:pPr>
              <w:pStyle w:val="MeasurementCriteria"/>
              <w:rPr>
                <w:rFonts w:ascii="Arial" w:hAnsi="Arial" w:cs="Arial"/>
              </w:rPr>
            </w:pPr>
            <w:r w:rsidRPr="00B365D9">
              <w:rPr>
                <w:rFonts w:ascii="Arial" w:hAnsi="Arial" w:cs="Arial"/>
              </w:rPr>
              <w:t>Define and describe the operation of piping components and systems</w:t>
            </w:r>
          </w:p>
        </w:tc>
      </w:tr>
      <w:tr w:rsidR="00B365D9" w:rsidRPr="006B18F4" w14:paraId="67CB6FB9" w14:textId="77777777" w:rsidTr="006D4695">
        <w:trPr>
          <w:trHeight w:val="288"/>
          <w:jc w:val="center"/>
        </w:trPr>
        <w:tc>
          <w:tcPr>
            <w:tcW w:w="610" w:type="dxa"/>
            <w:tcBorders>
              <w:top w:val="nil"/>
              <w:left w:val="nil"/>
              <w:bottom w:val="nil"/>
              <w:right w:val="nil"/>
            </w:tcBorders>
          </w:tcPr>
          <w:p w14:paraId="03A14014" w14:textId="3F43F3BE" w:rsidR="00B365D9" w:rsidRPr="00B365D9" w:rsidRDefault="00B365D9" w:rsidP="00B365D9">
            <w:pPr>
              <w:pStyle w:val="MeasurementCriterion"/>
              <w:rPr>
                <w:rFonts w:ascii="Arial" w:hAnsi="Arial" w:cs="Arial"/>
              </w:rPr>
            </w:pPr>
            <w:r w:rsidRPr="00B365D9">
              <w:rPr>
                <w:rFonts w:ascii="Arial" w:hAnsi="Arial" w:cs="Arial"/>
              </w:rPr>
              <w:t>5.8</w:t>
            </w:r>
          </w:p>
        </w:tc>
        <w:tc>
          <w:tcPr>
            <w:tcW w:w="10249" w:type="dxa"/>
            <w:tcBorders>
              <w:top w:val="nil"/>
              <w:left w:val="nil"/>
              <w:bottom w:val="nil"/>
              <w:right w:val="nil"/>
            </w:tcBorders>
          </w:tcPr>
          <w:p w14:paraId="5C23E314" w14:textId="582F208A" w:rsidR="00B365D9" w:rsidRPr="00B365D9" w:rsidRDefault="00B365D9" w:rsidP="00B365D9">
            <w:pPr>
              <w:pStyle w:val="MeasurementCriteria"/>
              <w:rPr>
                <w:rFonts w:ascii="Arial" w:hAnsi="Arial" w:cs="Arial"/>
              </w:rPr>
            </w:pPr>
            <w:r w:rsidRPr="00B365D9">
              <w:rPr>
                <w:rFonts w:ascii="Arial" w:hAnsi="Arial" w:cs="Arial"/>
              </w:rPr>
              <w:t>Define and describe the operation of pumps</w:t>
            </w:r>
          </w:p>
        </w:tc>
      </w:tr>
      <w:tr w:rsidR="00B365D9" w:rsidRPr="006B18F4" w14:paraId="6B20F8DC" w14:textId="77777777" w:rsidTr="006D4695">
        <w:trPr>
          <w:trHeight w:val="288"/>
          <w:jc w:val="center"/>
        </w:trPr>
        <w:tc>
          <w:tcPr>
            <w:tcW w:w="610" w:type="dxa"/>
            <w:tcBorders>
              <w:top w:val="nil"/>
              <w:left w:val="nil"/>
              <w:bottom w:val="nil"/>
              <w:right w:val="nil"/>
            </w:tcBorders>
          </w:tcPr>
          <w:p w14:paraId="18ED576A" w14:textId="39046D16" w:rsidR="00B365D9" w:rsidRPr="00B365D9" w:rsidRDefault="00B365D9" w:rsidP="00B365D9">
            <w:pPr>
              <w:pStyle w:val="MeasurementCriterion"/>
              <w:rPr>
                <w:rFonts w:ascii="Arial" w:hAnsi="Arial" w:cs="Arial"/>
              </w:rPr>
            </w:pPr>
            <w:r w:rsidRPr="00B365D9">
              <w:rPr>
                <w:rFonts w:ascii="Arial" w:hAnsi="Arial" w:cs="Arial"/>
              </w:rPr>
              <w:t>5.9</w:t>
            </w:r>
          </w:p>
        </w:tc>
        <w:tc>
          <w:tcPr>
            <w:tcW w:w="10249" w:type="dxa"/>
            <w:tcBorders>
              <w:top w:val="nil"/>
              <w:left w:val="nil"/>
              <w:bottom w:val="nil"/>
              <w:right w:val="nil"/>
            </w:tcBorders>
          </w:tcPr>
          <w:p w14:paraId="643F4AAF" w14:textId="32DF89EC" w:rsidR="00B365D9" w:rsidRPr="00B365D9" w:rsidRDefault="00B365D9" w:rsidP="00B365D9">
            <w:pPr>
              <w:pStyle w:val="MeasurementCriteria"/>
              <w:rPr>
                <w:rFonts w:ascii="Arial" w:hAnsi="Arial" w:cs="Arial"/>
              </w:rPr>
            </w:pPr>
            <w:r w:rsidRPr="00B365D9">
              <w:rPr>
                <w:rFonts w:ascii="Arial" w:hAnsi="Arial" w:cs="Arial"/>
              </w:rPr>
              <w:t>Define and describe the operation of valves</w:t>
            </w:r>
          </w:p>
        </w:tc>
      </w:tr>
      <w:tr w:rsidR="00B365D9" w:rsidRPr="006B18F4" w14:paraId="761077F7" w14:textId="77777777" w:rsidTr="006D4695">
        <w:trPr>
          <w:trHeight w:val="288"/>
          <w:jc w:val="center"/>
        </w:trPr>
        <w:tc>
          <w:tcPr>
            <w:tcW w:w="610" w:type="dxa"/>
            <w:tcBorders>
              <w:top w:val="nil"/>
              <w:left w:val="nil"/>
              <w:bottom w:val="nil"/>
              <w:right w:val="nil"/>
            </w:tcBorders>
          </w:tcPr>
          <w:p w14:paraId="0989BB6D" w14:textId="06EC9453" w:rsidR="00B365D9" w:rsidRPr="00B365D9" w:rsidRDefault="00B365D9" w:rsidP="00B365D9">
            <w:pPr>
              <w:pStyle w:val="MeasurementCriterion"/>
              <w:rPr>
                <w:rFonts w:ascii="Arial" w:hAnsi="Arial" w:cs="Arial"/>
              </w:rPr>
            </w:pPr>
            <w:r w:rsidRPr="00B365D9">
              <w:rPr>
                <w:rFonts w:ascii="Arial" w:hAnsi="Arial" w:cs="Arial"/>
              </w:rPr>
              <w:t>5.10</w:t>
            </w:r>
          </w:p>
        </w:tc>
        <w:tc>
          <w:tcPr>
            <w:tcW w:w="10249" w:type="dxa"/>
            <w:tcBorders>
              <w:top w:val="nil"/>
              <w:left w:val="nil"/>
              <w:bottom w:val="nil"/>
              <w:right w:val="nil"/>
            </w:tcBorders>
          </w:tcPr>
          <w:p w14:paraId="03E7FE39" w14:textId="53C5E178" w:rsidR="00B365D9" w:rsidRPr="00B365D9" w:rsidRDefault="00B365D9" w:rsidP="00B365D9">
            <w:pPr>
              <w:pStyle w:val="MeasurementCriteria"/>
              <w:rPr>
                <w:rFonts w:ascii="Arial" w:hAnsi="Arial" w:cs="Arial"/>
              </w:rPr>
            </w:pPr>
            <w:r w:rsidRPr="00B365D9">
              <w:rPr>
                <w:rFonts w:ascii="Arial" w:hAnsi="Arial" w:cs="Arial"/>
              </w:rPr>
              <w:t>Define and describe vacuum principles</w:t>
            </w:r>
          </w:p>
        </w:tc>
      </w:tr>
      <w:tr w:rsidR="00B365D9" w:rsidRPr="006B18F4" w14:paraId="3067D1F2" w14:textId="77777777" w:rsidTr="006D4695">
        <w:trPr>
          <w:trHeight w:val="288"/>
          <w:jc w:val="center"/>
        </w:trPr>
        <w:tc>
          <w:tcPr>
            <w:tcW w:w="610" w:type="dxa"/>
            <w:tcBorders>
              <w:top w:val="nil"/>
              <w:left w:val="nil"/>
              <w:bottom w:val="nil"/>
              <w:right w:val="nil"/>
            </w:tcBorders>
          </w:tcPr>
          <w:p w14:paraId="78D58EC2" w14:textId="079C1D40" w:rsidR="00B365D9" w:rsidRPr="00B365D9" w:rsidRDefault="00B365D9" w:rsidP="00B365D9">
            <w:pPr>
              <w:pStyle w:val="MeasurementCriterion"/>
              <w:rPr>
                <w:rFonts w:ascii="Arial" w:hAnsi="Arial" w:cs="Arial"/>
              </w:rPr>
            </w:pPr>
            <w:r w:rsidRPr="00B365D9">
              <w:rPr>
                <w:rFonts w:ascii="Arial" w:hAnsi="Arial" w:cs="Arial"/>
              </w:rPr>
              <w:t>5.11</w:t>
            </w:r>
          </w:p>
        </w:tc>
        <w:tc>
          <w:tcPr>
            <w:tcW w:w="10249" w:type="dxa"/>
            <w:tcBorders>
              <w:top w:val="nil"/>
              <w:left w:val="nil"/>
              <w:bottom w:val="nil"/>
              <w:right w:val="nil"/>
            </w:tcBorders>
          </w:tcPr>
          <w:p w14:paraId="33D29340" w14:textId="2F901374" w:rsidR="00B365D9" w:rsidRPr="00B365D9" w:rsidRDefault="00B365D9" w:rsidP="00B365D9">
            <w:pPr>
              <w:pStyle w:val="MeasurementCriteria"/>
              <w:rPr>
                <w:rFonts w:ascii="Arial" w:hAnsi="Arial" w:cs="Arial"/>
              </w:rPr>
            </w:pPr>
            <w:r w:rsidRPr="00B365D9">
              <w:rPr>
                <w:rFonts w:ascii="Arial" w:hAnsi="Arial" w:cs="Arial"/>
              </w:rPr>
              <w:t>Define and describe the operation of heat exchangers</w:t>
            </w:r>
          </w:p>
        </w:tc>
      </w:tr>
      <w:tr w:rsidR="00B365D9" w:rsidRPr="006B18F4" w14:paraId="44B6652A" w14:textId="77777777" w:rsidTr="006D4695">
        <w:trPr>
          <w:trHeight w:val="288"/>
          <w:jc w:val="center"/>
        </w:trPr>
        <w:tc>
          <w:tcPr>
            <w:tcW w:w="610" w:type="dxa"/>
            <w:tcBorders>
              <w:top w:val="nil"/>
              <w:left w:val="nil"/>
              <w:bottom w:val="nil"/>
              <w:right w:val="nil"/>
            </w:tcBorders>
          </w:tcPr>
          <w:p w14:paraId="5C1973DF" w14:textId="53B56F15" w:rsidR="00B365D9" w:rsidRPr="00B365D9" w:rsidRDefault="00B365D9" w:rsidP="00B365D9">
            <w:pPr>
              <w:pStyle w:val="MeasurementCriterion"/>
              <w:rPr>
                <w:rFonts w:ascii="Arial" w:hAnsi="Arial" w:cs="Arial"/>
              </w:rPr>
            </w:pPr>
            <w:r w:rsidRPr="00B365D9">
              <w:rPr>
                <w:rFonts w:ascii="Arial" w:hAnsi="Arial" w:cs="Arial"/>
              </w:rPr>
              <w:t>5.12</w:t>
            </w:r>
          </w:p>
        </w:tc>
        <w:tc>
          <w:tcPr>
            <w:tcW w:w="10249" w:type="dxa"/>
            <w:tcBorders>
              <w:top w:val="nil"/>
              <w:left w:val="nil"/>
              <w:bottom w:val="nil"/>
              <w:right w:val="nil"/>
            </w:tcBorders>
          </w:tcPr>
          <w:p w14:paraId="577F2B8B" w14:textId="065481AC" w:rsidR="00B365D9" w:rsidRPr="00B365D9" w:rsidRDefault="00B365D9" w:rsidP="00B365D9">
            <w:pPr>
              <w:pStyle w:val="MeasurementCriteria"/>
              <w:rPr>
                <w:rFonts w:ascii="Arial" w:hAnsi="Arial" w:cs="Arial"/>
              </w:rPr>
            </w:pPr>
            <w:r w:rsidRPr="00B365D9">
              <w:rPr>
                <w:rFonts w:ascii="Arial" w:hAnsi="Arial" w:cs="Arial"/>
              </w:rPr>
              <w:t>Troubleshoot piping components and piping systems, pumps, valves, pneumatic and hydraulic components and systems, and heat exchangers</w:t>
            </w:r>
          </w:p>
        </w:tc>
      </w:tr>
      <w:tr w:rsidR="000E2EB0" w:rsidRPr="006B18F4" w14:paraId="167CC678" w14:textId="77777777" w:rsidTr="006D4695">
        <w:trPr>
          <w:trHeight w:val="288"/>
          <w:jc w:val="center"/>
        </w:trPr>
        <w:tc>
          <w:tcPr>
            <w:tcW w:w="610" w:type="dxa"/>
            <w:tcBorders>
              <w:top w:val="nil"/>
              <w:left w:val="nil"/>
              <w:bottom w:val="nil"/>
              <w:right w:val="nil"/>
            </w:tcBorders>
          </w:tcPr>
          <w:p w14:paraId="3CEF7603" w14:textId="774B4F37" w:rsidR="000E2EB0" w:rsidRPr="000E2EB0" w:rsidRDefault="000E2EB0" w:rsidP="00B365D9">
            <w:pPr>
              <w:pStyle w:val="MeasurementCriterion"/>
              <w:rPr>
                <w:rFonts w:ascii="Arial" w:hAnsi="Arial" w:cs="Arial"/>
              </w:rPr>
            </w:pPr>
            <w:r w:rsidRPr="000E2EB0">
              <w:rPr>
                <w:rFonts w:ascii="Arial" w:hAnsi="Arial" w:cs="Arial"/>
              </w:rPr>
              <w:t>5.13</w:t>
            </w:r>
          </w:p>
        </w:tc>
        <w:tc>
          <w:tcPr>
            <w:tcW w:w="10249" w:type="dxa"/>
            <w:tcBorders>
              <w:top w:val="nil"/>
              <w:left w:val="nil"/>
              <w:bottom w:val="nil"/>
              <w:right w:val="nil"/>
            </w:tcBorders>
          </w:tcPr>
          <w:p w14:paraId="498F38A4" w14:textId="2673D91C" w:rsidR="000E2EB0" w:rsidRPr="000E2EB0" w:rsidRDefault="000E2EB0" w:rsidP="00B365D9">
            <w:pPr>
              <w:pStyle w:val="MeasurementCriteria"/>
              <w:rPr>
                <w:rFonts w:ascii="Arial" w:hAnsi="Arial" w:cs="Arial"/>
              </w:rPr>
            </w:pPr>
            <w:r w:rsidRPr="000E2EB0">
              <w:rPr>
                <w:rFonts w:ascii="Arial" w:hAnsi="Arial" w:cs="Arial"/>
              </w:rPr>
              <w:t>Define and describe the exhaust system</w:t>
            </w:r>
          </w:p>
        </w:tc>
      </w:tr>
      <w:tr w:rsidR="00B365D9" w:rsidRPr="00704DD4" w14:paraId="7EDB572C" w14:textId="77777777" w:rsidTr="006D4695">
        <w:trPr>
          <w:trHeight w:val="288"/>
          <w:jc w:val="center"/>
        </w:trPr>
        <w:tc>
          <w:tcPr>
            <w:tcW w:w="10859" w:type="dxa"/>
            <w:gridSpan w:val="2"/>
            <w:tcBorders>
              <w:top w:val="nil"/>
              <w:left w:val="nil"/>
              <w:bottom w:val="nil"/>
              <w:right w:val="nil"/>
            </w:tcBorders>
          </w:tcPr>
          <w:p w14:paraId="16601391" w14:textId="4E1E20BD" w:rsidR="00B365D9" w:rsidRPr="00B365D9" w:rsidRDefault="00B365D9" w:rsidP="00B365D9">
            <w:pPr>
              <w:pStyle w:val="STANDARD"/>
              <w:spacing w:before="100" w:after="100"/>
              <w:rPr>
                <w:rFonts w:ascii="Montserrat" w:hAnsi="Montserrat"/>
              </w:rPr>
            </w:pPr>
            <w:r w:rsidRPr="00B365D9">
              <w:rPr>
                <w:rFonts w:ascii="Montserrat" w:hAnsi="Montserrat"/>
                <w:szCs w:val="24"/>
              </w:rPr>
              <w:t>STANDARD 6.0 ANALYZE THE BASICS OF ELECTRICAL AND ELECTRONIC CIRCUITS</w:t>
            </w:r>
          </w:p>
        </w:tc>
      </w:tr>
      <w:tr w:rsidR="00B365D9" w:rsidRPr="006B18F4" w14:paraId="0730B2B6" w14:textId="77777777" w:rsidTr="006D4695">
        <w:trPr>
          <w:trHeight w:val="288"/>
          <w:jc w:val="center"/>
        </w:trPr>
        <w:tc>
          <w:tcPr>
            <w:tcW w:w="610" w:type="dxa"/>
            <w:tcBorders>
              <w:top w:val="nil"/>
              <w:left w:val="nil"/>
              <w:bottom w:val="nil"/>
              <w:right w:val="nil"/>
            </w:tcBorders>
          </w:tcPr>
          <w:p w14:paraId="3FAC2759" w14:textId="77777777" w:rsidR="00B365D9" w:rsidRPr="00B365D9" w:rsidRDefault="00B365D9" w:rsidP="00B365D9">
            <w:pPr>
              <w:pStyle w:val="MeasurementCriterion"/>
              <w:rPr>
                <w:rFonts w:ascii="Arial" w:hAnsi="Arial" w:cs="Arial"/>
              </w:rPr>
            </w:pPr>
            <w:r w:rsidRPr="00B365D9">
              <w:rPr>
                <w:rFonts w:ascii="Arial" w:hAnsi="Arial" w:cs="Arial"/>
              </w:rPr>
              <w:t>6.1</w:t>
            </w:r>
          </w:p>
        </w:tc>
        <w:tc>
          <w:tcPr>
            <w:tcW w:w="10249" w:type="dxa"/>
            <w:tcBorders>
              <w:top w:val="nil"/>
              <w:left w:val="nil"/>
              <w:bottom w:val="nil"/>
              <w:right w:val="nil"/>
            </w:tcBorders>
          </w:tcPr>
          <w:p w14:paraId="4A6E5E9E" w14:textId="06F5B26B" w:rsidR="00B365D9" w:rsidRPr="00B365D9" w:rsidRDefault="00B365D9" w:rsidP="00B365D9">
            <w:pPr>
              <w:pStyle w:val="MeasurementCriteria"/>
              <w:rPr>
                <w:rFonts w:ascii="Arial" w:hAnsi="Arial" w:cs="Arial"/>
              </w:rPr>
            </w:pPr>
            <w:r w:rsidRPr="00B365D9">
              <w:rPr>
                <w:rFonts w:ascii="Arial" w:hAnsi="Arial" w:cs="Arial"/>
              </w:rPr>
              <w:t>Define the core electrical concepts [e.g., voltage (V), current (I), and resistance (R)]</w:t>
            </w:r>
          </w:p>
        </w:tc>
      </w:tr>
      <w:tr w:rsidR="00B365D9" w:rsidRPr="006B18F4" w14:paraId="178224BF" w14:textId="77777777" w:rsidTr="006D4695">
        <w:trPr>
          <w:trHeight w:val="288"/>
          <w:jc w:val="center"/>
        </w:trPr>
        <w:tc>
          <w:tcPr>
            <w:tcW w:w="610" w:type="dxa"/>
            <w:tcBorders>
              <w:top w:val="nil"/>
              <w:left w:val="nil"/>
              <w:bottom w:val="nil"/>
              <w:right w:val="nil"/>
            </w:tcBorders>
          </w:tcPr>
          <w:p w14:paraId="7244A563" w14:textId="77777777" w:rsidR="00B365D9" w:rsidRPr="00B365D9" w:rsidRDefault="00B365D9" w:rsidP="00B365D9">
            <w:pPr>
              <w:pStyle w:val="MeasurementCriterion"/>
              <w:rPr>
                <w:rFonts w:ascii="Arial" w:hAnsi="Arial" w:cs="Arial"/>
              </w:rPr>
            </w:pPr>
            <w:r w:rsidRPr="00B365D9">
              <w:rPr>
                <w:rFonts w:ascii="Arial" w:hAnsi="Arial" w:cs="Arial"/>
              </w:rPr>
              <w:t>6.2</w:t>
            </w:r>
          </w:p>
        </w:tc>
        <w:tc>
          <w:tcPr>
            <w:tcW w:w="10249" w:type="dxa"/>
            <w:tcBorders>
              <w:top w:val="nil"/>
              <w:left w:val="nil"/>
              <w:bottom w:val="nil"/>
              <w:right w:val="nil"/>
            </w:tcBorders>
            <w:vAlign w:val="center"/>
          </w:tcPr>
          <w:p w14:paraId="4E89CCC9" w14:textId="3D1A9950" w:rsidR="00B365D9" w:rsidRPr="00B365D9" w:rsidRDefault="00B365D9" w:rsidP="00B365D9">
            <w:pPr>
              <w:pStyle w:val="MeasurementCriteria"/>
              <w:rPr>
                <w:rFonts w:ascii="Arial" w:hAnsi="Arial" w:cs="Arial"/>
              </w:rPr>
            </w:pPr>
            <w:r w:rsidRPr="00B365D9">
              <w:rPr>
                <w:rFonts w:ascii="Arial" w:hAnsi="Arial" w:cs="Arial"/>
              </w:rPr>
              <w:t>Define the two circuit laws used to analyze simple circuits and explain the distribution of power (e.g., Ohm’s Law and Kirchhoff’s Laws)</w:t>
            </w:r>
          </w:p>
        </w:tc>
      </w:tr>
      <w:tr w:rsidR="00B365D9" w:rsidRPr="006B18F4" w14:paraId="2889EEF6" w14:textId="77777777" w:rsidTr="006D4695">
        <w:trPr>
          <w:trHeight w:val="288"/>
          <w:jc w:val="center"/>
        </w:trPr>
        <w:tc>
          <w:tcPr>
            <w:tcW w:w="610" w:type="dxa"/>
            <w:tcBorders>
              <w:top w:val="nil"/>
              <w:left w:val="nil"/>
              <w:bottom w:val="nil"/>
              <w:right w:val="nil"/>
            </w:tcBorders>
          </w:tcPr>
          <w:p w14:paraId="76C8722C" w14:textId="77777777" w:rsidR="00B365D9" w:rsidRPr="00B365D9" w:rsidRDefault="00B365D9" w:rsidP="00B365D9">
            <w:pPr>
              <w:pStyle w:val="MeasurementCriterion"/>
              <w:rPr>
                <w:rFonts w:ascii="Arial" w:hAnsi="Arial" w:cs="Arial"/>
              </w:rPr>
            </w:pPr>
            <w:r w:rsidRPr="00B365D9">
              <w:rPr>
                <w:rFonts w:ascii="Arial" w:hAnsi="Arial" w:cs="Arial"/>
              </w:rPr>
              <w:t>6.3</w:t>
            </w:r>
          </w:p>
        </w:tc>
        <w:tc>
          <w:tcPr>
            <w:tcW w:w="10249" w:type="dxa"/>
            <w:tcBorders>
              <w:top w:val="nil"/>
              <w:left w:val="nil"/>
              <w:bottom w:val="nil"/>
              <w:right w:val="nil"/>
            </w:tcBorders>
          </w:tcPr>
          <w:p w14:paraId="02D10A6F" w14:textId="663AD550" w:rsidR="00B365D9" w:rsidRPr="00B365D9" w:rsidRDefault="00B365D9" w:rsidP="00B365D9">
            <w:pPr>
              <w:pStyle w:val="MeasurementCriteria"/>
              <w:rPr>
                <w:rFonts w:ascii="Arial" w:hAnsi="Arial" w:cs="Arial"/>
              </w:rPr>
            </w:pPr>
            <w:r w:rsidRPr="00B365D9">
              <w:rPr>
                <w:rFonts w:ascii="Arial" w:hAnsi="Arial" w:cs="Arial"/>
              </w:rPr>
              <w:t>Define N-Type and P-Type doping and explain how doping allows semiconductors to conduct electricity</w:t>
            </w:r>
          </w:p>
        </w:tc>
      </w:tr>
      <w:tr w:rsidR="00B365D9" w:rsidRPr="006B18F4" w14:paraId="412F0F6D" w14:textId="77777777" w:rsidTr="006D4695">
        <w:trPr>
          <w:trHeight w:val="288"/>
          <w:jc w:val="center"/>
        </w:trPr>
        <w:tc>
          <w:tcPr>
            <w:tcW w:w="610" w:type="dxa"/>
            <w:tcBorders>
              <w:top w:val="nil"/>
              <w:left w:val="nil"/>
              <w:bottom w:val="nil"/>
              <w:right w:val="nil"/>
            </w:tcBorders>
          </w:tcPr>
          <w:p w14:paraId="301E5230" w14:textId="0DA2A073" w:rsidR="00B365D9" w:rsidRPr="00B365D9" w:rsidRDefault="00B365D9" w:rsidP="00B365D9">
            <w:pPr>
              <w:pStyle w:val="MeasurementCriterion"/>
              <w:rPr>
                <w:rFonts w:ascii="Arial" w:hAnsi="Arial" w:cs="Arial"/>
              </w:rPr>
            </w:pPr>
            <w:r w:rsidRPr="00B365D9">
              <w:rPr>
                <w:rFonts w:ascii="Arial" w:hAnsi="Arial" w:cs="Arial"/>
              </w:rPr>
              <w:t>6.4</w:t>
            </w:r>
          </w:p>
        </w:tc>
        <w:tc>
          <w:tcPr>
            <w:tcW w:w="10249" w:type="dxa"/>
            <w:tcBorders>
              <w:top w:val="nil"/>
              <w:left w:val="nil"/>
              <w:bottom w:val="nil"/>
              <w:right w:val="nil"/>
            </w:tcBorders>
          </w:tcPr>
          <w:p w14:paraId="1643C6D1" w14:textId="6F99AAC2" w:rsidR="00B365D9" w:rsidRPr="00B365D9" w:rsidRDefault="00B365D9" w:rsidP="00B365D9">
            <w:pPr>
              <w:pStyle w:val="MeasurementCriteria"/>
              <w:rPr>
                <w:rFonts w:ascii="Arial" w:hAnsi="Arial" w:cs="Arial"/>
              </w:rPr>
            </w:pPr>
            <w:r w:rsidRPr="00B365D9">
              <w:rPr>
                <w:rFonts w:ascii="Arial" w:hAnsi="Arial" w:cs="Arial"/>
                <w:bCs/>
              </w:rPr>
              <w:t>Define and describe the key functions of diodes, transistors (FETs, BJTs), and integrated circuits (ICs)</w:t>
            </w:r>
          </w:p>
        </w:tc>
      </w:tr>
      <w:tr w:rsidR="00B365D9" w:rsidRPr="006B18F4" w14:paraId="49C949B2" w14:textId="77777777" w:rsidTr="006D4695">
        <w:trPr>
          <w:trHeight w:val="288"/>
          <w:jc w:val="center"/>
        </w:trPr>
        <w:tc>
          <w:tcPr>
            <w:tcW w:w="610" w:type="dxa"/>
            <w:tcBorders>
              <w:top w:val="nil"/>
              <w:left w:val="nil"/>
              <w:bottom w:val="nil"/>
              <w:right w:val="nil"/>
            </w:tcBorders>
          </w:tcPr>
          <w:p w14:paraId="2192B50B" w14:textId="08003713" w:rsidR="00B365D9" w:rsidRPr="00B365D9" w:rsidRDefault="00B365D9" w:rsidP="00B365D9">
            <w:pPr>
              <w:pStyle w:val="MeasurementCriterion"/>
              <w:rPr>
                <w:rFonts w:ascii="Arial" w:hAnsi="Arial" w:cs="Arial"/>
              </w:rPr>
            </w:pPr>
            <w:r w:rsidRPr="00B365D9">
              <w:rPr>
                <w:rFonts w:ascii="Arial" w:hAnsi="Arial" w:cs="Arial"/>
              </w:rPr>
              <w:t>6.5</w:t>
            </w:r>
          </w:p>
        </w:tc>
        <w:tc>
          <w:tcPr>
            <w:tcW w:w="10249" w:type="dxa"/>
            <w:tcBorders>
              <w:top w:val="nil"/>
              <w:left w:val="nil"/>
              <w:bottom w:val="nil"/>
              <w:right w:val="nil"/>
            </w:tcBorders>
          </w:tcPr>
          <w:p w14:paraId="14382AA9" w14:textId="17063525" w:rsidR="00B365D9" w:rsidRPr="00B365D9" w:rsidRDefault="00B365D9" w:rsidP="00B365D9">
            <w:pPr>
              <w:pStyle w:val="MeasurementCriteria"/>
              <w:rPr>
                <w:rFonts w:ascii="Arial" w:hAnsi="Arial" w:cs="Arial"/>
              </w:rPr>
            </w:pPr>
            <w:r w:rsidRPr="00B365D9">
              <w:rPr>
                <w:rFonts w:ascii="Arial" w:hAnsi="Arial" w:cs="Arial"/>
              </w:rPr>
              <w:t>Explain the use of automated equipment in circuit operations in the fabrication process [e.g., running complex machines (lithography and etching) and entering precise electrical parameters (voltages, timings, currents)]</w:t>
            </w:r>
          </w:p>
        </w:tc>
      </w:tr>
      <w:tr w:rsidR="00B365D9" w:rsidRPr="006B18F4" w14:paraId="21381BC8" w14:textId="77777777" w:rsidTr="006D4695">
        <w:trPr>
          <w:trHeight w:val="288"/>
          <w:jc w:val="center"/>
        </w:trPr>
        <w:tc>
          <w:tcPr>
            <w:tcW w:w="610" w:type="dxa"/>
            <w:tcBorders>
              <w:top w:val="nil"/>
              <w:left w:val="nil"/>
              <w:bottom w:val="nil"/>
              <w:right w:val="nil"/>
            </w:tcBorders>
          </w:tcPr>
          <w:p w14:paraId="6AB177FE" w14:textId="375A0FC6" w:rsidR="00B365D9" w:rsidRPr="00B365D9" w:rsidRDefault="00B365D9" w:rsidP="00B365D9">
            <w:pPr>
              <w:pStyle w:val="MeasurementCriterion"/>
              <w:rPr>
                <w:rFonts w:ascii="Arial" w:hAnsi="Arial" w:cs="Arial"/>
              </w:rPr>
            </w:pPr>
            <w:r w:rsidRPr="00B365D9">
              <w:rPr>
                <w:rFonts w:ascii="Arial" w:hAnsi="Arial" w:cs="Arial"/>
              </w:rPr>
              <w:t>6.6</w:t>
            </w:r>
          </w:p>
        </w:tc>
        <w:tc>
          <w:tcPr>
            <w:tcW w:w="10249" w:type="dxa"/>
            <w:tcBorders>
              <w:top w:val="nil"/>
              <w:left w:val="nil"/>
              <w:bottom w:val="nil"/>
              <w:right w:val="nil"/>
            </w:tcBorders>
          </w:tcPr>
          <w:p w14:paraId="35553752" w14:textId="0C0E2FDA" w:rsidR="00B365D9" w:rsidRPr="00B365D9" w:rsidRDefault="00B365D9" w:rsidP="00B365D9">
            <w:pPr>
              <w:pStyle w:val="MeasurementCriteria"/>
              <w:rPr>
                <w:rFonts w:ascii="Arial" w:hAnsi="Arial" w:cs="Arial"/>
              </w:rPr>
            </w:pPr>
            <w:r w:rsidRPr="00B365D9">
              <w:rPr>
                <w:rFonts w:ascii="Arial" w:hAnsi="Arial" w:cs="Arial"/>
              </w:rPr>
              <w:t>Explain the importance of electrical currents to maintain signal integrity while the circuit is processing</w:t>
            </w:r>
          </w:p>
        </w:tc>
      </w:tr>
      <w:tr w:rsidR="00B365D9" w:rsidRPr="006B18F4" w14:paraId="5D0ABBC8" w14:textId="77777777" w:rsidTr="006D4695">
        <w:trPr>
          <w:trHeight w:val="288"/>
          <w:jc w:val="center"/>
        </w:trPr>
        <w:tc>
          <w:tcPr>
            <w:tcW w:w="610" w:type="dxa"/>
            <w:tcBorders>
              <w:top w:val="nil"/>
              <w:left w:val="nil"/>
              <w:bottom w:val="nil"/>
              <w:right w:val="nil"/>
            </w:tcBorders>
          </w:tcPr>
          <w:p w14:paraId="0B69676C" w14:textId="09A0712C" w:rsidR="00B365D9" w:rsidRPr="000E2EB0" w:rsidRDefault="00B365D9" w:rsidP="00B365D9">
            <w:pPr>
              <w:pStyle w:val="MeasurementCriterion"/>
              <w:rPr>
                <w:rFonts w:ascii="Arial" w:hAnsi="Arial" w:cs="Arial"/>
              </w:rPr>
            </w:pPr>
            <w:r w:rsidRPr="000E2EB0">
              <w:rPr>
                <w:rFonts w:ascii="Arial" w:hAnsi="Arial" w:cs="Arial"/>
              </w:rPr>
              <w:t>6.7</w:t>
            </w:r>
          </w:p>
        </w:tc>
        <w:tc>
          <w:tcPr>
            <w:tcW w:w="10249" w:type="dxa"/>
            <w:tcBorders>
              <w:top w:val="nil"/>
              <w:left w:val="nil"/>
              <w:bottom w:val="nil"/>
              <w:right w:val="nil"/>
            </w:tcBorders>
          </w:tcPr>
          <w:p w14:paraId="65B14757" w14:textId="1D85F3F7" w:rsidR="00B365D9" w:rsidRPr="000E2EB0" w:rsidRDefault="000E2EB0" w:rsidP="00B365D9">
            <w:pPr>
              <w:pStyle w:val="MeasurementCriteria"/>
              <w:rPr>
                <w:rFonts w:ascii="Arial" w:hAnsi="Arial" w:cs="Arial"/>
              </w:rPr>
            </w:pPr>
            <w:r w:rsidRPr="000E2EB0">
              <w:rPr>
                <w:rFonts w:ascii="Arial" w:hAnsi="Arial" w:cs="Arial"/>
              </w:rPr>
              <w:t>Explain how power management systems regulate, protect, and monitor electrical power so that test equipment and production tools operate safely and accurately</w:t>
            </w:r>
          </w:p>
        </w:tc>
      </w:tr>
      <w:tr w:rsidR="00B365D9" w:rsidRPr="006B18F4" w14:paraId="6C356180" w14:textId="77777777" w:rsidTr="006D4695">
        <w:trPr>
          <w:trHeight w:val="288"/>
          <w:jc w:val="center"/>
        </w:trPr>
        <w:tc>
          <w:tcPr>
            <w:tcW w:w="610" w:type="dxa"/>
            <w:tcBorders>
              <w:top w:val="nil"/>
              <w:left w:val="nil"/>
              <w:bottom w:val="nil"/>
              <w:right w:val="nil"/>
            </w:tcBorders>
          </w:tcPr>
          <w:p w14:paraId="25D8B831" w14:textId="4DC157CA" w:rsidR="00B365D9" w:rsidRPr="00B365D9" w:rsidRDefault="00B365D9" w:rsidP="00B365D9">
            <w:pPr>
              <w:pStyle w:val="MeasurementCriterion"/>
              <w:rPr>
                <w:rFonts w:ascii="Arial" w:hAnsi="Arial" w:cs="Arial"/>
              </w:rPr>
            </w:pPr>
            <w:r w:rsidRPr="00B365D9">
              <w:rPr>
                <w:rFonts w:ascii="Arial" w:hAnsi="Arial" w:cs="Arial"/>
              </w:rPr>
              <w:t>6.8</w:t>
            </w:r>
          </w:p>
        </w:tc>
        <w:tc>
          <w:tcPr>
            <w:tcW w:w="10249" w:type="dxa"/>
            <w:tcBorders>
              <w:top w:val="nil"/>
              <w:left w:val="nil"/>
              <w:bottom w:val="nil"/>
              <w:right w:val="nil"/>
            </w:tcBorders>
          </w:tcPr>
          <w:p w14:paraId="061EF1F8" w14:textId="315F6BEB" w:rsidR="00B365D9" w:rsidRPr="00B365D9" w:rsidRDefault="00B365D9" w:rsidP="00B365D9">
            <w:pPr>
              <w:pStyle w:val="MeasurementCriteria"/>
              <w:rPr>
                <w:rFonts w:ascii="Arial" w:hAnsi="Arial" w:cs="Arial"/>
              </w:rPr>
            </w:pPr>
            <w:r w:rsidRPr="00B365D9">
              <w:rPr>
                <w:rFonts w:ascii="Arial" w:hAnsi="Arial" w:cs="Arial"/>
              </w:rPr>
              <w:t>Use key electrical principles and concepts to diagnose electrical failures (i.e., check voltage, current, resistance, Ohm’s Law, and power)</w:t>
            </w:r>
          </w:p>
        </w:tc>
      </w:tr>
      <w:tr w:rsidR="00B365D9" w:rsidRPr="006B18F4" w14:paraId="06FCEFB9" w14:textId="77777777" w:rsidTr="006D4695">
        <w:trPr>
          <w:trHeight w:val="288"/>
          <w:jc w:val="center"/>
        </w:trPr>
        <w:tc>
          <w:tcPr>
            <w:tcW w:w="610" w:type="dxa"/>
            <w:tcBorders>
              <w:top w:val="nil"/>
              <w:left w:val="nil"/>
              <w:bottom w:val="nil"/>
              <w:right w:val="nil"/>
            </w:tcBorders>
          </w:tcPr>
          <w:p w14:paraId="76189749" w14:textId="334D152F" w:rsidR="00B365D9" w:rsidRPr="00B365D9" w:rsidRDefault="00B365D9" w:rsidP="00B365D9">
            <w:pPr>
              <w:pStyle w:val="MeasurementCriterion"/>
              <w:rPr>
                <w:rFonts w:ascii="Arial" w:hAnsi="Arial" w:cs="Arial"/>
              </w:rPr>
            </w:pPr>
            <w:r w:rsidRPr="00B365D9">
              <w:rPr>
                <w:rFonts w:ascii="Arial" w:hAnsi="Arial" w:cs="Arial"/>
              </w:rPr>
              <w:t>6.9</w:t>
            </w:r>
          </w:p>
        </w:tc>
        <w:tc>
          <w:tcPr>
            <w:tcW w:w="10249" w:type="dxa"/>
            <w:tcBorders>
              <w:top w:val="nil"/>
              <w:left w:val="nil"/>
              <w:bottom w:val="nil"/>
              <w:right w:val="nil"/>
            </w:tcBorders>
            <w:vAlign w:val="center"/>
          </w:tcPr>
          <w:p w14:paraId="2870B5D8" w14:textId="5D5E29B1" w:rsidR="00B365D9" w:rsidRPr="00B365D9" w:rsidRDefault="00B365D9" w:rsidP="00B365D9">
            <w:pPr>
              <w:pStyle w:val="MeasurementCriteria"/>
              <w:rPr>
                <w:rFonts w:ascii="Arial" w:hAnsi="Arial" w:cs="Arial"/>
              </w:rPr>
            </w:pPr>
            <w:r w:rsidRPr="00B365D9">
              <w:rPr>
                <w:rFonts w:ascii="Arial" w:hAnsi="Arial" w:cs="Arial"/>
              </w:rPr>
              <w:t xml:space="preserve">Use a systematic diagnostic process to diagnose electrical failures (e.g., </w:t>
            </w:r>
            <w:r w:rsidR="006775B7">
              <w:rPr>
                <w:rFonts w:ascii="Arial" w:hAnsi="Arial" w:cs="Arial"/>
              </w:rPr>
              <w:t>observation</w:t>
            </w:r>
            <w:r w:rsidRPr="00B365D9">
              <w:rPr>
                <w:rFonts w:ascii="Arial" w:hAnsi="Arial" w:cs="Arial"/>
              </w:rPr>
              <w:t>, visual inspection, power check, component level testing, and documentation</w:t>
            </w:r>
            <w:r w:rsidR="007C4984">
              <w:rPr>
                <w:rFonts w:ascii="Arial" w:hAnsi="Arial" w:cs="Arial"/>
              </w:rPr>
              <w:t xml:space="preserve"> review</w:t>
            </w:r>
            <w:r w:rsidRPr="00B365D9">
              <w:rPr>
                <w:rFonts w:ascii="Arial" w:hAnsi="Arial" w:cs="Arial"/>
              </w:rPr>
              <w:t>, and comp</w:t>
            </w:r>
            <w:r w:rsidR="007C4984">
              <w:rPr>
                <w:rFonts w:ascii="Arial" w:hAnsi="Arial" w:cs="Arial"/>
              </w:rPr>
              <w:t>arison of</w:t>
            </w:r>
            <w:r w:rsidRPr="00B365D9">
              <w:rPr>
                <w:rFonts w:ascii="Arial" w:hAnsi="Arial" w:cs="Arial"/>
              </w:rPr>
              <w:t xml:space="preserve"> findings)</w:t>
            </w:r>
          </w:p>
        </w:tc>
      </w:tr>
      <w:tr w:rsidR="00B365D9" w:rsidRPr="006B18F4" w14:paraId="209DCFF7" w14:textId="77777777" w:rsidTr="006D4695">
        <w:trPr>
          <w:trHeight w:val="288"/>
          <w:jc w:val="center"/>
        </w:trPr>
        <w:tc>
          <w:tcPr>
            <w:tcW w:w="610" w:type="dxa"/>
            <w:tcBorders>
              <w:top w:val="nil"/>
              <w:left w:val="nil"/>
              <w:bottom w:val="nil"/>
              <w:right w:val="nil"/>
            </w:tcBorders>
          </w:tcPr>
          <w:p w14:paraId="705233C2" w14:textId="287C6AC7" w:rsidR="00B365D9" w:rsidRPr="00B365D9" w:rsidRDefault="00B365D9" w:rsidP="00B365D9">
            <w:pPr>
              <w:pStyle w:val="MeasurementCriterion"/>
              <w:rPr>
                <w:rFonts w:ascii="Arial" w:hAnsi="Arial" w:cs="Arial"/>
              </w:rPr>
            </w:pPr>
            <w:r w:rsidRPr="00B365D9">
              <w:rPr>
                <w:rFonts w:ascii="Arial" w:hAnsi="Arial" w:cs="Arial"/>
              </w:rPr>
              <w:t>6.10</w:t>
            </w:r>
          </w:p>
        </w:tc>
        <w:tc>
          <w:tcPr>
            <w:tcW w:w="10249" w:type="dxa"/>
            <w:tcBorders>
              <w:top w:val="nil"/>
              <w:left w:val="nil"/>
              <w:bottom w:val="nil"/>
              <w:right w:val="nil"/>
            </w:tcBorders>
            <w:vAlign w:val="center"/>
          </w:tcPr>
          <w:p w14:paraId="1C987A70" w14:textId="6C2E208D" w:rsidR="00B365D9" w:rsidRPr="00B365D9" w:rsidRDefault="00B365D9" w:rsidP="00B365D9">
            <w:pPr>
              <w:pStyle w:val="MeasurementCriteria"/>
              <w:rPr>
                <w:rFonts w:ascii="Arial" w:hAnsi="Arial" w:cs="Arial"/>
              </w:rPr>
            </w:pPr>
            <w:r w:rsidRPr="00B365D9">
              <w:rPr>
                <w:rFonts w:ascii="Arial" w:hAnsi="Arial" w:cs="Arial"/>
              </w:rPr>
              <w:t>Identify common fault types and clues (e.g., no power, no/low voltage output, intermittent/erratic</w:t>
            </w:r>
            <w:r w:rsidR="002D2771">
              <w:rPr>
                <w:rFonts w:ascii="Arial" w:hAnsi="Arial" w:cs="Arial"/>
              </w:rPr>
              <w:t xml:space="preserve"> action</w:t>
            </w:r>
            <w:r w:rsidRPr="00B365D9">
              <w:rPr>
                <w:rFonts w:ascii="Arial" w:hAnsi="Arial" w:cs="Arial"/>
              </w:rPr>
              <w:t>, and excessive heat/smell/smoke)</w:t>
            </w:r>
          </w:p>
        </w:tc>
      </w:tr>
      <w:tr w:rsidR="00B365D9" w:rsidRPr="00704DD4" w14:paraId="2652457F" w14:textId="77777777" w:rsidTr="006D4695">
        <w:trPr>
          <w:trHeight w:val="288"/>
          <w:jc w:val="center"/>
        </w:trPr>
        <w:tc>
          <w:tcPr>
            <w:tcW w:w="10859" w:type="dxa"/>
            <w:gridSpan w:val="2"/>
            <w:tcBorders>
              <w:top w:val="nil"/>
              <w:left w:val="nil"/>
              <w:bottom w:val="nil"/>
              <w:right w:val="nil"/>
            </w:tcBorders>
          </w:tcPr>
          <w:p w14:paraId="45E61221" w14:textId="07DFB9EC" w:rsidR="00B365D9" w:rsidRPr="00B365D9" w:rsidRDefault="00B365D9" w:rsidP="00B365D9">
            <w:pPr>
              <w:pStyle w:val="STANDARD"/>
              <w:spacing w:before="100" w:after="100"/>
              <w:rPr>
                <w:rFonts w:ascii="Montserrat" w:hAnsi="Montserrat"/>
              </w:rPr>
            </w:pPr>
            <w:r w:rsidRPr="00B365D9">
              <w:rPr>
                <w:rFonts w:ascii="Montserrat" w:hAnsi="Montserrat"/>
                <w:szCs w:val="24"/>
              </w:rPr>
              <w:t xml:space="preserve">STANDARD 7.0 UTILIZE MATHEMATICAL PROCESSES AND COMPUTER TECHNOLOGIES AND APPLICATIONS FOR </w:t>
            </w:r>
            <w:r w:rsidRPr="00B365D9">
              <w:rPr>
                <w:rFonts w:ascii="Montserrat" w:hAnsi="Montserrat"/>
                <w:caps/>
                <w:szCs w:val="24"/>
              </w:rPr>
              <w:t>design, build, and troubleshooting</w:t>
            </w:r>
          </w:p>
        </w:tc>
      </w:tr>
      <w:tr w:rsidR="00B365D9" w:rsidRPr="006B18F4" w14:paraId="47963C8A" w14:textId="77777777" w:rsidTr="006D4695">
        <w:trPr>
          <w:trHeight w:val="288"/>
          <w:jc w:val="center"/>
        </w:trPr>
        <w:tc>
          <w:tcPr>
            <w:tcW w:w="610" w:type="dxa"/>
            <w:tcBorders>
              <w:top w:val="nil"/>
              <w:left w:val="nil"/>
              <w:bottom w:val="nil"/>
              <w:right w:val="nil"/>
            </w:tcBorders>
          </w:tcPr>
          <w:p w14:paraId="3D40D3E2" w14:textId="77777777" w:rsidR="00B365D9" w:rsidRPr="00B365D9" w:rsidRDefault="00B365D9" w:rsidP="00B365D9">
            <w:pPr>
              <w:pStyle w:val="MeasurementCriterion"/>
              <w:rPr>
                <w:rFonts w:ascii="Arial" w:hAnsi="Arial" w:cs="Arial"/>
              </w:rPr>
            </w:pPr>
            <w:r w:rsidRPr="00B365D9">
              <w:rPr>
                <w:rFonts w:ascii="Arial" w:hAnsi="Arial" w:cs="Arial"/>
              </w:rPr>
              <w:t>7.1</w:t>
            </w:r>
          </w:p>
        </w:tc>
        <w:tc>
          <w:tcPr>
            <w:tcW w:w="10249" w:type="dxa"/>
            <w:tcBorders>
              <w:top w:val="nil"/>
              <w:left w:val="nil"/>
              <w:bottom w:val="nil"/>
              <w:right w:val="nil"/>
            </w:tcBorders>
          </w:tcPr>
          <w:p w14:paraId="7B0D4829" w14:textId="12AD5777" w:rsidR="00B365D9" w:rsidRPr="00B365D9" w:rsidRDefault="00B365D9" w:rsidP="00B365D9">
            <w:pPr>
              <w:pStyle w:val="MeasurementCriteria"/>
              <w:rPr>
                <w:rFonts w:ascii="Arial" w:hAnsi="Arial" w:cs="Arial"/>
                <w:highlight w:val="yellow"/>
              </w:rPr>
            </w:pPr>
            <w:r w:rsidRPr="00B365D9">
              <w:rPr>
                <w:rFonts w:ascii="Arial" w:hAnsi="Arial" w:cs="Arial"/>
              </w:rPr>
              <w:t>Read and interpret basic control charts to determine whether a process is operating normally or outside expected limits (i.e., identify when data points fall outside control limits, recognize trends that show a process drifting over time, know when to report abnormal patterns to a supervisor or technician, etc.)</w:t>
            </w:r>
          </w:p>
        </w:tc>
      </w:tr>
      <w:tr w:rsidR="00B365D9" w:rsidRPr="006B18F4" w14:paraId="639EDC0E" w14:textId="77777777" w:rsidTr="006D4695">
        <w:trPr>
          <w:trHeight w:val="288"/>
          <w:jc w:val="center"/>
        </w:trPr>
        <w:tc>
          <w:tcPr>
            <w:tcW w:w="610" w:type="dxa"/>
            <w:tcBorders>
              <w:top w:val="nil"/>
              <w:left w:val="nil"/>
              <w:bottom w:val="nil"/>
              <w:right w:val="nil"/>
            </w:tcBorders>
          </w:tcPr>
          <w:p w14:paraId="699D467C" w14:textId="77777777" w:rsidR="00B365D9" w:rsidRPr="00B365D9" w:rsidRDefault="00B365D9" w:rsidP="00B365D9">
            <w:pPr>
              <w:pStyle w:val="MeasurementCriterion"/>
              <w:rPr>
                <w:rFonts w:ascii="Arial" w:hAnsi="Arial" w:cs="Arial"/>
              </w:rPr>
            </w:pPr>
            <w:r w:rsidRPr="00B365D9">
              <w:rPr>
                <w:rFonts w:ascii="Arial" w:hAnsi="Arial" w:cs="Arial"/>
              </w:rPr>
              <w:t>7.2</w:t>
            </w:r>
          </w:p>
        </w:tc>
        <w:tc>
          <w:tcPr>
            <w:tcW w:w="10249" w:type="dxa"/>
            <w:tcBorders>
              <w:top w:val="nil"/>
              <w:left w:val="nil"/>
              <w:bottom w:val="nil"/>
              <w:right w:val="nil"/>
            </w:tcBorders>
          </w:tcPr>
          <w:p w14:paraId="51A5E068" w14:textId="1F0123DC" w:rsidR="00B365D9" w:rsidRPr="00B365D9" w:rsidRDefault="00B365D9" w:rsidP="00B365D9">
            <w:pPr>
              <w:pStyle w:val="MeasurementCriteria"/>
              <w:rPr>
                <w:rFonts w:ascii="Arial" w:hAnsi="Arial" w:cs="Arial"/>
              </w:rPr>
            </w:pPr>
            <w:r w:rsidRPr="00B365D9">
              <w:rPr>
                <w:rFonts w:ascii="Arial" w:hAnsi="Arial" w:cs="Arial"/>
              </w:rPr>
              <w:t>Explain diagrams and basic technical drawings to understand equipment, processes, and systems (i.e., process flow diagrams, equipment schematics, simple system layouts, etc.)</w:t>
            </w:r>
          </w:p>
        </w:tc>
      </w:tr>
      <w:tr w:rsidR="00B365D9" w:rsidRPr="006B18F4" w14:paraId="1204835E" w14:textId="77777777" w:rsidTr="006D4695">
        <w:trPr>
          <w:trHeight w:val="288"/>
          <w:jc w:val="center"/>
        </w:trPr>
        <w:tc>
          <w:tcPr>
            <w:tcW w:w="610" w:type="dxa"/>
            <w:tcBorders>
              <w:top w:val="nil"/>
              <w:left w:val="nil"/>
              <w:bottom w:val="nil"/>
              <w:right w:val="nil"/>
            </w:tcBorders>
          </w:tcPr>
          <w:p w14:paraId="606D02F7" w14:textId="77777777" w:rsidR="00B365D9" w:rsidRPr="00B365D9" w:rsidRDefault="00B365D9" w:rsidP="00B365D9">
            <w:pPr>
              <w:pStyle w:val="MeasurementCriterion"/>
              <w:rPr>
                <w:rFonts w:ascii="Arial" w:hAnsi="Arial" w:cs="Arial"/>
              </w:rPr>
            </w:pPr>
            <w:r w:rsidRPr="00B365D9">
              <w:rPr>
                <w:rFonts w:ascii="Arial" w:hAnsi="Arial" w:cs="Arial"/>
              </w:rPr>
              <w:t>7.3</w:t>
            </w:r>
          </w:p>
        </w:tc>
        <w:tc>
          <w:tcPr>
            <w:tcW w:w="10249" w:type="dxa"/>
            <w:tcBorders>
              <w:top w:val="nil"/>
              <w:left w:val="nil"/>
              <w:bottom w:val="nil"/>
              <w:right w:val="nil"/>
            </w:tcBorders>
            <w:vAlign w:val="bottom"/>
          </w:tcPr>
          <w:p w14:paraId="51179D90" w14:textId="3DF8F3CA" w:rsidR="00B365D9" w:rsidRPr="00B365D9" w:rsidRDefault="00B365D9" w:rsidP="00B365D9">
            <w:pPr>
              <w:pStyle w:val="MeasurementCriteria"/>
              <w:rPr>
                <w:rFonts w:ascii="Arial" w:hAnsi="Arial" w:cs="Arial"/>
              </w:rPr>
            </w:pPr>
            <w:r w:rsidRPr="00B365D9">
              <w:rPr>
                <w:rFonts w:ascii="Arial" w:hAnsi="Arial" w:cs="Arial"/>
              </w:rPr>
              <w:t>Identify common electrical measurement tools and describe their safe and appropriate use in troubleshooting and verification tasks (i.e., multimeter functions such as voltage, current, and resistance, etc.)</w:t>
            </w:r>
          </w:p>
        </w:tc>
      </w:tr>
      <w:tr w:rsidR="00B365D9" w:rsidRPr="006B18F4" w14:paraId="34060FB8" w14:textId="77777777" w:rsidTr="006D4695">
        <w:trPr>
          <w:trHeight w:val="288"/>
          <w:jc w:val="center"/>
        </w:trPr>
        <w:tc>
          <w:tcPr>
            <w:tcW w:w="610" w:type="dxa"/>
            <w:tcBorders>
              <w:top w:val="nil"/>
              <w:left w:val="nil"/>
              <w:bottom w:val="nil"/>
              <w:right w:val="nil"/>
            </w:tcBorders>
          </w:tcPr>
          <w:p w14:paraId="3775F140" w14:textId="3B0DFC3D" w:rsidR="00B365D9" w:rsidRPr="00B365D9" w:rsidRDefault="00B365D9" w:rsidP="00B365D9">
            <w:pPr>
              <w:pStyle w:val="MeasurementCriterion"/>
              <w:rPr>
                <w:rFonts w:ascii="Arial" w:hAnsi="Arial" w:cs="Arial"/>
              </w:rPr>
            </w:pPr>
            <w:r w:rsidRPr="00B365D9">
              <w:rPr>
                <w:rFonts w:ascii="Arial" w:hAnsi="Arial" w:cs="Arial"/>
              </w:rPr>
              <w:t>7.4</w:t>
            </w:r>
          </w:p>
        </w:tc>
        <w:tc>
          <w:tcPr>
            <w:tcW w:w="10249" w:type="dxa"/>
            <w:tcBorders>
              <w:top w:val="nil"/>
              <w:left w:val="nil"/>
              <w:bottom w:val="nil"/>
              <w:right w:val="nil"/>
            </w:tcBorders>
          </w:tcPr>
          <w:p w14:paraId="42B4FACB" w14:textId="31DF9868" w:rsidR="00B365D9" w:rsidRPr="00B365D9" w:rsidRDefault="00B365D9" w:rsidP="00B365D9">
            <w:pPr>
              <w:pStyle w:val="MeasurementCriteria"/>
              <w:rPr>
                <w:rFonts w:ascii="Arial" w:hAnsi="Arial" w:cs="Arial"/>
              </w:rPr>
            </w:pPr>
            <w:r w:rsidRPr="00B365D9">
              <w:rPr>
                <w:rFonts w:ascii="Arial" w:hAnsi="Arial" w:cs="Arial"/>
              </w:rPr>
              <w:t>Apply basic math and unit conversions to support measurements, trends, and simple calculations used in manufacturing environments (i.e., averages, percentages, limits, unit conversions, etc.)</w:t>
            </w:r>
          </w:p>
        </w:tc>
      </w:tr>
      <w:tr w:rsidR="00B365D9" w:rsidRPr="006B18F4" w14:paraId="76A03D9E" w14:textId="77777777" w:rsidTr="006D4695">
        <w:trPr>
          <w:trHeight w:val="288"/>
          <w:jc w:val="center"/>
        </w:trPr>
        <w:tc>
          <w:tcPr>
            <w:tcW w:w="610" w:type="dxa"/>
            <w:tcBorders>
              <w:top w:val="nil"/>
              <w:left w:val="nil"/>
              <w:bottom w:val="nil"/>
              <w:right w:val="nil"/>
            </w:tcBorders>
          </w:tcPr>
          <w:p w14:paraId="52E36DEC" w14:textId="23301B6C" w:rsidR="00B365D9" w:rsidRPr="00B365D9" w:rsidRDefault="00B365D9" w:rsidP="00B365D9">
            <w:pPr>
              <w:pStyle w:val="MeasurementCriterion"/>
              <w:rPr>
                <w:rFonts w:ascii="Arial" w:hAnsi="Arial" w:cs="Arial"/>
              </w:rPr>
            </w:pPr>
            <w:r w:rsidRPr="00B365D9">
              <w:rPr>
                <w:rFonts w:ascii="Arial" w:hAnsi="Arial" w:cs="Arial"/>
              </w:rPr>
              <w:t>7.5</w:t>
            </w:r>
          </w:p>
        </w:tc>
        <w:tc>
          <w:tcPr>
            <w:tcW w:w="10249" w:type="dxa"/>
            <w:tcBorders>
              <w:top w:val="nil"/>
              <w:left w:val="nil"/>
              <w:bottom w:val="nil"/>
              <w:right w:val="nil"/>
            </w:tcBorders>
          </w:tcPr>
          <w:p w14:paraId="79FCE9BF" w14:textId="09C9682C" w:rsidR="00B365D9" w:rsidRPr="00B365D9" w:rsidRDefault="00B365D9" w:rsidP="00B365D9">
            <w:pPr>
              <w:pStyle w:val="MeasurementCriteria"/>
              <w:rPr>
                <w:rFonts w:ascii="Arial" w:hAnsi="Arial" w:cs="Arial"/>
              </w:rPr>
            </w:pPr>
            <w:r w:rsidRPr="00B365D9">
              <w:rPr>
                <w:rFonts w:ascii="Arial" w:hAnsi="Arial" w:cs="Arial"/>
              </w:rPr>
              <w:t>Explain manufacturing yield as the percentage of good output compared to total output and why yield matters in manufacturing (i.e., understand that higher yield means less waste, recognize that frequent defects lower efficiency and increase cost, explain yield in simple terms during a team discussion, etc.)</w:t>
            </w:r>
          </w:p>
        </w:tc>
      </w:tr>
      <w:tr w:rsidR="00B365D9" w:rsidRPr="006B18F4" w14:paraId="62CE214E" w14:textId="77777777" w:rsidTr="006D4695">
        <w:trPr>
          <w:trHeight w:val="288"/>
          <w:jc w:val="center"/>
        </w:trPr>
        <w:tc>
          <w:tcPr>
            <w:tcW w:w="610" w:type="dxa"/>
            <w:tcBorders>
              <w:top w:val="nil"/>
              <w:left w:val="nil"/>
              <w:bottom w:val="nil"/>
              <w:right w:val="nil"/>
            </w:tcBorders>
          </w:tcPr>
          <w:p w14:paraId="25BE02A3" w14:textId="53D74A03" w:rsidR="00B365D9" w:rsidRPr="00B365D9" w:rsidRDefault="00B365D9" w:rsidP="00B365D9">
            <w:pPr>
              <w:pStyle w:val="MeasurementCriterion"/>
              <w:rPr>
                <w:rFonts w:ascii="Arial" w:hAnsi="Arial" w:cs="Arial"/>
              </w:rPr>
            </w:pPr>
            <w:r w:rsidRPr="00B365D9">
              <w:rPr>
                <w:rFonts w:ascii="Arial" w:hAnsi="Arial" w:cs="Arial"/>
              </w:rPr>
              <w:t>7.6</w:t>
            </w:r>
          </w:p>
        </w:tc>
        <w:tc>
          <w:tcPr>
            <w:tcW w:w="10249" w:type="dxa"/>
            <w:tcBorders>
              <w:top w:val="nil"/>
              <w:left w:val="nil"/>
              <w:bottom w:val="nil"/>
              <w:right w:val="nil"/>
            </w:tcBorders>
          </w:tcPr>
          <w:p w14:paraId="0577DFB7" w14:textId="1F0C1A07" w:rsidR="00B365D9" w:rsidRPr="00B365D9" w:rsidRDefault="00B365D9" w:rsidP="00B365D9">
            <w:pPr>
              <w:pStyle w:val="MeasurementCriteria"/>
              <w:rPr>
                <w:rFonts w:ascii="Arial" w:hAnsi="Arial" w:cs="Arial"/>
              </w:rPr>
            </w:pPr>
            <w:r w:rsidRPr="00B365D9">
              <w:rPr>
                <w:rFonts w:ascii="Arial" w:hAnsi="Arial" w:cs="Arial"/>
              </w:rPr>
              <w:t>Recognize that manufacturing processes must meet specified limits and that quality control ensures products stay within those limits (i.e., identify acceptable v</w:t>
            </w:r>
            <w:r w:rsidR="00602A7A">
              <w:rPr>
                <w:rFonts w:ascii="Arial" w:hAnsi="Arial" w:cs="Arial"/>
              </w:rPr>
              <w:t>ersus</w:t>
            </w:r>
            <w:r w:rsidRPr="00B365D9">
              <w:rPr>
                <w:rFonts w:ascii="Arial" w:hAnsi="Arial" w:cs="Arial"/>
              </w:rPr>
              <w:t xml:space="preserve"> unacceptable measurement ranges, understand that parts outside limits may be rejected, know that quality checks prevent defects from continuing downstream, etc.)</w:t>
            </w:r>
          </w:p>
        </w:tc>
      </w:tr>
      <w:tr w:rsidR="00B365D9" w:rsidRPr="006B18F4" w14:paraId="688C42EB" w14:textId="77777777" w:rsidTr="006D4695">
        <w:trPr>
          <w:trHeight w:val="288"/>
          <w:jc w:val="center"/>
        </w:trPr>
        <w:tc>
          <w:tcPr>
            <w:tcW w:w="610" w:type="dxa"/>
            <w:tcBorders>
              <w:top w:val="nil"/>
              <w:left w:val="nil"/>
              <w:bottom w:val="nil"/>
              <w:right w:val="nil"/>
            </w:tcBorders>
          </w:tcPr>
          <w:p w14:paraId="4398B579" w14:textId="35DB6ADE" w:rsidR="00B365D9" w:rsidRPr="00B365D9" w:rsidRDefault="00B365D9" w:rsidP="00B365D9">
            <w:pPr>
              <w:pStyle w:val="MeasurementCriterion"/>
              <w:rPr>
                <w:rFonts w:ascii="Arial" w:hAnsi="Arial" w:cs="Arial"/>
              </w:rPr>
            </w:pPr>
            <w:r w:rsidRPr="00B365D9">
              <w:rPr>
                <w:rFonts w:ascii="Arial" w:hAnsi="Arial" w:cs="Arial"/>
              </w:rPr>
              <w:t>7.7</w:t>
            </w:r>
          </w:p>
        </w:tc>
        <w:tc>
          <w:tcPr>
            <w:tcW w:w="10249" w:type="dxa"/>
            <w:tcBorders>
              <w:top w:val="nil"/>
              <w:left w:val="nil"/>
              <w:bottom w:val="nil"/>
              <w:right w:val="nil"/>
            </w:tcBorders>
          </w:tcPr>
          <w:p w14:paraId="5476B1B5" w14:textId="22FB2829" w:rsidR="00B365D9" w:rsidRPr="00B365D9" w:rsidRDefault="00B365D9" w:rsidP="00B365D9">
            <w:pPr>
              <w:pStyle w:val="MeasurementCriteria"/>
              <w:rPr>
                <w:rFonts w:ascii="Arial" w:hAnsi="Arial" w:cs="Arial"/>
              </w:rPr>
            </w:pPr>
            <w:r w:rsidRPr="00B365D9">
              <w:rPr>
                <w:rFonts w:ascii="Arial" w:hAnsi="Arial" w:cs="Arial"/>
              </w:rPr>
              <w:t>Differentiate among theoretical, simulation, and real-world scenarios and tests and explain how they progress from conceptual ideas to models, and finally to physical execution</w:t>
            </w:r>
          </w:p>
        </w:tc>
      </w:tr>
      <w:tr w:rsidR="00B365D9" w:rsidRPr="006B18F4" w14:paraId="2F57352E" w14:textId="77777777" w:rsidTr="006D4695">
        <w:trPr>
          <w:trHeight w:val="288"/>
          <w:jc w:val="center"/>
        </w:trPr>
        <w:tc>
          <w:tcPr>
            <w:tcW w:w="610" w:type="dxa"/>
            <w:tcBorders>
              <w:top w:val="nil"/>
              <w:left w:val="nil"/>
              <w:bottom w:val="nil"/>
              <w:right w:val="nil"/>
            </w:tcBorders>
          </w:tcPr>
          <w:p w14:paraId="587FA8EA" w14:textId="36474698" w:rsidR="00B365D9" w:rsidRPr="00B365D9" w:rsidRDefault="00B365D9" w:rsidP="00B365D9">
            <w:pPr>
              <w:pStyle w:val="MeasurementCriterion"/>
              <w:rPr>
                <w:rFonts w:ascii="Arial" w:hAnsi="Arial" w:cs="Arial"/>
              </w:rPr>
            </w:pPr>
            <w:r w:rsidRPr="00B365D9">
              <w:rPr>
                <w:rFonts w:ascii="Arial" w:hAnsi="Arial" w:cs="Arial"/>
              </w:rPr>
              <w:t>7.8</w:t>
            </w:r>
          </w:p>
        </w:tc>
        <w:tc>
          <w:tcPr>
            <w:tcW w:w="10249" w:type="dxa"/>
            <w:tcBorders>
              <w:top w:val="nil"/>
              <w:left w:val="nil"/>
              <w:bottom w:val="nil"/>
              <w:right w:val="nil"/>
            </w:tcBorders>
          </w:tcPr>
          <w:p w14:paraId="34800BF3" w14:textId="338ACCA7" w:rsidR="00B365D9" w:rsidRPr="00B365D9" w:rsidRDefault="00B365D9" w:rsidP="00B365D9">
            <w:pPr>
              <w:pStyle w:val="MeasurementCriteria"/>
              <w:rPr>
                <w:rFonts w:ascii="Arial" w:hAnsi="Arial" w:cs="Arial"/>
              </w:rPr>
            </w:pPr>
            <w:r w:rsidRPr="00B365D9">
              <w:rPr>
                <w:rFonts w:ascii="Arial" w:hAnsi="Arial" w:cs="Arial"/>
              </w:rPr>
              <w:t xml:space="preserve">Explain </w:t>
            </w:r>
            <w:r w:rsidR="006169E8">
              <w:rPr>
                <w:rFonts w:ascii="Arial" w:hAnsi="Arial" w:cs="Arial"/>
              </w:rPr>
              <w:t>how</w:t>
            </w:r>
            <w:r w:rsidRPr="00B365D9">
              <w:rPr>
                <w:rFonts w:ascii="Arial" w:hAnsi="Arial" w:cs="Arial"/>
              </w:rPr>
              <w:t xml:space="preserve"> specialized software </w:t>
            </w:r>
            <w:r w:rsidR="00491443">
              <w:rPr>
                <w:rFonts w:ascii="Arial" w:hAnsi="Arial" w:cs="Arial"/>
              </w:rPr>
              <w:t xml:space="preserve">such as </w:t>
            </w:r>
            <w:r w:rsidRPr="00B365D9">
              <w:rPr>
                <w:rFonts w:ascii="Arial" w:hAnsi="Arial" w:cs="Arial"/>
              </w:rPr>
              <w:t>Electronic Design Automation (EDA)</w:t>
            </w:r>
            <w:r w:rsidR="00491443">
              <w:rPr>
                <w:rFonts w:ascii="Arial" w:hAnsi="Arial" w:cs="Arial"/>
              </w:rPr>
              <w:t xml:space="preserve"> is</w:t>
            </w:r>
            <w:r w:rsidRPr="00B365D9">
              <w:rPr>
                <w:rFonts w:ascii="Arial" w:hAnsi="Arial" w:cs="Arial"/>
              </w:rPr>
              <w:t xml:space="preserve"> used to design semiconductor chips before they are manufactured</w:t>
            </w:r>
          </w:p>
        </w:tc>
      </w:tr>
      <w:tr w:rsidR="00B365D9" w:rsidRPr="006B18F4" w14:paraId="3E7FF797" w14:textId="77777777" w:rsidTr="006D4695">
        <w:trPr>
          <w:trHeight w:val="288"/>
          <w:jc w:val="center"/>
        </w:trPr>
        <w:tc>
          <w:tcPr>
            <w:tcW w:w="610" w:type="dxa"/>
            <w:tcBorders>
              <w:top w:val="nil"/>
              <w:left w:val="nil"/>
              <w:bottom w:val="nil"/>
              <w:right w:val="nil"/>
            </w:tcBorders>
          </w:tcPr>
          <w:p w14:paraId="315EF259" w14:textId="7005467C" w:rsidR="00B365D9" w:rsidRPr="00B365D9" w:rsidRDefault="00B365D9" w:rsidP="00B365D9">
            <w:pPr>
              <w:pStyle w:val="MeasurementCriterion"/>
              <w:rPr>
                <w:rFonts w:ascii="Arial" w:hAnsi="Arial" w:cs="Arial"/>
              </w:rPr>
            </w:pPr>
            <w:r w:rsidRPr="00B365D9">
              <w:rPr>
                <w:rFonts w:ascii="Arial" w:hAnsi="Arial" w:cs="Arial"/>
              </w:rPr>
              <w:lastRenderedPageBreak/>
              <w:t>7.9</w:t>
            </w:r>
          </w:p>
        </w:tc>
        <w:tc>
          <w:tcPr>
            <w:tcW w:w="10249" w:type="dxa"/>
            <w:tcBorders>
              <w:top w:val="nil"/>
              <w:left w:val="nil"/>
              <w:bottom w:val="nil"/>
              <w:right w:val="nil"/>
            </w:tcBorders>
          </w:tcPr>
          <w:p w14:paraId="228409FD" w14:textId="24C8A4D9" w:rsidR="00B365D9" w:rsidRPr="00B365D9" w:rsidRDefault="00B365D9" w:rsidP="00B365D9">
            <w:pPr>
              <w:pStyle w:val="MeasurementCriteria"/>
              <w:rPr>
                <w:rFonts w:ascii="Arial" w:hAnsi="Arial" w:cs="Arial"/>
              </w:rPr>
            </w:pPr>
            <w:r w:rsidRPr="00B365D9">
              <w:rPr>
                <w:rFonts w:ascii="Arial" w:hAnsi="Arial" w:cs="Arial"/>
              </w:rPr>
              <w:t xml:space="preserve">Explain how </w:t>
            </w:r>
            <w:r w:rsidR="002446C4">
              <w:rPr>
                <w:rFonts w:ascii="Arial" w:hAnsi="Arial" w:cs="Arial"/>
              </w:rPr>
              <w:t>a</w:t>
            </w:r>
            <w:r w:rsidRPr="00B365D9">
              <w:rPr>
                <w:rFonts w:ascii="Arial" w:hAnsi="Arial" w:cs="Arial"/>
              </w:rPr>
              <w:t xml:space="preserve">rtificial </w:t>
            </w:r>
            <w:r w:rsidR="002446C4">
              <w:rPr>
                <w:rFonts w:ascii="Arial" w:hAnsi="Arial" w:cs="Arial"/>
              </w:rPr>
              <w:t>i</w:t>
            </w:r>
            <w:r w:rsidRPr="00B365D9">
              <w:rPr>
                <w:rFonts w:ascii="Arial" w:hAnsi="Arial" w:cs="Arial"/>
              </w:rPr>
              <w:t xml:space="preserve">ntelligence (AI) and </w:t>
            </w:r>
            <w:r w:rsidR="002446C4">
              <w:rPr>
                <w:rFonts w:ascii="Arial" w:hAnsi="Arial" w:cs="Arial"/>
              </w:rPr>
              <w:t>m</w:t>
            </w:r>
            <w:r w:rsidRPr="00B365D9">
              <w:rPr>
                <w:rFonts w:ascii="Arial" w:hAnsi="Arial" w:cs="Arial"/>
              </w:rPr>
              <w:t xml:space="preserve">achine </w:t>
            </w:r>
            <w:r w:rsidR="002446C4">
              <w:rPr>
                <w:rFonts w:ascii="Arial" w:hAnsi="Arial" w:cs="Arial"/>
              </w:rPr>
              <w:t>l</w:t>
            </w:r>
            <w:r w:rsidRPr="00B365D9">
              <w:rPr>
                <w:rFonts w:ascii="Arial" w:hAnsi="Arial" w:cs="Arial"/>
              </w:rPr>
              <w:t>earning (ML) are used in semiconductor manufacturing (i.e., to accelerate design and simulation phases, to predict maintenance for equipment, to improve manufacturing yields, to improve overall efficiency, etc.)</w:t>
            </w:r>
          </w:p>
        </w:tc>
      </w:tr>
      <w:tr w:rsidR="00B365D9" w:rsidRPr="006B18F4" w14:paraId="5B2CFA2F" w14:textId="77777777" w:rsidTr="006D4695">
        <w:trPr>
          <w:trHeight w:val="288"/>
          <w:jc w:val="center"/>
        </w:trPr>
        <w:tc>
          <w:tcPr>
            <w:tcW w:w="610" w:type="dxa"/>
            <w:tcBorders>
              <w:top w:val="nil"/>
              <w:left w:val="nil"/>
              <w:bottom w:val="nil"/>
              <w:right w:val="nil"/>
            </w:tcBorders>
          </w:tcPr>
          <w:p w14:paraId="6D95282D" w14:textId="6548E2D1" w:rsidR="00B365D9" w:rsidRPr="00B365D9" w:rsidRDefault="00B365D9" w:rsidP="00B365D9">
            <w:pPr>
              <w:pStyle w:val="MeasurementCriterion"/>
              <w:rPr>
                <w:rFonts w:ascii="Arial" w:hAnsi="Arial" w:cs="Arial"/>
              </w:rPr>
            </w:pPr>
            <w:r w:rsidRPr="00B365D9">
              <w:rPr>
                <w:rFonts w:ascii="Arial" w:hAnsi="Arial" w:cs="Arial"/>
              </w:rPr>
              <w:t>7.10</w:t>
            </w:r>
          </w:p>
        </w:tc>
        <w:tc>
          <w:tcPr>
            <w:tcW w:w="10249" w:type="dxa"/>
            <w:tcBorders>
              <w:top w:val="nil"/>
              <w:left w:val="nil"/>
              <w:bottom w:val="nil"/>
              <w:right w:val="nil"/>
            </w:tcBorders>
          </w:tcPr>
          <w:p w14:paraId="0E33255C" w14:textId="3C01F735" w:rsidR="00B365D9" w:rsidRPr="00B365D9" w:rsidRDefault="00B365D9" w:rsidP="00B365D9">
            <w:pPr>
              <w:pStyle w:val="MeasurementCriteria"/>
              <w:rPr>
                <w:rFonts w:ascii="Arial" w:hAnsi="Arial" w:cs="Arial"/>
              </w:rPr>
            </w:pPr>
            <w:r w:rsidRPr="00B365D9">
              <w:rPr>
                <w:rFonts w:ascii="Arial" w:hAnsi="Arial" w:cs="Arial"/>
              </w:rPr>
              <w:t>Explain the lithography process to create patterns on semiconductor wafers (e.g., u</w:t>
            </w:r>
            <w:r w:rsidR="00CE6DFD">
              <w:rPr>
                <w:rFonts w:ascii="Arial" w:hAnsi="Arial" w:cs="Arial"/>
              </w:rPr>
              <w:t>tilize</w:t>
            </w:r>
            <w:r w:rsidRPr="00B365D9">
              <w:rPr>
                <w:rFonts w:ascii="Arial" w:hAnsi="Arial" w:cs="Arial"/>
              </w:rPr>
              <w:t xml:space="preserve"> advanced algorithms, mathematical models, and machine learning to simulate and optimize the semiconductor photolithography process)</w:t>
            </w:r>
          </w:p>
        </w:tc>
      </w:tr>
      <w:tr w:rsidR="00B365D9" w:rsidRPr="006B18F4" w14:paraId="06631D79" w14:textId="77777777" w:rsidTr="006D4695">
        <w:trPr>
          <w:trHeight w:val="288"/>
          <w:jc w:val="center"/>
        </w:trPr>
        <w:tc>
          <w:tcPr>
            <w:tcW w:w="610" w:type="dxa"/>
            <w:tcBorders>
              <w:top w:val="nil"/>
              <w:left w:val="nil"/>
              <w:bottom w:val="nil"/>
              <w:right w:val="nil"/>
            </w:tcBorders>
          </w:tcPr>
          <w:p w14:paraId="563B0C99" w14:textId="33ADD303" w:rsidR="00B365D9" w:rsidRPr="00B365D9" w:rsidRDefault="00B365D9" w:rsidP="00B365D9">
            <w:pPr>
              <w:pStyle w:val="MeasurementCriterion"/>
              <w:rPr>
                <w:rFonts w:ascii="Arial" w:hAnsi="Arial" w:cs="Arial"/>
              </w:rPr>
            </w:pPr>
            <w:r w:rsidRPr="00B365D9">
              <w:rPr>
                <w:rFonts w:ascii="Arial" w:hAnsi="Arial" w:cs="Arial"/>
              </w:rPr>
              <w:t>7.11</w:t>
            </w:r>
          </w:p>
        </w:tc>
        <w:tc>
          <w:tcPr>
            <w:tcW w:w="10249" w:type="dxa"/>
            <w:tcBorders>
              <w:top w:val="nil"/>
              <w:left w:val="nil"/>
              <w:bottom w:val="nil"/>
              <w:right w:val="nil"/>
            </w:tcBorders>
            <w:vAlign w:val="bottom"/>
          </w:tcPr>
          <w:p w14:paraId="325F2033" w14:textId="7ADECD9D" w:rsidR="00B365D9" w:rsidRPr="00B365D9" w:rsidRDefault="00B365D9" w:rsidP="00B365D9">
            <w:pPr>
              <w:pStyle w:val="MeasurementCriteria"/>
              <w:rPr>
                <w:rFonts w:ascii="Arial" w:hAnsi="Arial" w:cs="Arial"/>
              </w:rPr>
            </w:pPr>
            <w:r w:rsidRPr="00B365D9">
              <w:rPr>
                <w:rFonts w:ascii="Arial" w:hAnsi="Arial" w:cs="Arial"/>
              </w:rPr>
              <w:t>Describe how automated and robotic systems are used to move materials and operate equipment in manufacturing environments (i.e., robotic arms moving wafers between tools, automated systems loading and unloading equipment, material handling systems transporting products safely, etc.)</w:t>
            </w:r>
          </w:p>
        </w:tc>
      </w:tr>
      <w:tr w:rsidR="00B365D9" w:rsidRPr="006B18F4" w14:paraId="0F4FAAF9" w14:textId="77777777" w:rsidTr="006D4695">
        <w:trPr>
          <w:trHeight w:val="288"/>
          <w:jc w:val="center"/>
        </w:trPr>
        <w:tc>
          <w:tcPr>
            <w:tcW w:w="610" w:type="dxa"/>
            <w:tcBorders>
              <w:top w:val="nil"/>
              <w:left w:val="nil"/>
              <w:bottom w:val="nil"/>
              <w:right w:val="nil"/>
            </w:tcBorders>
          </w:tcPr>
          <w:p w14:paraId="4696DA92" w14:textId="605367F7" w:rsidR="00B365D9" w:rsidRPr="00B365D9" w:rsidRDefault="00B365D9" w:rsidP="00B365D9">
            <w:pPr>
              <w:pStyle w:val="MeasurementCriterion"/>
              <w:rPr>
                <w:rFonts w:ascii="Arial" w:hAnsi="Arial" w:cs="Arial"/>
              </w:rPr>
            </w:pPr>
            <w:r w:rsidRPr="00B365D9">
              <w:rPr>
                <w:rFonts w:ascii="Arial" w:hAnsi="Arial" w:cs="Arial"/>
              </w:rPr>
              <w:t>7.12</w:t>
            </w:r>
          </w:p>
        </w:tc>
        <w:tc>
          <w:tcPr>
            <w:tcW w:w="10249" w:type="dxa"/>
            <w:tcBorders>
              <w:top w:val="nil"/>
              <w:left w:val="nil"/>
              <w:bottom w:val="nil"/>
              <w:right w:val="nil"/>
            </w:tcBorders>
          </w:tcPr>
          <w:p w14:paraId="244BE9A8" w14:textId="45DFF68A" w:rsidR="00B365D9" w:rsidRPr="00B365D9" w:rsidRDefault="00B365D9" w:rsidP="00B365D9">
            <w:pPr>
              <w:pStyle w:val="MeasurementCriteria"/>
              <w:rPr>
                <w:rFonts w:ascii="Arial" w:hAnsi="Arial" w:cs="Arial"/>
              </w:rPr>
            </w:pPr>
            <w:r w:rsidRPr="00B365D9">
              <w:rPr>
                <w:rFonts w:ascii="Arial" w:hAnsi="Arial" w:cs="Arial"/>
              </w:rPr>
              <w:t xml:space="preserve">Use basic software tools to view, enter, and understand production or process data (i.e., </w:t>
            </w:r>
            <w:r w:rsidR="002446C4">
              <w:rPr>
                <w:rFonts w:ascii="Arial" w:hAnsi="Arial" w:cs="Arial"/>
              </w:rPr>
              <w:t>e</w:t>
            </w:r>
            <w:r w:rsidRPr="00B365D9">
              <w:rPr>
                <w:rFonts w:ascii="Arial" w:hAnsi="Arial" w:cs="Arial"/>
              </w:rPr>
              <w:t xml:space="preserve">nter data into a digital log or form, view dashboards that show equipment status, read simple graphs showing trends, </w:t>
            </w:r>
            <w:r w:rsidR="00E06492">
              <w:rPr>
                <w:rFonts w:ascii="Arial" w:hAnsi="Arial" w:cs="Arial"/>
              </w:rPr>
              <w:t xml:space="preserve">understand </w:t>
            </w:r>
            <w:r w:rsidRPr="00B365D9">
              <w:rPr>
                <w:rFonts w:ascii="Arial" w:hAnsi="Arial" w:cs="Arial"/>
              </w:rPr>
              <w:t xml:space="preserve">basic </w:t>
            </w:r>
            <w:r w:rsidR="00922111">
              <w:rPr>
                <w:rFonts w:ascii="Arial" w:hAnsi="Arial" w:cs="Arial"/>
              </w:rPr>
              <w:t>P</w:t>
            </w:r>
            <w:r w:rsidRPr="00B365D9">
              <w:rPr>
                <w:rFonts w:ascii="Arial" w:hAnsi="Arial" w:cs="Arial"/>
              </w:rPr>
              <w:t>ython scripting, etc.)</w:t>
            </w:r>
          </w:p>
        </w:tc>
      </w:tr>
      <w:tr w:rsidR="00B365D9" w:rsidRPr="006B18F4" w14:paraId="162F0335" w14:textId="77777777" w:rsidTr="006D4695">
        <w:trPr>
          <w:trHeight w:val="288"/>
          <w:jc w:val="center"/>
        </w:trPr>
        <w:tc>
          <w:tcPr>
            <w:tcW w:w="610" w:type="dxa"/>
            <w:tcBorders>
              <w:top w:val="nil"/>
              <w:left w:val="nil"/>
              <w:bottom w:val="nil"/>
              <w:right w:val="nil"/>
            </w:tcBorders>
          </w:tcPr>
          <w:p w14:paraId="3FD0C80D" w14:textId="0E8113E5" w:rsidR="00B365D9" w:rsidRPr="00B365D9" w:rsidRDefault="00B365D9" w:rsidP="00B365D9">
            <w:pPr>
              <w:pStyle w:val="MeasurementCriterion"/>
              <w:rPr>
                <w:rFonts w:ascii="Arial" w:hAnsi="Arial" w:cs="Arial"/>
              </w:rPr>
            </w:pPr>
            <w:r w:rsidRPr="00B365D9">
              <w:rPr>
                <w:rFonts w:ascii="Arial" w:hAnsi="Arial" w:cs="Arial"/>
              </w:rPr>
              <w:t>7.13</w:t>
            </w:r>
          </w:p>
        </w:tc>
        <w:tc>
          <w:tcPr>
            <w:tcW w:w="10249" w:type="dxa"/>
            <w:tcBorders>
              <w:top w:val="nil"/>
              <w:left w:val="nil"/>
              <w:bottom w:val="nil"/>
              <w:right w:val="nil"/>
            </w:tcBorders>
          </w:tcPr>
          <w:p w14:paraId="479765F3" w14:textId="6B4E6061" w:rsidR="00B365D9" w:rsidRPr="00B365D9" w:rsidRDefault="00B365D9" w:rsidP="00B365D9">
            <w:pPr>
              <w:pStyle w:val="MeasurementCriteria"/>
              <w:rPr>
                <w:rFonts w:ascii="Arial" w:hAnsi="Arial" w:cs="Arial"/>
              </w:rPr>
            </w:pPr>
            <w:r w:rsidRPr="00B365D9">
              <w:rPr>
                <w:rFonts w:ascii="Arial" w:hAnsi="Arial" w:cs="Arial"/>
              </w:rPr>
              <w:t>Communicate technical information clearly using basic text and visual tools (</w:t>
            </w:r>
            <w:r w:rsidR="00E06492">
              <w:rPr>
                <w:rFonts w:ascii="Arial" w:hAnsi="Arial" w:cs="Arial"/>
              </w:rPr>
              <w:t>e.g</w:t>
            </w:r>
            <w:r w:rsidRPr="00B365D9">
              <w:rPr>
                <w:rFonts w:ascii="Arial" w:hAnsi="Arial" w:cs="Arial"/>
              </w:rPr>
              <w:t>., PowerPoint presentations)</w:t>
            </w:r>
          </w:p>
        </w:tc>
      </w:tr>
      <w:tr w:rsidR="00B365D9" w:rsidRPr="00704DD4" w14:paraId="46CCBE59" w14:textId="77777777" w:rsidTr="006D4695">
        <w:trPr>
          <w:trHeight w:val="288"/>
          <w:jc w:val="center"/>
        </w:trPr>
        <w:tc>
          <w:tcPr>
            <w:tcW w:w="10859" w:type="dxa"/>
            <w:gridSpan w:val="2"/>
            <w:tcBorders>
              <w:top w:val="nil"/>
              <w:left w:val="nil"/>
              <w:bottom w:val="nil"/>
              <w:right w:val="nil"/>
            </w:tcBorders>
          </w:tcPr>
          <w:p w14:paraId="7D79DAD3" w14:textId="72200EB4" w:rsidR="00B365D9" w:rsidRPr="00B365D9" w:rsidRDefault="00B365D9" w:rsidP="00B365D9">
            <w:pPr>
              <w:pStyle w:val="STANDARD"/>
              <w:spacing w:before="100" w:after="100"/>
              <w:rPr>
                <w:rFonts w:ascii="Montserrat" w:hAnsi="Montserrat"/>
              </w:rPr>
            </w:pPr>
            <w:r w:rsidRPr="00B365D9">
              <w:rPr>
                <w:rFonts w:ascii="Montserrat" w:hAnsi="Montserrat"/>
                <w:szCs w:val="24"/>
              </w:rPr>
              <w:t>STANDARD 8.0 EXAMINE SEMICONDUCTOR SENSOR SOLUTIONS</w:t>
            </w:r>
          </w:p>
        </w:tc>
      </w:tr>
      <w:tr w:rsidR="00B365D9" w:rsidRPr="00431F78" w14:paraId="753805CB" w14:textId="77777777" w:rsidTr="006D4695">
        <w:trPr>
          <w:trHeight w:val="288"/>
          <w:jc w:val="center"/>
        </w:trPr>
        <w:tc>
          <w:tcPr>
            <w:tcW w:w="610" w:type="dxa"/>
            <w:tcBorders>
              <w:top w:val="nil"/>
              <w:left w:val="nil"/>
              <w:bottom w:val="nil"/>
              <w:right w:val="nil"/>
            </w:tcBorders>
          </w:tcPr>
          <w:p w14:paraId="37AF332D" w14:textId="5BE3CA0D" w:rsidR="00B365D9" w:rsidRPr="00B365D9" w:rsidRDefault="00B365D9" w:rsidP="00B365D9">
            <w:pPr>
              <w:pStyle w:val="MeasurementCriterion"/>
              <w:rPr>
                <w:rFonts w:ascii="Arial" w:hAnsi="Arial" w:cs="Arial"/>
              </w:rPr>
            </w:pPr>
            <w:r w:rsidRPr="00B365D9">
              <w:rPr>
                <w:rFonts w:ascii="Arial" w:hAnsi="Arial" w:cs="Arial"/>
              </w:rPr>
              <w:t>8.1</w:t>
            </w:r>
          </w:p>
        </w:tc>
        <w:tc>
          <w:tcPr>
            <w:tcW w:w="10249" w:type="dxa"/>
            <w:tcBorders>
              <w:top w:val="nil"/>
              <w:left w:val="nil"/>
              <w:bottom w:val="nil"/>
              <w:right w:val="nil"/>
            </w:tcBorders>
          </w:tcPr>
          <w:p w14:paraId="574B0CD4" w14:textId="32757563" w:rsidR="00B365D9" w:rsidRPr="00B365D9" w:rsidRDefault="00B365D9" w:rsidP="00B365D9">
            <w:pPr>
              <w:pStyle w:val="MeasurementCriteria"/>
              <w:rPr>
                <w:rFonts w:ascii="Arial" w:hAnsi="Arial" w:cs="Arial"/>
              </w:rPr>
            </w:pPr>
            <w:r w:rsidRPr="00B365D9">
              <w:rPr>
                <w:rFonts w:ascii="Arial" w:hAnsi="Arial" w:cs="Arial"/>
                <w:szCs w:val="22"/>
              </w:rPr>
              <w:t>Explain how sensors detect changes in conditions and send a signal that equipment or control systems can read and respond to (i.e., temperature sensors detect when a tool is overheating and triggers an alarm, pressure sensors monitor vacuum levels inside manufacturing equipment, gas sensors detect leaks and shut down equipment for safety</w:t>
            </w:r>
            <w:r w:rsidR="00325F10">
              <w:rPr>
                <w:rFonts w:ascii="Arial" w:hAnsi="Arial" w:cs="Arial"/>
                <w:szCs w:val="22"/>
              </w:rPr>
              <w:t>, etc.</w:t>
            </w:r>
            <w:r w:rsidRPr="00B365D9">
              <w:rPr>
                <w:rFonts w:ascii="Arial" w:hAnsi="Arial" w:cs="Arial"/>
                <w:szCs w:val="22"/>
              </w:rPr>
              <w:t>)</w:t>
            </w:r>
          </w:p>
        </w:tc>
      </w:tr>
      <w:tr w:rsidR="00B365D9" w:rsidRPr="00431F78" w14:paraId="4446F77C" w14:textId="77777777" w:rsidTr="006D4695">
        <w:trPr>
          <w:trHeight w:val="288"/>
          <w:jc w:val="center"/>
        </w:trPr>
        <w:tc>
          <w:tcPr>
            <w:tcW w:w="610" w:type="dxa"/>
            <w:tcBorders>
              <w:top w:val="nil"/>
              <w:left w:val="nil"/>
              <w:bottom w:val="nil"/>
              <w:right w:val="nil"/>
            </w:tcBorders>
          </w:tcPr>
          <w:p w14:paraId="0143225A" w14:textId="2E5DC717" w:rsidR="00B365D9" w:rsidRPr="00B365D9" w:rsidRDefault="00B365D9" w:rsidP="00B365D9">
            <w:pPr>
              <w:pStyle w:val="MeasurementCriterion"/>
              <w:rPr>
                <w:rFonts w:ascii="Arial" w:hAnsi="Arial" w:cs="Arial"/>
              </w:rPr>
            </w:pPr>
            <w:r w:rsidRPr="00B365D9">
              <w:rPr>
                <w:rFonts w:ascii="Arial" w:hAnsi="Arial" w:cs="Arial"/>
              </w:rPr>
              <w:t>8.2</w:t>
            </w:r>
          </w:p>
        </w:tc>
        <w:tc>
          <w:tcPr>
            <w:tcW w:w="10249" w:type="dxa"/>
            <w:tcBorders>
              <w:top w:val="nil"/>
              <w:left w:val="nil"/>
              <w:bottom w:val="nil"/>
              <w:right w:val="nil"/>
            </w:tcBorders>
          </w:tcPr>
          <w:p w14:paraId="078995DD" w14:textId="251C32A0" w:rsidR="00B365D9" w:rsidRPr="00B365D9" w:rsidRDefault="00B365D9" w:rsidP="00B365D9">
            <w:pPr>
              <w:pStyle w:val="MeasurementCriteria"/>
              <w:rPr>
                <w:rFonts w:ascii="Arial" w:hAnsi="Arial" w:cs="Arial"/>
              </w:rPr>
            </w:pPr>
            <w:r w:rsidRPr="00B365D9">
              <w:rPr>
                <w:rFonts w:ascii="Arial" w:hAnsi="Arial" w:cs="Arial"/>
                <w:szCs w:val="22"/>
              </w:rPr>
              <w:t>Identify common types of sensors used in manufacturing and automated systems and describe what they monitor (e.g., temperature sensors monitor tool and system heat, pressure sensors monitor vacuum or air flow, gas sensors detect hazardous or process gases, motion or position sensors monitor robotic movement, and light sensors confirm correct alignment or presence of materials)</w:t>
            </w:r>
          </w:p>
        </w:tc>
      </w:tr>
      <w:tr w:rsidR="00B365D9" w:rsidRPr="009669EC" w14:paraId="42F2FC56" w14:textId="77777777" w:rsidTr="006D4695">
        <w:trPr>
          <w:trHeight w:val="288"/>
          <w:jc w:val="center"/>
        </w:trPr>
        <w:tc>
          <w:tcPr>
            <w:tcW w:w="610" w:type="dxa"/>
            <w:tcBorders>
              <w:top w:val="nil"/>
              <w:left w:val="nil"/>
              <w:bottom w:val="nil"/>
              <w:right w:val="nil"/>
            </w:tcBorders>
          </w:tcPr>
          <w:p w14:paraId="719117DD" w14:textId="7821C757" w:rsidR="00B365D9" w:rsidRPr="00B365D9" w:rsidRDefault="00B365D9" w:rsidP="00B365D9">
            <w:pPr>
              <w:pStyle w:val="MeasurementCriterion"/>
              <w:rPr>
                <w:rFonts w:ascii="Arial" w:hAnsi="Arial" w:cs="Arial"/>
              </w:rPr>
            </w:pPr>
            <w:r w:rsidRPr="00B365D9">
              <w:rPr>
                <w:rFonts w:ascii="Arial" w:hAnsi="Arial" w:cs="Arial"/>
              </w:rPr>
              <w:t>8.3</w:t>
            </w:r>
          </w:p>
        </w:tc>
        <w:tc>
          <w:tcPr>
            <w:tcW w:w="10249" w:type="dxa"/>
            <w:tcBorders>
              <w:top w:val="nil"/>
              <w:left w:val="nil"/>
              <w:bottom w:val="nil"/>
              <w:right w:val="nil"/>
            </w:tcBorders>
          </w:tcPr>
          <w:p w14:paraId="664D6A46" w14:textId="2FF97890" w:rsidR="00B365D9" w:rsidRPr="00B365D9" w:rsidRDefault="00B365D9" w:rsidP="00B365D9">
            <w:pPr>
              <w:pStyle w:val="MeasurementCriteria"/>
              <w:rPr>
                <w:rFonts w:ascii="Arial" w:hAnsi="Arial" w:cs="Arial"/>
              </w:rPr>
            </w:pPr>
            <w:r w:rsidRPr="00B365D9">
              <w:rPr>
                <w:rFonts w:ascii="Arial" w:hAnsi="Arial" w:cs="Arial"/>
                <w:szCs w:val="22"/>
              </w:rPr>
              <w:t>Describe basic advantages and limitations of sensors used in manufacturing systems (i.e., size, speed, reliability, need for calibration, drift over time, etc.)</w:t>
            </w:r>
          </w:p>
        </w:tc>
      </w:tr>
      <w:tr w:rsidR="00B365D9" w:rsidRPr="00431F78" w14:paraId="360B00EB" w14:textId="77777777" w:rsidTr="006D4695">
        <w:trPr>
          <w:trHeight w:val="288"/>
          <w:jc w:val="center"/>
        </w:trPr>
        <w:tc>
          <w:tcPr>
            <w:tcW w:w="610" w:type="dxa"/>
            <w:tcBorders>
              <w:top w:val="nil"/>
              <w:left w:val="nil"/>
              <w:bottom w:val="nil"/>
              <w:right w:val="nil"/>
            </w:tcBorders>
          </w:tcPr>
          <w:p w14:paraId="7EC74136" w14:textId="0CE8B50E" w:rsidR="00B365D9" w:rsidRPr="00B365D9" w:rsidRDefault="00B365D9" w:rsidP="00B365D9">
            <w:pPr>
              <w:pStyle w:val="MeasurementCriterion"/>
              <w:rPr>
                <w:rFonts w:ascii="Arial" w:hAnsi="Arial" w:cs="Arial"/>
              </w:rPr>
            </w:pPr>
            <w:r w:rsidRPr="00B365D9">
              <w:rPr>
                <w:rFonts w:ascii="Arial" w:hAnsi="Arial" w:cs="Arial"/>
              </w:rPr>
              <w:t>8.4</w:t>
            </w:r>
          </w:p>
        </w:tc>
        <w:tc>
          <w:tcPr>
            <w:tcW w:w="10249" w:type="dxa"/>
            <w:tcBorders>
              <w:top w:val="nil"/>
              <w:left w:val="nil"/>
              <w:bottom w:val="nil"/>
              <w:right w:val="nil"/>
            </w:tcBorders>
          </w:tcPr>
          <w:p w14:paraId="3D1DA9E1" w14:textId="34F5226F" w:rsidR="00B365D9" w:rsidRPr="00B365D9" w:rsidRDefault="00B365D9" w:rsidP="00B365D9">
            <w:pPr>
              <w:pStyle w:val="MeasurementCriteria"/>
              <w:rPr>
                <w:rFonts w:ascii="Arial" w:hAnsi="Arial" w:cs="Arial"/>
              </w:rPr>
            </w:pPr>
            <w:r w:rsidRPr="00B365D9">
              <w:rPr>
                <w:rFonts w:ascii="Arial" w:hAnsi="Arial" w:cs="Arial"/>
                <w:szCs w:val="22"/>
              </w:rPr>
              <w:t>Identify and describe how sensors are used in everyday technology (i.e., smartphone brightness and orientation, building climate control, and vehicle air quality and pressure sensors) and manufacturing environments (i.e., equipment temperature, cleanroom air quality, and process gas monitoring)</w:t>
            </w:r>
          </w:p>
        </w:tc>
      </w:tr>
      <w:tr w:rsidR="00B365D9" w:rsidRPr="00431F78" w14:paraId="6826E878" w14:textId="77777777" w:rsidTr="006D4695">
        <w:trPr>
          <w:trHeight w:val="288"/>
          <w:jc w:val="center"/>
        </w:trPr>
        <w:tc>
          <w:tcPr>
            <w:tcW w:w="610" w:type="dxa"/>
            <w:tcBorders>
              <w:top w:val="nil"/>
              <w:left w:val="nil"/>
              <w:bottom w:val="nil"/>
              <w:right w:val="nil"/>
            </w:tcBorders>
          </w:tcPr>
          <w:p w14:paraId="5F2F0B97" w14:textId="1E04B4C5" w:rsidR="00B365D9" w:rsidRPr="00B365D9" w:rsidRDefault="00B365D9" w:rsidP="00B365D9">
            <w:pPr>
              <w:pStyle w:val="MeasurementCriterion"/>
              <w:rPr>
                <w:rFonts w:ascii="Arial" w:hAnsi="Arial" w:cs="Arial"/>
              </w:rPr>
            </w:pPr>
            <w:r w:rsidRPr="00B365D9">
              <w:rPr>
                <w:rFonts w:ascii="Arial" w:hAnsi="Arial" w:cs="Arial"/>
              </w:rPr>
              <w:t>8.5</w:t>
            </w:r>
          </w:p>
        </w:tc>
        <w:tc>
          <w:tcPr>
            <w:tcW w:w="10249" w:type="dxa"/>
            <w:tcBorders>
              <w:top w:val="nil"/>
              <w:left w:val="nil"/>
              <w:bottom w:val="nil"/>
              <w:right w:val="nil"/>
            </w:tcBorders>
            <w:vAlign w:val="bottom"/>
          </w:tcPr>
          <w:p w14:paraId="2ADC7FFD" w14:textId="1F4503CB" w:rsidR="00B365D9" w:rsidRPr="00B365D9" w:rsidRDefault="00B365D9" w:rsidP="00B365D9">
            <w:pPr>
              <w:pStyle w:val="MeasurementCriteria"/>
              <w:rPr>
                <w:rFonts w:ascii="Arial" w:hAnsi="Arial" w:cs="Arial"/>
              </w:rPr>
            </w:pPr>
            <w:r w:rsidRPr="00B365D9">
              <w:rPr>
                <w:rFonts w:ascii="Arial" w:hAnsi="Arial" w:cs="Arial"/>
                <w:szCs w:val="22"/>
              </w:rPr>
              <w:t>Explain how environment, cleanliness, speed, and reliability impact the sensor type choice (i.e., pressure sensors are used in vacuum equipment instead of a mechanical gauge, optical sensors are chosen where non-contact measurement is needed, etc.)</w:t>
            </w:r>
          </w:p>
        </w:tc>
      </w:tr>
      <w:tr w:rsidR="00B365D9" w:rsidRPr="00431F78" w14:paraId="44BEE463" w14:textId="77777777" w:rsidTr="006D4695">
        <w:trPr>
          <w:trHeight w:val="288"/>
          <w:jc w:val="center"/>
        </w:trPr>
        <w:tc>
          <w:tcPr>
            <w:tcW w:w="610" w:type="dxa"/>
            <w:tcBorders>
              <w:top w:val="nil"/>
              <w:left w:val="nil"/>
              <w:bottom w:val="nil"/>
              <w:right w:val="nil"/>
            </w:tcBorders>
          </w:tcPr>
          <w:p w14:paraId="7284979A" w14:textId="190D15B3" w:rsidR="00B365D9" w:rsidRPr="00B365D9" w:rsidRDefault="00B365D9" w:rsidP="00B365D9">
            <w:pPr>
              <w:pStyle w:val="MeasurementCriterion"/>
              <w:rPr>
                <w:rFonts w:ascii="Arial" w:hAnsi="Arial" w:cs="Arial"/>
              </w:rPr>
            </w:pPr>
            <w:r w:rsidRPr="00B365D9">
              <w:rPr>
                <w:rFonts w:ascii="Arial" w:hAnsi="Arial" w:cs="Arial"/>
              </w:rPr>
              <w:t>8.6</w:t>
            </w:r>
          </w:p>
        </w:tc>
        <w:tc>
          <w:tcPr>
            <w:tcW w:w="10249" w:type="dxa"/>
            <w:tcBorders>
              <w:top w:val="nil"/>
              <w:left w:val="nil"/>
              <w:bottom w:val="nil"/>
              <w:right w:val="nil"/>
            </w:tcBorders>
          </w:tcPr>
          <w:p w14:paraId="63B8D48C" w14:textId="2088DA4F" w:rsidR="00B365D9" w:rsidRPr="00B365D9" w:rsidRDefault="00B365D9" w:rsidP="00B365D9">
            <w:pPr>
              <w:pStyle w:val="MeasurementCriteria"/>
              <w:rPr>
                <w:rFonts w:ascii="Arial" w:hAnsi="Arial" w:cs="Arial"/>
              </w:rPr>
            </w:pPr>
            <w:r w:rsidRPr="00B365D9">
              <w:rPr>
                <w:rFonts w:ascii="Arial" w:hAnsi="Arial" w:cs="Arial"/>
                <w:szCs w:val="22"/>
              </w:rPr>
              <w:t>Configure and operate a basic automated system that uses sensor feedback to maintain set condition (i.e., thermostat maintaining a set temperature, fan system that increases speed when temperature rises, conveyor system that stops when a sensor detects an obstruction, etc.)</w:t>
            </w:r>
          </w:p>
        </w:tc>
      </w:tr>
      <w:tr w:rsidR="00B365D9" w:rsidRPr="00431F78" w14:paraId="7C90F475" w14:textId="77777777" w:rsidTr="006D4695">
        <w:trPr>
          <w:trHeight w:val="288"/>
          <w:jc w:val="center"/>
        </w:trPr>
        <w:tc>
          <w:tcPr>
            <w:tcW w:w="610" w:type="dxa"/>
            <w:tcBorders>
              <w:top w:val="nil"/>
              <w:left w:val="nil"/>
              <w:bottom w:val="nil"/>
              <w:right w:val="nil"/>
            </w:tcBorders>
          </w:tcPr>
          <w:p w14:paraId="47807BF0" w14:textId="04B2FEF3" w:rsidR="00B365D9" w:rsidRPr="00B365D9" w:rsidRDefault="00B365D9" w:rsidP="00B365D9">
            <w:pPr>
              <w:pStyle w:val="MeasurementCriterion"/>
              <w:rPr>
                <w:rFonts w:ascii="Arial" w:hAnsi="Arial" w:cs="Arial"/>
              </w:rPr>
            </w:pPr>
            <w:r w:rsidRPr="00B365D9">
              <w:rPr>
                <w:rFonts w:ascii="Arial" w:hAnsi="Arial" w:cs="Arial"/>
              </w:rPr>
              <w:t>8.7</w:t>
            </w:r>
          </w:p>
        </w:tc>
        <w:tc>
          <w:tcPr>
            <w:tcW w:w="10249" w:type="dxa"/>
            <w:tcBorders>
              <w:top w:val="nil"/>
              <w:left w:val="nil"/>
              <w:bottom w:val="nil"/>
              <w:right w:val="nil"/>
            </w:tcBorders>
          </w:tcPr>
          <w:p w14:paraId="271F7324" w14:textId="381BE1CD" w:rsidR="00B365D9" w:rsidRPr="00B365D9" w:rsidRDefault="00B365D9" w:rsidP="00B365D9">
            <w:pPr>
              <w:pStyle w:val="MeasurementCriteria"/>
              <w:rPr>
                <w:rFonts w:ascii="Arial" w:hAnsi="Arial" w:cs="Arial"/>
              </w:rPr>
            </w:pPr>
            <w:r w:rsidRPr="00B365D9">
              <w:rPr>
                <w:rFonts w:ascii="Arial" w:hAnsi="Arial" w:cs="Arial"/>
                <w:szCs w:val="22"/>
              </w:rPr>
              <w:t>Observe trends and basic system data to recognize when performance is outside expected limits (i.e., a temperature reading slowly increasing over time, pressure values outside the normal operating range, repeated alarms reported according to procedure, etc.)</w:t>
            </w:r>
          </w:p>
        </w:tc>
      </w:tr>
      <w:tr w:rsidR="00B365D9" w:rsidRPr="00704DD4" w14:paraId="03CA2F07" w14:textId="77777777" w:rsidTr="006D4695">
        <w:trPr>
          <w:trHeight w:val="288"/>
          <w:jc w:val="center"/>
        </w:trPr>
        <w:tc>
          <w:tcPr>
            <w:tcW w:w="10859" w:type="dxa"/>
            <w:gridSpan w:val="2"/>
            <w:tcBorders>
              <w:top w:val="nil"/>
              <w:left w:val="nil"/>
              <w:bottom w:val="nil"/>
              <w:right w:val="nil"/>
            </w:tcBorders>
            <w:vAlign w:val="center"/>
          </w:tcPr>
          <w:p w14:paraId="62D0EABD" w14:textId="12DDDF4C" w:rsidR="00B365D9" w:rsidRPr="00B365D9" w:rsidRDefault="00B365D9" w:rsidP="00B365D9">
            <w:pPr>
              <w:pStyle w:val="STANDARD"/>
              <w:spacing w:before="100" w:after="100"/>
              <w:rPr>
                <w:rFonts w:ascii="Montserrat" w:hAnsi="Montserrat"/>
              </w:rPr>
            </w:pPr>
            <w:r w:rsidRPr="00B365D9">
              <w:rPr>
                <w:rFonts w:ascii="Montserrat" w:hAnsi="Montserrat"/>
                <w:szCs w:val="24"/>
              </w:rPr>
              <w:t>STANDARD 9.0 UTILIZE LEAN MANUFACTURING PRINCIPLES TO IMPROVE PROCESSES</w:t>
            </w:r>
          </w:p>
        </w:tc>
      </w:tr>
      <w:tr w:rsidR="00B365D9" w:rsidRPr="00431F78" w14:paraId="480A5585" w14:textId="77777777" w:rsidTr="006D4695">
        <w:trPr>
          <w:trHeight w:val="288"/>
          <w:jc w:val="center"/>
        </w:trPr>
        <w:tc>
          <w:tcPr>
            <w:tcW w:w="610" w:type="dxa"/>
            <w:tcBorders>
              <w:top w:val="nil"/>
              <w:left w:val="nil"/>
              <w:bottom w:val="nil"/>
              <w:right w:val="nil"/>
            </w:tcBorders>
          </w:tcPr>
          <w:p w14:paraId="7E7AD543" w14:textId="68E7138A" w:rsidR="00B365D9" w:rsidRPr="00B365D9" w:rsidRDefault="00B365D9" w:rsidP="00B365D9">
            <w:pPr>
              <w:pStyle w:val="MeasurementCriterion"/>
              <w:rPr>
                <w:rFonts w:ascii="Arial" w:hAnsi="Arial" w:cs="Arial"/>
              </w:rPr>
            </w:pPr>
            <w:r w:rsidRPr="00B365D9">
              <w:rPr>
                <w:rFonts w:ascii="Arial" w:hAnsi="Arial" w:cs="Arial"/>
              </w:rPr>
              <w:t>9.1</w:t>
            </w:r>
          </w:p>
        </w:tc>
        <w:tc>
          <w:tcPr>
            <w:tcW w:w="10249" w:type="dxa"/>
            <w:tcBorders>
              <w:top w:val="nil"/>
              <w:left w:val="nil"/>
              <w:bottom w:val="nil"/>
              <w:right w:val="nil"/>
            </w:tcBorders>
          </w:tcPr>
          <w:p w14:paraId="4954749C" w14:textId="07C9305F" w:rsidR="00B365D9" w:rsidRPr="00B365D9" w:rsidRDefault="00B365D9" w:rsidP="00B365D9">
            <w:pPr>
              <w:pStyle w:val="MeasurementCriteria"/>
              <w:rPr>
                <w:rFonts w:ascii="Arial" w:hAnsi="Arial" w:cs="Arial"/>
              </w:rPr>
            </w:pPr>
            <w:r w:rsidRPr="00B365D9">
              <w:rPr>
                <w:rFonts w:ascii="Arial" w:hAnsi="Arial" w:cs="Arial"/>
              </w:rPr>
              <w:t>Identify and explain the five principles of lean manufacturing (e.g., defining value, mapping the value stream, creating flow, establishing pull, and pursuing perfection)</w:t>
            </w:r>
          </w:p>
        </w:tc>
      </w:tr>
      <w:tr w:rsidR="00B365D9" w:rsidRPr="00431F78" w14:paraId="566AD3D3" w14:textId="77777777" w:rsidTr="006D4695">
        <w:trPr>
          <w:trHeight w:val="288"/>
          <w:jc w:val="center"/>
        </w:trPr>
        <w:tc>
          <w:tcPr>
            <w:tcW w:w="610" w:type="dxa"/>
            <w:tcBorders>
              <w:top w:val="nil"/>
              <w:left w:val="nil"/>
              <w:bottom w:val="nil"/>
              <w:right w:val="nil"/>
            </w:tcBorders>
          </w:tcPr>
          <w:p w14:paraId="4F7FA8C8" w14:textId="16577BAE" w:rsidR="00B365D9" w:rsidRPr="00B365D9" w:rsidRDefault="00B365D9" w:rsidP="00B365D9">
            <w:pPr>
              <w:pStyle w:val="MeasurementCriterion"/>
              <w:rPr>
                <w:rFonts w:ascii="Arial" w:hAnsi="Arial" w:cs="Arial"/>
              </w:rPr>
            </w:pPr>
            <w:r w:rsidRPr="00B365D9">
              <w:rPr>
                <w:rFonts w:ascii="Arial" w:hAnsi="Arial" w:cs="Arial"/>
              </w:rPr>
              <w:t>9.2</w:t>
            </w:r>
          </w:p>
        </w:tc>
        <w:tc>
          <w:tcPr>
            <w:tcW w:w="10249" w:type="dxa"/>
            <w:tcBorders>
              <w:top w:val="nil"/>
              <w:left w:val="nil"/>
              <w:bottom w:val="nil"/>
              <w:right w:val="nil"/>
            </w:tcBorders>
          </w:tcPr>
          <w:p w14:paraId="6F7AD5D9" w14:textId="5F25153B" w:rsidR="00B365D9" w:rsidRPr="00B365D9" w:rsidRDefault="00B365D9" w:rsidP="00B365D9">
            <w:pPr>
              <w:pStyle w:val="MeasurementCriteria"/>
              <w:rPr>
                <w:rFonts w:ascii="Arial" w:hAnsi="Arial" w:cs="Arial"/>
              </w:rPr>
            </w:pPr>
            <w:r w:rsidRPr="00B365D9">
              <w:rPr>
                <w:rFonts w:ascii="Arial" w:hAnsi="Arial" w:cs="Arial"/>
              </w:rPr>
              <w:t>Identify and explain tools and techniques used to implement lean manufacturing principles (e.g., 5S, Kanban, Poka-Yoke, and SMED), including data analysis tools (i.e., value stream maps, flowcharts, diagrams, etc.)</w:t>
            </w:r>
          </w:p>
        </w:tc>
      </w:tr>
      <w:tr w:rsidR="00B365D9" w:rsidRPr="009669EC" w14:paraId="6DF5A080" w14:textId="77777777" w:rsidTr="006D4695">
        <w:trPr>
          <w:trHeight w:val="288"/>
          <w:jc w:val="center"/>
        </w:trPr>
        <w:tc>
          <w:tcPr>
            <w:tcW w:w="610" w:type="dxa"/>
            <w:tcBorders>
              <w:top w:val="nil"/>
              <w:left w:val="nil"/>
              <w:bottom w:val="nil"/>
              <w:right w:val="nil"/>
            </w:tcBorders>
          </w:tcPr>
          <w:p w14:paraId="5B4D385E" w14:textId="212ADB13" w:rsidR="00B365D9" w:rsidRPr="00B365D9" w:rsidRDefault="00B365D9" w:rsidP="00B365D9">
            <w:pPr>
              <w:pStyle w:val="MeasurementCriterion"/>
              <w:rPr>
                <w:rFonts w:ascii="Arial" w:hAnsi="Arial" w:cs="Arial"/>
              </w:rPr>
            </w:pPr>
            <w:r w:rsidRPr="00B365D9">
              <w:rPr>
                <w:rFonts w:ascii="Arial" w:hAnsi="Arial" w:cs="Arial"/>
              </w:rPr>
              <w:t>9.3</w:t>
            </w:r>
          </w:p>
        </w:tc>
        <w:tc>
          <w:tcPr>
            <w:tcW w:w="10249" w:type="dxa"/>
            <w:tcBorders>
              <w:top w:val="nil"/>
              <w:left w:val="nil"/>
              <w:bottom w:val="nil"/>
              <w:right w:val="nil"/>
            </w:tcBorders>
          </w:tcPr>
          <w:p w14:paraId="3C784B82" w14:textId="2C3EEFFF" w:rsidR="00B365D9" w:rsidRPr="00B365D9" w:rsidRDefault="00B365D9" w:rsidP="00B365D9">
            <w:pPr>
              <w:pStyle w:val="MeasurementCriteria"/>
              <w:rPr>
                <w:rFonts w:ascii="Arial" w:hAnsi="Arial" w:cs="Arial"/>
              </w:rPr>
            </w:pPr>
            <w:r w:rsidRPr="00B365D9">
              <w:rPr>
                <w:rFonts w:ascii="Arial" w:hAnsi="Arial" w:cs="Arial"/>
              </w:rPr>
              <w:t>Discuss the benefits of practicing lean manufacturing principles (i.e., increased efficiency, lower costs, higher product quality, faster delivery times, and improved customer satisfaction)</w:t>
            </w:r>
          </w:p>
        </w:tc>
      </w:tr>
      <w:tr w:rsidR="00B365D9" w:rsidRPr="00431F78" w14:paraId="51256998" w14:textId="77777777" w:rsidTr="006D4695">
        <w:trPr>
          <w:trHeight w:val="288"/>
          <w:jc w:val="center"/>
        </w:trPr>
        <w:tc>
          <w:tcPr>
            <w:tcW w:w="610" w:type="dxa"/>
            <w:tcBorders>
              <w:top w:val="nil"/>
              <w:left w:val="nil"/>
              <w:bottom w:val="nil"/>
              <w:right w:val="nil"/>
            </w:tcBorders>
          </w:tcPr>
          <w:p w14:paraId="031B4C62" w14:textId="54620CF1" w:rsidR="00B365D9" w:rsidRPr="00B365D9" w:rsidRDefault="00B365D9" w:rsidP="00B365D9">
            <w:pPr>
              <w:pStyle w:val="MeasurementCriterion"/>
              <w:rPr>
                <w:rFonts w:ascii="Arial" w:hAnsi="Arial" w:cs="Arial"/>
              </w:rPr>
            </w:pPr>
            <w:r w:rsidRPr="00B365D9">
              <w:rPr>
                <w:rFonts w:ascii="Arial" w:hAnsi="Arial" w:cs="Arial"/>
              </w:rPr>
              <w:t>9.4</w:t>
            </w:r>
          </w:p>
        </w:tc>
        <w:tc>
          <w:tcPr>
            <w:tcW w:w="10249" w:type="dxa"/>
            <w:tcBorders>
              <w:top w:val="nil"/>
              <w:left w:val="nil"/>
              <w:bottom w:val="nil"/>
              <w:right w:val="nil"/>
            </w:tcBorders>
          </w:tcPr>
          <w:p w14:paraId="494E0512" w14:textId="7DB9AFA6" w:rsidR="00B365D9" w:rsidRPr="00B365D9" w:rsidRDefault="00B365D9" w:rsidP="00B365D9">
            <w:pPr>
              <w:pStyle w:val="MeasurementCriteria"/>
              <w:rPr>
                <w:rFonts w:ascii="Arial" w:hAnsi="Arial" w:cs="Arial"/>
              </w:rPr>
            </w:pPr>
            <w:r w:rsidRPr="00B365D9">
              <w:rPr>
                <w:rFonts w:ascii="Arial" w:hAnsi="Arial" w:cs="Arial"/>
              </w:rPr>
              <w:t>Define Six Sigma and explain how it complements lean manufacturing</w:t>
            </w:r>
          </w:p>
        </w:tc>
      </w:tr>
      <w:tr w:rsidR="00B365D9" w:rsidRPr="00431F78" w14:paraId="77D6E3FA" w14:textId="77777777" w:rsidTr="006D4695">
        <w:trPr>
          <w:trHeight w:val="288"/>
          <w:jc w:val="center"/>
        </w:trPr>
        <w:tc>
          <w:tcPr>
            <w:tcW w:w="610" w:type="dxa"/>
            <w:tcBorders>
              <w:top w:val="nil"/>
              <w:left w:val="nil"/>
              <w:bottom w:val="nil"/>
              <w:right w:val="nil"/>
            </w:tcBorders>
          </w:tcPr>
          <w:p w14:paraId="2350C5D6" w14:textId="387F088F" w:rsidR="00B365D9" w:rsidRPr="00B365D9" w:rsidRDefault="00B365D9" w:rsidP="00B365D9">
            <w:pPr>
              <w:pStyle w:val="MeasurementCriterion"/>
              <w:rPr>
                <w:rFonts w:ascii="Arial" w:hAnsi="Arial" w:cs="Arial"/>
              </w:rPr>
            </w:pPr>
            <w:r w:rsidRPr="00B365D9">
              <w:rPr>
                <w:rFonts w:ascii="Arial" w:hAnsi="Arial" w:cs="Arial"/>
              </w:rPr>
              <w:t xml:space="preserve">9.5 </w:t>
            </w:r>
          </w:p>
        </w:tc>
        <w:tc>
          <w:tcPr>
            <w:tcW w:w="10249" w:type="dxa"/>
            <w:tcBorders>
              <w:top w:val="nil"/>
              <w:left w:val="nil"/>
              <w:bottom w:val="nil"/>
              <w:right w:val="nil"/>
            </w:tcBorders>
          </w:tcPr>
          <w:p w14:paraId="6CC25F82" w14:textId="134CB62C" w:rsidR="00B365D9" w:rsidRPr="00B365D9" w:rsidRDefault="00B365D9" w:rsidP="00B365D9">
            <w:pPr>
              <w:pStyle w:val="MeasurementCriteria"/>
              <w:rPr>
                <w:rFonts w:ascii="Arial" w:hAnsi="Arial" w:cs="Arial"/>
              </w:rPr>
            </w:pPr>
            <w:r w:rsidRPr="00B365D9">
              <w:rPr>
                <w:rFonts w:ascii="Arial" w:hAnsi="Arial" w:cs="Arial"/>
              </w:rPr>
              <w:t>Use systematic problem-solving techniques [i.e., root cause and corrective action (RCCA); Define, Measure, Analyze, Improve, and Control (DMAIC), 8D Fishbone, 5 Whys, etc.]</w:t>
            </w:r>
          </w:p>
        </w:tc>
      </w:tr>
      <w:tr w:rsidR="00B365D9" w:rsidRPr="00431F78" w14:paraId="1A094FCB" w14:textId="77777777" w:rsidTr="006D4695">
        <w:trPr>
          <w:trHeight w:val="288"/>
          <w:jc w:val="center"/>
        </w:trPr>
        <w:tc>
          <w:tcPr>
            <w:tcW w:w="610" w:type="dxa"/>
            <w:tcBorders>
              <w:top w:val="nil"/>
              <w:left w:val="nil"/>
              <w:bottom w:val="nil"/>
              <w:right w:val="nil"/>
            </w:tcBorders>
          </w:tcPr>
          <w:p w14:paraId="4A8E05CF" w14:textId="42C1D846" w:rsidR="00B365D9" w:rsidRPr="00B365D9" w:rsidRDefault="00B365D9" w:rsidP="00B365D9">
            <w:pPr>
              <w:pStyle w:val="MeasurementCriterion"/>
              <w:rPr>
                <w:rFonts w:ascii="Arial" w:hAnsi="Arial" w:cs="Arial"/>
              </w:rPr>
            </w:pPr>
            <w:r w:rsidRPr="00B365D9">
              <w:rPr>
                <w:rFonts w:ascii="Arial" w:hAnsi="Arial" w:cs="Arial"/>
              </w:rPr>
              <w:t>9.6</w:t>
            </w:r>
          </w:p>
        </w:tc>
        <w:tc>
          <w:tcPr>
            <w:tcW w:w="10249" w:type="dxa"/>
            <w:tcBorders>
              <w:top w:val="nil"/>
              <w:left w:val="nil"/>
              <w:bottom w:val="nil"/>
              <w:right w:val="nil"/>
            </w:tcBorders>
          </w:tcPr>
          <w:p w14:paraId="4581A7A5" w14:textId="4090F336" w:rsidR="00B365D9" w:rsidRPr="00B365D9" w:rsidRDefault="00B365D9" w:rsidP="00B365D9">
            <w:pPr>
              <w:pStyle w:val="MeasurementCriteria"/>
              <w:rPr>
                <w:rFonts w:ascii="Arial" w:hAnsi="Arial" w:cs="Arial"/>
              </w:rPr>
            </w:pPr>
            <w:r w:rsidRPr="00B365D9">
              <w:rPr>
                <w:rFonts w:ascii="Arial" w:hAnsi="Arial" w:cs="Arial"/>
              </w:rPr>
              <w:t xml:space="preserve">Explain the basics of </w:t>
            </w:r>
            <w:r w:rsidR="004B4F08">
              <w:rPr>
                <w:rFonts w:ascii="Arial" w:hAnsi="Arial" w:cs="Arial"/>
              </w:rPr>
              <w:t>s</w:t>
            </w:r>
            <w:r w:rsidRPr="00B365D9">
              <w:rPr>
                <w:rFonts w:ascii="Arial" w:hAnsi="Arial" w:cs="Arial"/>
              </w:rPr>
              <w:t xml:space="preserve">tandard </w:t>
            </w:r>
            <w:r w:rsidR="004B4F08">
              <w:rPr>
                <w:rFonts w:ascii="Arial" w:hAnsi="Arial" w:cs="Arial"/>
              </w:rPr>
              <w:t>o</w:t>
            </w:r>
            <w:r w:rsidRPr="00B365D9">
              <w:rPr>
                <w:rFonts w:ascii="Arial" w:hAnsi="Arial" w:cs="Arial"/>
              </w:rPr>
              <w:t xml:space="preserve">perating </w:t>
            </w:r>
            <w:r w:rsidR="004B4F08">
              <w:rPr>
                <w:rFonts w:ascii="Arial" w:hAnsi="Arial" w:cs="Arial"/>
              </w:rPr>
              <w:t>p</w:t>
            </w:r>
            <w:r w:rsidRPr="00B365D9">
              <w:rPr>
                <w:rFonts w:ascii="Arial" w:hAnsi="Arial" w:cs="Arial"/>
              </w:rPr>
              <w:t xml:space="preserve">rocedures (SOPs) and revisions required for a </w:t>
            </w:r>
            <w:r w:rsidR="004B4F08">
              <w:rPr>
                <w:rFonts w:ascii="Arial" w:hAnsi="Arial" w:cs="Arial"/>
              </w:rPr>
              <w:t>q</w:t>
            </w:r>
            <w:r w:rsidRPr="00B365D9">
              <w:rPr>
                <w:rFonts w:ascii="Arial" w:hAnsi="Arial" w:cs="Arial"/>
              </w:rPr>
              <w:t xml:space="preserve">uality </w:t>
            </w:r>
            <w:r w:rsidR="004B4F08">
              <w:rPr>
                <w:rFonts w:ascii="Arial" w:hAnsi="Arial" w:cs="Arial"/>
              </w:rPr>
              <w:t>m</w:t>
            </w:r>
            <w:r w:rsidRPr="00B365D9">
              <w:rPr>
                <w:rFonts w:ascii="Arial" w:hAnsi="Arial" w:cs="Arial"/>
              </w:rPr>
              <w:t xml:space="preserve">anufacturing </w:t>
            </w:r>
            <w:r w:rsidR="004B4F08">
              <w:rPr>
                <w:rFonts w:ascii="Arial" w:hAnsi="Arial" w:cs="Arial"/>
              </w:rPr>
              <w:t>s</w:t>
            </w:r>
            <w:r w:rsidRPr="00B365D9">
              <w:rPr>
                <w:rFonts w:ascii="Arial" w:hAnsi="Arial" w:cs="Arial"/>
              </w:rPr>
              <w:t>ystem (QMS)</w:t>
            </w:r>
          </w:p>
        </w:tc>
      </w:tr>
      <w:tr w:rsidR="00B365D9" w:rsidRPr="00431F78" w14:paraId="5B4A7C25" w14:textId="77777777" w:rsidTr="006D4695">
        <w:trPr>
          <w:trHeight w:val="288"/>
          <w:jc w:val="center"/>
        </w:trPr>
        <w:tc>
          <w:tcPr>
            <w:tcW w:w="610" w:type="dxa"/>
            <w:tcBorders>
              <w:top w:val="nil"/>
              <w:left w:val="nil"/>
              <w:bottom w:val="nil"/>
              <w:right w:val="nil"/>
            </w:tcBorders>
          </w:tcPr>
          <w:p w14:paraId="5DEF58DA" w14:textId="20E94FFB" w:rsidR="00B365D9" w:rsidRPr="00B365D9" w:rsidRDefault="00B365D9" w:rsidP="00B365D9">
            <w:pPr>
              <w:pStyle w:val="MeasurementCriterion"/>
              <w:rPr>
                <w:rFonts w:ascii="Arial" w:hAnsi="Arial" w:cs="Arial"/>
              </w:rPr>
            </w:pPr>
            <w:r w:rsidRPr="00B365D9">
              <w:rPr>
                <w:rFonts w:ascii="Arial" w:hAnsi="Arial" w:cs="Arial"/>
              </w:rPr>
              <w:t>9.7</w:t>
            </w:r>
          </w:p>
        </w:tc>
        <w:tc>
          <w:tcPr>
            <w:tcW w:w="10249" w:type="dxa"/>
            <w:tcBorders>
              <w:top w:val="nil"/>
              <w:left w:val="nil"/>
              <w:bottom w:val="nil"/>
              <w:right w:val="nil"/>
            </w:tcBorders>
          </w:tcPr>
          <w:p w14:paraId="42308AD2" w14:textId="3A1AED9A" w:rsidR="00B365D9" w:rsidRPr="00B365D9" w:rsidRDefault="00B365D9" w:rsidP="00B365D9">
            <w:pPr>
              <w:pStyle w:val="MeasurementCriteria"/>
              <w:rPr>
                <w:rFonts w:ascii="Arial" w:hAnsi="Arial" w:cs="Arial"/>
              </w:rPr>
            </w:pPr>
            <w:r w:rsidRPr="00B365D9">
              <w:rPr>
                <w:rFonts w:ascii="Arial" w:hAnsi="Arial" w:cs="Arial"/>
              </w:rPr>
              <w:t>Explain the basics of Statistical Process Control (SPC) to monitor, control, and improve production processes</w:t>
            </w:r>
          </w:p>
        </w:tc>
      </w:tr>
      <w:tr w:rsidR="00B365D9" w:rsidRPr="00431F78" w14:paraId="401E353D" w14:textId="77777777" w:rsidTr="006D4695">
        <w:trPr>
          <w:trHeight w:val="288"/>
          <w:jc w:val="center"/>
        </w:trPr>
        <w:tc>
          <w:tcPr>
            <w:tcW w:w="610" w:type="dxa"/>
            <w:tcBorders>
              <w:top w:val="nil"/>
              <w:left w:val="nil"/>
              <w:bottom w:val="nil"/>
              <w:right w:val="nil"/>
            </w:tcBorders>
          </w:tcPr>
          <w:p w14:paraId="79246066" w14:textId="31AE2095" w:rsidR="00B365D9" w:rsidRPr="00B365D9" w:rsidRDefault="00B365D9" w:rsidP="00B365D9">
            <w:pPr>
              <w:pStyle w:val="MeasurementCriterion"/>
              <w:rPr>
                <w:rFonts w:ascii="Arial" w:hAnsi="Arial" w:cs="Arial"/>
              </w:rPr>
            </w:pPr>
            <w:r w:rsidRPr="00B365D9">
              <w:rPr>
                <w:rFonts w:ascii="Arial" w:hAnsi="Arial" w:cs="Arial"/>
              </w:rPr>
              <w:t>9.8</w:t>
            </w:r>
          </w:p>
        </w:tc>
        <w:tc>
          <w:tcPr>
            <w:tcW w:w="10249" w:type="dxa"/>
            <w:tcBorders>
              <w:top w:val="nil"/>
              <w:left w:val="nil"/>
              <w:bottom w:val="nil"/>
              <w:right w:val="nil"/>
            </w:tcBorders>
          </w:tcPr>
          <w:p w14:paraId="03932C7C" w14:textId="1E2D0E15" w:rsidR="00B365D9" w:rsidRPr="00B365D9" w:rsidRDefault="00B365D9" w:rsidP="00B365D9">
            <w:pPr>
              <w:pStyle w:val="MeasurementCriteria"/>
              <w:rPr>
                <w:rFonts w:ascii="Arial" w:hAnsi="Arial" w:cs="Arial"/>
              </w:rPr>
            </w:pPr>
            <w:r w:rsidRPr="00B365D9">
              <w:rPr>
                <w:rFonts w:ascii="Arial" w:hAnsi="Arial" w:cs="Arial"/>
              </w:rPr>
              <w:t>Discuss quality inspection processes and audits</w:t>
            </w:r>
          </w:p>
        </w:tc>
      </w:tr>
      <w:tr w:rsidR="00B365D9" w:rsidRPr="00704DD4" w14:paraId="7A85DE65" w14:textId="77777777" w:rsidTr="006D4695">
        <w:trPr>
          <w:trHeight w:val="288"/>
          <w:jc w:val="center"/>
        </w:trPr>
        <w:tc>
          <w:tcPr>
            <w:tcW w:w="10859" w:type="dxa"/>
            <w:gridSpan w:val="2"/>
            <w:tcBorders>
              <w:top w:val="nil"/>
              <w:left w:val="nil"/>
              <w:bottom w:val="nil"/>
              <w:right w:val="nil"/>
            </w:tcBorders>
          </w:tcPr>
          <w:p w14:paraId="3D943A1A" w14:textId="68433779" w:rsidR="00B365D9" w:rsidRPr="00B365D9" w:rsidRDefault="00B365D9" w:rsidP="00B365D9">
            <w:pPr>
              <w:pStyle w:val="STANDARD"/>
              <w:spacing w:before="100" w:after="100"/>
              <w:rPr>
                <w:rFonts w:ascii="Montserrat" w:hAnsi="Montserrat"/>
              </w:rPr>
            </w:pPr>
            <w:r w:rsidRPr="00B365D9">
              <w:rPr>
                <w:rFonts w:ascii="Montserrat" w:hAnsi="Montserrat"/>
                <w:szCs w:val="24"/>
              </w:rPr>
              <w:t>STANDARD 10.0 EXAMINE THE FUNCTIONALITY OF A PLC (PROGRAMMABLE LOGIC CONTROLLER)</w:t>
            </w:r>
          </w:p>
        </w:tc>
      </w:tr>
      <w:tr w:rsidR="00B365D9" w:rsidRPr="00431F78" w14:paraId="72A40D74" w14:textId="77777777" w:rsidTr="006D4695">
        <w:trPr>
          <w:trHeight w:val="288"/>
          <w:jc w:val="center"/>
        </w:trPr>
        <w:tc>
          <w:tcPr>
            <w:tcW w:w="610" w:type="dxa"/>
            <w:tcBorders>
              <w:top w:val="nil"/>
              <w:left w:val="nil"/>
              <w:bottom w:val="nil"/>
              <w:right w:val="nil"/>
            </w:tcBorders>
          </w:tcPr>
          <w:p w14:paraId="7CB1B88E" w14:textId="62989863" w:rsidR="00B365D9" w:rsidRPr="00B365D9" w:rsidRDefault="00B365D9" w:rsidP="00B365D9">
            <w:pPr>
              <w:pStyle w:val="MeasurementCriterion"/>
              <w:rPr>
                <w:rFonts w:ascii="Arial" w:hAnsi="Arial" w:cs="Arial"/>
              </w:rPr>
            </w:pPr>
            <w:r w:rsidRPr="00B365D9">
              <w:rPr>
                <w:rFonts w:ascii="Arial" w:hAnsi="Arial" w:cs="Arial"/>
              </w:rPr>
              <w:t>10.1</w:t>
            </w:r>
          </w:p>
        </w:tc>
        <w:tc>
          <w:tcPr>
            <w:tcW w:w="10249" w:type="dxa"/>
            <w:tcBorders>
              <w:top w:val="nil"/>
              <w:left w:val="nil"/>
              <w:bottom w:val="nil"/>
              <w:right w:val="nil"/>
            </w:tcBorders>
          </w:tcPr>
          <w:p w14:paraId="49022722" w14:textId="3211A7E6" w:rsidR="00B365D9" w:rsidRPr="00B365D9" w:rsidRDefault="00B365D9" w:rsidP="00B365D9">
            <w:pPr>
              <w:pStyle w:val="MeasurementCriteria"/>
              <w:rPr>
                <w:rFonts w:ascii="Arial" w:hAnsi="Arial" w:cs="Arial"/>
              </w:rPr>
            </w:pPr>
            <w:r w:rsidRPr="00B365D9">
              <w:rPr>
                <w:rFonts w:ascii="Arial" w:hAnsi="Arial" w:cs="Arial"/>
              </w:rPr>
              <w:t>Define a PLC (e.g., industrial computer that automates machinery and processes)</w:t>
            </w:r>
          </w:p>
        </w:tc>
      </w:tr>
      <w:tr w:rsidR="00B365D9" w:rsidRPr="00431F78" w14:paraId="70F94AF9" w14:textId="77777777" w:rsidTr="006D4695">
        <w:trPr>
          <w:trHeight w:val="288"/>
          <w:jc w:val="center"/>
        </w:trPr>
        <w:tc>
          <w:tcPr>
            <w:tcW w:w="610" w:type="dxa"/>
            <w:tcBorders>
              <w:top w:val="nil"/>
              <w:left w:val="nil"/>
              <w:bottom w:val="nil"/>
              <w:right w:val="nil"/>
            </w:tcBorders>
          </w:tcPr>
          <w:p w14:paraId="1AA50DA2" w14:textId="78458B23" w:rsidR="00B365D9" w:rsidRPr="00B365D9" w:rsidRDefault="00B365D9" w:rsidP="00B365D9">
            <w:pPr>
              <w:pStyle w:val="MeasurementCriterion"/>
              <w:rPr>
                <w:rFonts w:ascii="Arial" w:hAnsi="Arial" w:cs="Arial"/>
              </w:rPr>
            </w:pPr>
            <w:r w:rsidRPr="00B365D9">
              <w:rPr>
                <w:rFonts w:ascii="Arial" w:hAnsi="Arial" w:cs="Arial"/>
              </w:rPr>
              <w:t>10.2</w:t>
            </w:r>
          </w:p>
        </w:tc>
        <w:tc>
          <w:tcPr>
            <w:tcW w:w="10249" w:type="dxa"/>
            <w:tcBorders>
              <w:top w:val="nil"/>
              <w:left w:val="nil"/>
              <w:bottom w:val="nil"/>
              <w:right w:val="nil"/>
            </w:tcBorders>
          </w:tcPr>
          <w:p w14:paraId="4908C84F" w14:textId="6A660F01" w:rsidR="00B365D9" w:rsidRPr="00B365D9" w:rsidRDefault="00B365D9" w:rsidP="00B365D9">
            <w:pPr>
              <w:pStyle w:val="MeasurementCriteria"/>
              <w:rPr>
                <w:rFonts w:ascii="Arial" w:hAnsi="Arial" w:cs="Arial"/>
              </w:rPr>
            </w:pPr>
            <w:r w:rsidRPr="00B365D9">
              <w:rPr>
                <w:rFonts w:ascii="Arial" w:hAnsi="Arial" w:cs="Arial"/>
              </w:rPr>
              <w:t>Identify four main components of a PLC (e.g., CPU processor, memory, power supply, and input/output modules)</w:t>
            </w:r>
          </w:p>
        </w:tc>
      </w:tr>
      <w:tr w:rsidR="00B365D9" w:rsidRPr="009669EC" w14:paraId="7503F176" w14:textId="77777777" w:rsidTr="006D4695">
        <w:trPr>
          <w:trHeight w:val="288"/>
          <w:jc w:val="center"/>
        </w:trPr>
        <w:tc>
          <w:tcPr>
            <w:tcW w:w="610" w:type="dxa"/>
            <w:tcBorders>
              <w:top w:val="nil"/>
              <w:left w:val="nil"/>
              <w:bottom w:val="nil"/>
              <w:right w:val="nil"/>
            </w:tcBorders>
          </w:tcPr>
          <w:p w14:paraId="26BE2F37" w14:textId="2ACA4F5C" w:rsidR="00B365D9" w:rsidRPr="00B365D9" w:rsidRDefault="00B365D9" w:rsidP="00B365D9">
            <w:pPr>
              <w:pStyle w:val="MeasurementCriterion"/>
              <w:rPr>
                <w:rFonts w:ascii="Arial" w:hAnsi="Arial" w:cs="Arial"/>
              </w:rPr>
            </w:pPr>
            <w:r w:rsidRPr="00B365D9">
              <w:rPr>
                <w:rFonts w:ascii="Arial" w:hAnsi="Arial" w:cs="Arial"/>
              </w:rPr>
              <w:t>10.3</w:t>
            </w:r>
          </w:p>
        </w:tc>
        <w:tc>
          <w:tcPr>
            <w:tcW w:w="10249" w:type="dxa"/>
            <w:tcBorders>
              <w:top w:val="nil"/>
              <w:left w:val="nil"/>
              <w:bottom w:val="nil"/>
              <w:right w:val="nil"/>
            </w:tcBorders>
          </w:tcPr>
          <w:p w14:paraId="69261517" w14:textId="75385310" w:rsidR="00B365D9" w:rsidRPr="00B365D9" w:rsidRDefault="00B365D9" w:rsidP="00B365D9">
            <w:pPr>
              <w:pStyle w:val="MeasurementCriteria"/>
              <w:rPr>
                <w:rFonts w:ascii="Arial" w:hAnsi="Arial" w:cs="Arial"/>
              </w:rPr>
            </w:pPr>
            <w:r w:rsidRPr="00B365D9">
              <w:rPr>
                <w:rFonts w:ascii="Arial" w:hAnsi="Arial" w:cs="Arial"/>
              </w:rPr>
              <w:t>Explain the basic function of a PLC (e.g., to create instructions for industrial computers that manage machinery and automation processes)</w:t>
            </w:r>
          </w:p>
        </w:tc>
      </w:tr>
      <w:tr w:rsidR="00B365D9" w:rsidRPr="00431F78" w14:paraId="44C6A901" w14:textId="77777777" w:rsidTr="006D4695">
        <w:trPr>
          <w:trHeight w:val="288"/>
          <w:jc w:val="center"/>
        </w:trPr>
        <w:tc>
          <w:tcPr>
            <w:tcW w:w="610" w:type="dxa"/>
            <w:tcBorders>
              <w:top w:val="nil"/>
              <w:left w:val="nil"/>
              <w:bottom w:val="nil"/>
              <w:right w:val="nil"/>
            </w:tcBorders>
          </w:tcPr>
          <w:p w14:paraId="33534177" w14:textId="004BBABA" w:rsidR="00B365D9" w:rsidRPr="00B365D9" w:rsidRDefault="00B365D9" w:rsidP="00B365D9">
            <w:pPr>
              <w:pStyle w:val="MeasurementCriterion"/>
              <w:rPr>
                <w:rFonts w:ascii="Arial" w:hAnsi="Arial" w:cs="Arial"/>
              </w:rPr>
            </w:pPr>
            <w:r w:rsidRPr="00B365D9">
              <w:rPr>
                <w:rFonts w:ascii="Arial" w:hAnsi="Arial" w:cs="Arial"/>
              </w:rPr>
              <w:t>10.4</w:t>
            </w:r>
          </w:p>
        </w:tc>
        <w:tc>
          <w:tcPr>
            <w:tcW w:w="10249" w:type="dxa"/>
            <w:tcBorders>
              <w:top w:val="nil"/>
              <w:left w:val="nil"/>
              <w:bottom w:val="nil"/>
              <w:right w:val="nil"/>
            </w:tcBorders>
          </w:tcPr>
          <w:p w14:paraId="1C0346FA" w14:textId="7EBF7BA9" w:rsidR="00B365D9" w:rsidRPr="00B365D9" w:rsidRDefault="00B365D9" w:rsidP="00B365D9">
            <w:pPr>
              <w:pStyle w:val="MeasurementCriteria"/>
              <w:rPr>
                <w:rFonts w:ascii="Arial" w:hAnsi="Arial" w:cs="Arial"/>
              </w:rPr>
            </w:pPr>
            <w:r w:rsidRPr="00B365D9">
              <w:rPr>
                <w:rFonts w:ascii="Arial" w:hAnsi="Arial" w:cs="Arial"/>
              </w:rPr>
              <w:t>Develop a flowchart that identifies and solves an automation problem</w:t>
            </w:r>
          </w:p>
        </w:tc>
      </w:tr>
      <w:tr w:rsidR="00B365D9" w:rsidRPr="00431F78" w14:paraId="4B27724D" w14:textId="77777777" w:rsidTr="006D4695">
        <w:trPr>
          <w:trHeight w:val="288"/>
          <w:jc w:val="center"/>
        </w:trPr>
        <w:tc>
          <w:tcPr>
            <w:tcW w:w="610" w:type="dxa"/>
            <w:tcBorders>
              <w:top w:val="nil"/>
              <w:left w:val="nil"/>
              <w:bottom w:val="nil"/>
              <w:right w:val="nil"/>
            </w:tcBorders>
          </w:tcPr>
          <w:p w14:paraId="144E7072" w14:textId="5B405C72" w:rsidR="00B365D9" w:rsidRPr="00B365D9" w:rsidRDefault="00B365D9" w:rsidP="00B365D9">
            <w:pPr>
              <w:pStyle w:val="MeasurementCriterion"/>
              <w:rPr>
                <w:rFonts w:ascii="Arial" w:hAnsi="Arial" w:cs="Arial"/>
              </w:rPr>
            </w:pPr>
            <w:r w:rsidRPr="00B365D9">
              <w:rPr>
                <w:rFonts w:ascii="Arial" w:hAnsi="Arial" w:cs="Arial"/>
              </w:rPr>
              <w:t>10.5</w:t>
            </w:r>
          </w:p>
        </w:tc>
        <w:tc>
          <w:tcPr>
            <w:tcW w:w="10249" w:type="dxa"/>
            <w:tcBorders>
              <w:top w:val="nil"/>
              <w:left w:val="nil"/>
              <w:bottom w:val="nil"/>
              <w:right w:val="nil"/>
            </w:tcBorders>
          </w:tcPr>
          <w:p w14:paraId="203C7A2A" w14:textId="641ED501" w:rsidR="00B365D9" w:rsidRPr="00B365D9" w:rsidRDefault="00B365D9" w:rsidP="00B365D9">
            <w:pPr>
              <w:pStyle w:val="MeasurementCriteria"/>
              <w:rPr>
                <w:rFonts w:ascii="Arial" w:hAnsi="Arial" w:cs="Arial"/>
              </w:rPr>
            </w:pPr>
            <w:r w:rsidRPr="00B365D9">
              <w:rPr>
                <w:rFonts w:ascii="Arial" w:hAnsi="Arial" w:cs="Arial"/>
              </w:rPr>
              <w:t>Use a PLC to troubleshoot input/out</w:t>
            </w:r>
            <w:r w:rsidR="00922111">
              <w:rPr>
                <w:rFonts w:ascii="Arial" w:hAnsi="Arial" w:cs="Arial"/>
              </w:rPr>
              <w:t>put</w:t>
            </w:r>
            <w:r w:rsidRPr="00B365D9">
              <w:rPr>
                <w:rFonts w:ascii="Arial" w:hAnsi="Arial" w:cs="Arial"/>
              </w:rPr>
              <w:t xml:space="preserve"> AC and DC modules</w:t>
            </w:r>
          </w:p>
        </w:tc>
      </w:tr>
      <w:tr w:rsidR="00B365D9" w:rsidRPr="00704DD4" w14:paraId="5AF62F55" w14:textId="77777777" w:rsidTr="006D4695">
        <w:trPr>
          <w:trHeight w:val="288"/>
          <w:jc w:val="center"/>
        </w:trPr>
        <w:tc>
          <w:tcPr>
            <w:tcW w:w="10859" w:type="dxa"/>
            <w:gridSpan w:val="2"/>
            <w:tcBorders>
              <w:top w:val="nil"/>
              <w:left w:val="nil"/>
              <w:bottom w:val="nil"/>
              <w:right w:val="nil"/>
            </w:tcBorders>
          </w:tcPr>
          <w:p w14:paraId="63F5777F" w14:textId="2F246C4D" w:rsidR="00B365D9" w:rsidRPr="00B365D9" w:rsidRDefault="00B365D9" w:rsidP="00B365D9">
            <w:pPr>
              <w:pStyle w:val="STANDARD"/>
              <w:spacing w:before="100" w:after="100"/>
              <w:rPr>
                <w:rFonts w:ascii="Montserrat" w:hAnsi="Montserrat"/>
              </w:rPr>
            </w:pPr>
            <w:r w:rsidRPr="00B365D9">
              <w:rPr>
                <w:rFonts w:ascii="Montserrat" w:hAnsi="Montserrat"/>
                <w:szCs w:val="24"/>
              </w:rPr>
              <w:lastRenderedPageBreak/>
              <w:t xml:space="preserve">STANDARD 11.0 ANALYZE PHYSICAL </w:t>
            </w:r>
            <w:r w:rsidR="00577FE2">
              <w:rPr>
                <w:rFonts w:ascii="Montserrat" w:hAnsi="Montserrat"/>
                <w:szCs w:val="24"/>
              </w:rPr>
              <w:t xml:space="preserve">SECURITY </w:t>
            </w:r>
            <w:r w:rsidRPr="00B365D9">
              <w:rPr>
                <w:rFonts w:ascii="Montserrat" w:hAnsi="Montserrat"/>
                <w:szCs w:val="24"/>
              </w:rPr>
              <w:t>AND CYBERSECURITY THREATS</w:t>
            </w:r>
          </w:p>
        </w:tc>
      </w:tr>
      <w:tr w:rsidR="00B365D9" w:rsidRPr="00431F78" w14:paraId="25B5DE2A" w14:textId="77777777" w:rsidTr="006D4695">
        <w:trPr>
          <w:trHeight w:val="288"/>
          <w:jc w:val="center"/>
        </w:trPr>
        <w:tc>
          <w:tcPr>
            <w:tcW w:w="610" w:type="dxa"/>
            <w:tcBorders>
              <w:top w:val="nil"/>
              <w:left w:val="nil"/>
              <w:bottom w:val="nil"/>
              <w:right w:val="nil"/>
            </w:tcBorders>
          </w:tcPr>
          <w:p w14:paraId="3182B4CF" w14:textId="52B9EF8E" w:rsidR="00B365D9" w:rsidRPr="00B365D9" w:rsidRDefault="00B365D9" w:rsidP="00B365D9">
            <w:pPr>
              <w:pStyle w:val="MeasurementCriterion"/>
              <w:rPr>
                <w:rFonts w:ascii="Arial" w:hAnsi="Arial" w:cs="Arial"/>
              </w:rPr>
            </w:pPr>
            <w:r w:rsidRPr="00B365D9">
              <w:rPr>
                <w:rFonts w:ascii="Arial" w:hAnsi="Arial" w:cs="Arial"/>
              </w:rPr>
              <w:t>11.1</w:t>
            </w:r>
          </w:p>
        </w:tc>
        <w:tc>
          <w:tcPr>
            <w:tcW w:w="10249" w:type="dxa"/>
            <w:tcBorders>
              <w:top w:val="nil"/>
              <w:left w:val="nil"/>
              <w:bottom w:val="nil"/>
              <w:right w:val="nil"/>
            </w:tcBorders>
          </w:tcPr>
          <w:p w14:paraId="7E5F365F" w14:textId="56CF8553" w:rsidR="00B365D9" w:rsidRPr="00B365D9" w:rsidRDefault="00B365D9" w:rsidP="00B365D9">
            <w:pPr>
              <w:pStyle w:val="MeasurementCriteria"/>
              <w:rPr>
                <w:rFonts w:ascii="Arial" w:hAnsi="Arial" w:cs="Arial"/>
              </w:rPr>
            </w:pPr>
            <w:r w:rsidRPr="00B365D9">
              <w:rPr>
                <w:rFonts w:ascii="Arial" w:hAnsi="Arial" w:cs="Arial"/>
              </w:rPr>
              <w:t xml:space="preserve">Distinguish between physical security </w:t>
            </w:r>
            <w:r w:rsidR="008D6AA0" w:rsidRPr="00B365D9">
              <w:rPr>
                <w:rFonts w:ascii="Arial" w:hAnsi="Arial" w:cs="Arial"/>
              </w:rPr>
              <w:t xml:space="preserve">and cybersecurity </w:t>
            </w:r>
            <w:r w:rsidRPr="00B365D9">
              <w:rPr>
                <w:rFonts w:ascii="Arial" w:hAnsi="Arial" w:cs="Arial"/>
              </w:rPr>
              <w:t xml:space="preserve">(e.g., </w:t>
            </w:r>
            <w:r w:rsidR="008D6AA0">
              <w:rPr>
                <w:rFonts w:ascii="Arial" w:hAnsi="Arial" w:cs="Arial"/>
              </w:rPr>
              <w:t xml:space="preserve">physical security </w:t>
            </w:r>
            <w:r w:rsidRPr="00B365D9">
              <w:rPr>
                <w:rFonts w:ascii="Arial" w:hAnsi="Arial" w:cs="Arial"/>
              </w:rPr>
              <w:t>protects tangible assets like buildings and hardware</w:t>
            </w:r>
            <w:r w:rsidR="00346BD0">
              <w:rPr>
                <w:rFonts w:ascii="Arial" w:hAnsi="Arial" w:cs="Arial"/>
              </w:rPr>
              <w:t xml:space="preserve">, and cybersecurity </w:t>
            </w:r>
            <w:r w:rsidRPr="00B365D9">
              <w:rPr>
                <w:rFonts w:ascii="Arial" w:hAnsi="Arial" w:cs="Arial"/>
              </w:rPr>
              <w:t>defends digital assets like networks and data)</w:t>
            </w:r>
          </w:p>
        </w:tc>
      </w:tr>
      <w:tr w:rsidR="00B365D9" w:rsidRPr="00431F78" w14:paraId="046B4C65" w14:textId="77777777" w:rsidTr="006D4695">
        <w:trPr>
          <w:trHeight w:val="288"/>
          <w:jc w:val="center"/>
        </w:trPr>
        <w:tc>
          <w:tcPr>
            <w:tcW w:w="610" w:type="dxa"/>
            <w:tcBorders>
              <w:top w:val="nil"/>
              <w:left w:val="nil"/>
              <w:bottom w:val="nil"/>
              <w:right w:val="nil"/>
            </w:tcBorders>
          </w:tcPr>
          <w:p w14:paraId="4D18AA47" w14:textId="136235D0" w:rsidR="00B365D9" w:rsidRPr="00B365D9" w:rsidRDefault="00B365D9" w:rsidP="00B365D9">
            <w:pPr>
              <w:pStyle w:val="MeasurementCriterion"/>
              <w:rPr>
                <w:rFonts w:ascii="Arial" w:hAnsi="Arial" w:cs="Arial"/>
              </w:rPr>
            </w:pPr>
            <w:r w:rsidRPr="00B365D9">
              <w:rPr>
                <w:rFonts w:ascii="Arial" w:hAnsi="Arial" w:cs="Arial"/>
              </w:rPr>
              <w:t>11.2</w:t>
            </w:r>
          </w:p>
        </w:tc>
        <w:tc>
          <w:tcPr>
            <w:tcW w:w="10249" w:type="dxa"/>
            <w:tcBorders>
              <w:top w:val="nil"/>
              <w:left w:val="nil"/>
              <w:bottom w:val="nil"/>
              <w:right w:val="nil"/>
            </w:tcBorders>
          </w:tcPr>
          <w:p w14:paraId="46494866" w14:textId="0DDE7117" w:rsidR="00B365D9" w:rsidRPr="00B365D9" w:rsidRDefault="00B365D9" w:rsidP="00B365D9">
            <w:pPr>
              <w:pStyle w:val="MeasurementCriteria"/>
              <w:rPr>
                <w:rFonts w:ascii="Arial" w:hAnsi="Arial" w:cs="Arial"/>
              </w:rPr>
            </w:pPr>
            <w:r w:rsidRPr="00B365D9">
              <w:rPr>
                <w:rFonts w:ascii="Arial" w:hAnsi="Arial" w:cs="Arial"/>
              </w:rPr>
              <w:t xml:space="preserve">Describe how </w:t>
            </w:r>
            <w:r w:rsidR="003B1A31">
              <w:rPr>
                <w:rFonts w:ascii="Arial" w:hAnsi="Arial" w:cs="Arial"/>
              </w:rPr>
              <w:t>the a</w:t>
            </w:r>
            <w:r w:rsidRPr="00B365D9">
              <w:rPr>
                <w:rFonts w:ascii="Arial" w:hAnsi="Arial" w:cs="Arial"/>
              </w:rPr>
              <w:t xml:space="preserve">uthentication, </w:t>
            </w:r>
            <w:r w:rsidR="003B1A31">
              <w:rPr>
                <w:rFonts w:ascii="Arial" w:hAnsi="Arial" w:cs="Arial"/>
              </w:rPr>
              <w:t>a</w:t>
            </w:r>
            <w:r w:rsidRPr="00B365D9">
              <w:rPr>
                <w:rFonts w:ascii="Arial" w:hAnsi="Arial" w:cs="Arial"/>
              </w:rPr>
              <w:t>uthorization</w:t>
            </w:r>
            <w:r w:rsidR="00922111">
              <w:rPr>
                <w:rFonts w:ascii="Arial" w:hAnsi="Arial" w:cs="Arial"/>
              </w:rPr>
              <w:t>,</w:t>
            </w:r>
            <w:r w:rsidRPr="00B365D9">
              <w:rPr>
                <w:rFonts w:ascii="Arial" w:hAnsi="Arial" w:cs="Arial"/>
              </w:rPr>
              <w:t xml:space="preserve"> and </w:t>
            </w:r>
            <w:r w:rsidR="003B1A31">
              <w:rPr>
                <w:rFonts w:ascii="Arial" w:hAnsi="Arial" w:cs="Arial"/>
              </w:rPr>
              <w:t>a</w:t>
            </w:r>
            <w:r w:rsidRPr="00B365D9">
              <w:rPr>
                <w:rFonts w:ascii="Arial" w:hAnsi="Arial" w:cs="Arial"/>
              </w:rPr>
              <w:t>ccounting (AAA) security</w:t>
            </w:r>
            <w:r w:rsidR="003B1A31">
              <w:rPr>
                <w:rFonts w:ascii="Arial" w:hAnsi="Arial" w:cs="Arial"/>
              </w:rPr>
              <w:t xml:space="preserve"> framework</w:t>
            </w:r>
            <w:r w:rsidRPr="00B365D9">
              <w:rPr>
                <w:rFonts w:ascii="Arial" w:hAnsi="Arial" w:cs="Arial"/>
              </w:rPr>
              <w:t xml:space="preserve"> is used to manage network access, enforce policies, and monitor user activity</w:t>
            </w:r>
          </w:p>
        </w:tc>
      </w:tr>
      <w:tr w:rsidR="00B365D9" w:rsidRPr="009669EC" w14:paraId="777DDE20" w14:textId="77777777" w:rsidTr="006D4695">
        <w:trPr>
          <w:trHeight w:val="288"/>
          <w:jc w:val="center"/>
        </w:trPr>
        <w:tc>
          <w:tcPr>
            <w:tcW w:w="610" w:type="dxa"/>
            <w:tcBorders>
              <w:top w:val="nil"/>
              <w:left w:val="nil"/>
              <w:bottom w:val="nil"/>
              <w:right w:val="nil"/>
            </w:tcBorders>
          </w:tcPr>
          <w:p w14:paraId="235E8247" w14:textId="655A9380" w:rsidR="00B365D9" w:rsidRPr="00B365D9" w:rsidRDefault="00B365D9" w:rsidP="00B365D9">
            <w:pPr>
              <w:pStyle w:val="MeasurementCriterion"/>
              <w:rPr>
                <w:rFonts w:ascii="Arial" w:hAnsi="Arial" w:cs="Arial"/>
              </w:rPr>
            </w:pPr>
            <w:r w:rsidRPr="00B365D9">
              <w:rPr>
                <w:rFonts w:ascii="Arial" w:hAnsi="Arial" w:cs="Arial"/>
              </w:rPr>
              <w:t>11.3</w:t>
            </w:r>
          </w:p>
        </w:tc>
        <w:tc>
          <w:tcPr>
            <w:tcW w:w="10249" w:type="dxa"/>
            <w:tcBorders>
              <w:top w:val="nil"/>
              <w:left w:val="nil"/>
              <w:bottom w:val="nil"/>
              <w:right w:val="nil"/>
            </w:tcBorders>
          </w:tcPr>
          <w:p w14:paraId="7BB8B17C" w14:textId="673E98DD" w:rsidR="00B365D9" w:rsidRPr="00B365D9" w:rsidRDefault="00B365D9" w:rsidP="00B365D9">
            <w:pPr>
              <w:pStyle w:val="MeasurementCriteria"/>
              <w:rPr>
                <w:rFonts w:ascii="Arial" w:hAnsi="Arial" w:cs="Arial"/>
              </w:rPr>
            </w:pPr>
            <w:r w:rsidRPr="00B365D9">
              <w:rPr>
                <w:rFonts w:ascii="Arial" w:hAnsi="Arial" w:cs="Arial"/>
              </w:rPr>
              <w:t>Discuss the three core principles of the CIA Triad for protecting information (e.g., confidentiality, integrity, and availability)</w:t>
            </w:r>
          </w:p>
        </w:tc>
      </w:tr>
      <w:tr w:rsidR="00B365D9" w:rsidRPr="00431F78" w14:paraId="49C24B92" w14:textId="77777777" w:rsidTr="006D4695">
        <w:trPr>
          <w:trHeight w:val="288"/>
          <w:jc w:val="center"/>
        </w:trPr>
        <w:tc>
          <w:tcPr>
            <w:tcW w:w="610" w:type="dxa"/>
            <w:tcBorders>
              <w:top w:val="nil"/>
              <w:left w:val="nil"/>
              <w:bottom w:val="nil"/>
              <w:right w:val="nil"/>
            </w:tcBorders>
          </w:tcPr>
          <w:p w14:paraId="32BF6A09" w14:textId="5C2C8F4D" w:rsidR="00B365D9" w:rsidRPr="00B365D9" w:rsidRDefault="00B365D9" w:rsidP="00B365D9">
            <w:pPr>
              <w:pStyle w:val="MeasurementCriterion"/>
              <w:rPr>
                <w:rFonts w:ascii="Arial" w:hAnsi="Arial" w:cs="Arial"/>
              </w:rPr>
            </w:pPr>
            <w:r w:rsidRPr="00B365D9">
              <w:rPr>
                <w:rFonts w:ascii="Arial" w:hAnsi="Arial" w:cs="Arial"/>
              </w:rPr>
              <w:t>11.4</w:t>
            </w:r>
          </w:p>
        </w:tc>
        <w:tc>
          <w:tcPr>
            <w:tcW w:w="10249" w:type="dxa"/>
            <w:tcBorders>
              <w:top w:val="nil"/>
              <w:left w:val="nil"/>
              <w:bottom w:val="nil"/>
              <w:right w:val="nil"/>
            </w:tcBorders>
          </w:tcPr>
          <w:p w14:paraId="7453B136" w14:textId="194BE6A0" w:rsidR="00B365D9" w:rsidRPr="00B365D9" w:rsidRDefault="00B365D9" w:rsidP="00B365D9">
            <w:pPr>
              <w:pStyle w:val="MeasurementCriteria"/>
              <w:rPr>
                <w:rFonts w:ascii="Arial" w:hAnsi="Arial" w:cs="Arial"/>
              </w:rPr>
            </w:pPr>
            <w:r w:rsidRPr="00B365D9">
              <w:rPr>
                <w:rFonts w:ascii="Arial" w:hAnsi="Arial" w:cs="Arial"/>
              </w:rPr>
              <w:t>Identify physical concerns (e.g., facility breaches, equipment tampering, and counterfeit chips)</w:t>
            </w:r>
          </w:p>
        </w:tc>
      </w:tr>
      <w:tr w:rsidR="00B365D9" w:rsidRPr="00431F78" w14:paraId="1BEA8327" w14:textId="77777777" w:rsidTr="006D4695">
        <w:trPr>
          <w:trHeight w:val="288"/>
          <w:jc w:val="center"/>
        </w:trPr>
        <w:tc>
          <w:tcPr>
            <w:tcW w:w="610" w:type="dxa"/>
            <w:tcBorders>
              <w:top w:val="nil"/>
              <w:left w:val="nil"/>
              <w:bottom w:val="nil"/>
              <w:right w:val="nil"/>
            </w:tcBorders>
          </w:tcPr>
          <w:p w14:paraId="3DD9E9B2" w14:textId="2F04F559" w:rsidR="00B365D9" w:rsidRPr="00B365D9" w:rsidRDefault="00B365D9" w:rsidP="00B365D9">
            <w:pPr>
              <w:pStyle w:val="MeasurementCriterion"/>
              <w:rPr>
                <w:rFonts w:ascii="Arial" w:hAnsi="Arial" w:cs="Arial"/>
              </w:rPr>
            </w:pPr>
            <w:r w:rsidRPr="00B365D9">
              <w:rPr>
                <w:rFonts w:ascii="Arial" w:hAnsi="Arial" w:cs="Arial"/>
              </w:rPr>
              <w:t>11.5</w:t>
            </w:r>
          </w:p>
        </w:tc>
        <w:tc>
          <w:tcPr>
            <w:tcW w:w="10249" w:type="dxa"/>
            <w:tcBorders>
              <w:top w:val="nil"/>
              <w:left w:val="nil"/>
              <w:bottom w:val="nil"/>
              <w:right w:val="nil"/>
            </w:tcBorders>
          </w:tcPr>
          <w:p w14:paraId="6BE71A58" w14:textId="76497E00" w:rsidR="00B365D9" w:rsidRPr="00B365D9" w:rsidRDefault="00B365D9" w:rsidP="00B365D9">
            <w:pPr>
              <w:pStyle w:val="MeasurementCriteria"/>
              <w:rPr>
                <w:rFonts w:ascii="Arial" w:hAnsi="Arial" w:cs="Arial"/>
              </w:rPr>
            </w:pPr>
            <w:r w:rsidRPr="00B365D9">
              <w:rPr>
                <w:rFonts w:ascii="Arial" w:hAnsi="Arial" w:cs="Arial"/>
              </w:rPr>
              <w:t>Identify cybersecurity concerns (e.g., intellectual property theft, ransomware and espionage, supply chain vulnerabilities, legacy systems, network complexity, and data leakage)</w:t>
            </w:r>
          </w:p>
        </w:tc>
      </w:tr>
      <w:tr w:rsidR="00B365D9" w:rsidRPr="00431F78" w14:paraId="49427935" w14:textId="77777777" w:rsidTr="006D4695">
        <w:trPr>
          <w:trHeight w:val="288"/>
          <w:jc w:val="center"/>
        </w:trPr>
        <w:tc>
          <w:tcPr>
            <w:tcW w:w="610" w:type="dxa"/>
            <w:tcBorders>
              <w:top w:val="nil"/>
              <w:left w:val="nil"/>
              <w:bottom w:val="nil"/>
              <w:right w:val="nil"/>
            </w:tcBorders>
          </w:tcPr>
          <w:p w14:paraId="5BD7EBB6" w14:textId="3AF33305" w:rsidR="00B365D9" w:rsidRPr="00B365D9" w:rsidRDefault="00B365D9" w:rsidP="00B365D9">
            <w:pPr>
              <w:pStyle w:val="MeasurementCriterion"/>
              <w:rPr>
                <w:rFonts w:ascii="Arial" w:hAnsi="Arial" w:cs="Arial"/>
              </w:rPr>
            </w:pPr>
            <w:r w:rsidRPr="00B365D9">
              <w:rPr>
                <w:rFonts w:ascii="Arial" w:hAnsi="Arial" w:cs="Arial"/>
              </w:rPr>
              <w:t>11.6</w:t>
            </w:r>
          </w:p>
        </w:tc>
        <w:tc>
          <w:tcPr>
            <w:tcW w:w="10249" w:type="dxa"/>
            <w:tcBorders>
              <w:top w:val="nil"/>
              <w:left w:val="nil"/>
              <w:bottom w:val="nil"/>
              <w:right w:val="nil"/>
            </w:tcBorders>
          </w:tcPr>
          <w:p w14:paraId="057A8B66" w14:textId="774A1D97" w:rsidR="00B365D9" w:rsidRPr="00B365D9" w:rsidRDefault="00B365D9" w:rsidP="00B365D9">
            <w:pPr>
              <w:pStyle w:val="MeasurementCriteria"/>
              <w:rPr>
                <w:rFonts w:ascii="Arial" w:hAnsi="Arial" w:cs="Arial"/>
              </w:rPr>
            </w:pPr>
            <w:r w:rsidRPr="00B365D9">
              <w:rPr>
                <w:rFonts w:ascii="Arial" w:hAnsi="Arial" w:cs="Arial"/>
              </w:rPr>
              <w:t>Identify protocols for cybersecurity threats</w:t>
            </w:r>
          </w:p>
        </w:tc>
      </w:tr>
      <w:tr w:rsidR="00B365D9" w:rsidRPr="00431F78" w14:paraId="32565F79" w14:textId="77777777" w:rsidTr="006D4695">
        <w:trPr>
          <w:trHeight w:val="288"/>
          <w:jc w:val="center"/>
        </w:trPr>
        <w:tc>
          <w:tcPr>
            <w:tcW w:w="610" w:type="dxa"/>
            <w:tcBorders>
              <w:top w:val="nil"/>
              <w:left w:val="nil"/>
              <w:bottom w:val="nil"/>
              <w:right w:val="nil"/>
            </w:tcBorders>
          </w:tcPr>
          <w:p w14:paraId="20D3035C" w14:textId="4689F9CD" w:rsidR="00B365D9" w:rsidRPr="00B365D9" w:rsidRDefault="00B365D9" w:rsidP="00B365D9">
            <w:pPr>
              <w:pStyle w:val="MeasurementCriterion"/>
              <w:rPr>
                <w:rFonts w:ascii="Arial" w:hAnsi="Arial" w:cs="Arial"/>
              </w:rPr>
            </w:pPr>
            <w:r w:rsidRPr="00B365D9">
              <w:rPr>
                <w:rFonts w:ascii="Arial" w:hAnsi="Arial" w:cs="Arial"/>
              </w:rPr>
              <w:t>11.7</w:t>
            </w:r>
          </w:p>
        </w:tc>
        <w:tc>
          <w:tcPr>
            <w:tcW w:w="10249" w:type="dxa"/>
            <w:tcBorders>
              <w:top w:val="nil"/>
              <w:left w:val="nil"/>
              <w:bottom w:val="nil"/>
              <w:right w:val="nil"/>
            </w:tcBorders>
          </w:tcPr>
          <w:p w14:paraId="5A34B025" w14:textId="0A15F2A5" w:rsidR="00B365D9" w:rsidRPr="00B365D9" w:rsidRDefault="00B365D9" w:rsidP="00B365D9">
            <w:pPr>
              <w:pStyle w:val="MeasurementCriteria"/>
              <w:rPr>
                <w:rFonts w:ascii="Arial" w:hAnsi="Arial" w:cs="Arial"/>
              </w:rPr>
            </w:pPr>
            <w:r w:rsidRPr="00B365D9">
              <w:rPr>
                <w:rFonts w:ascii="Arial" w:hAnsi="Arial" w:cs="Arial"/>
              </w:rPr>
              <w:t>Identify protocols for protecting intellectual property</w:t>
            </w:r>
          </w:p>
        </w:tc>
      </w:tr>
    </w:tbl>
    <w:p w14:paraId="1DDB87D0" w14:textId="4E8272C5" w:rsidR="006C2B56" w:rsidRPr="001B3056" w:rsidRDefault="006C2B56" w:rsidP="00ED2413">
      <w:pPr>
        <w:pStyle w:val="STANDARD"/>
      </w:pPr>
    </w:p>
    <w:p w14:paraId="0829F749" w14:textId="77777777" w:rsidR="006A41EC" w:rsidRPr="001B3056" w:rsidRDefault="006A41EC">
      <w:pPr>
        <w:pStyle w:val="STANDARD"/>
      </w:pPr>
    </w:p>
    <w:sectPr w:rsidR="006A41EC" w:rsidRPr="001B3056" w:rsidSect="00253C89">
      <w:headerReference w:type="default" r:id="rId15"/>
      <w:footerReference w:type="default" r:id="rId16"/>
      <w:headerReference w:type="first" r:id="rId17"/>
      <w:footerReference w:type="first" r:id="rId18"/>
      <w:type w:val="continuous"/>
      <w:pgSz w:w="12240" w:h="15840" w:code="1"/>
      <w:pgMar w:top="576" w:right="720" w:bottom="432" w:left="720" w:header="432" w:footer="432"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35BDD9" w14:textId="77777777" w:rsidR="006968B4" w:rsidRDefault="006968B4">
      <w:r>
        <w:separator/>
      </w:r>
    </w:p>
  </w:endnote>
  <w:endnote w:type="continuationSeparator" w:id="0">
    <w:p w14:paraId="051E6BE2" w14:textId="77777777" w:rsidR="006968B4" w:rsidRDefault="00696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charset w:val="00"/>
    <w:family w:val="auto"/>
    <w:pitch w:val="variable"/>
    <w:sig w:usb0="E0000AFF" w:usb1="5000217F" w:usb2="00000021" w:usb3="00000000" w:csb0="0000019F" w:csb1="00000000"/>
  </w:font>
  <w:font w:name="Raleway SemiBold">
    <w:panose1 w:val="00000000000000000000"/>
    <w:charset w:val="00"/>
    <w:family w:val="auto"/>
    <w:pitch w:val="variable"/>
    <w:sig w:usb0="A00002FF" w:usb1="5000205B" w:usb2="00000000" w:usb3="00000000" w:csb0="00000197" w:csb1="00000000"/>
  </w:font>
  <w:font w:name="Montserrat">
    <w:charset w:val="00"/>
    <w:family w:val="auto"/>
    <w:pitch w:val="variable"/>
    <w:sig w:usb0="2000020F" w:usb1="00000003"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b/>
        <w:bCs/>
        <w:sz w:val="14"/>
        <w:szCs w:val="14"/>
      </w:rPr>
      <w:id w:val="1816531293"/>
      <w:docPartObj>
        <w:docPartGallery w:val="Page Numbers (Bottom of Page)"/>
        <w:docPartUnique/>
      </w:docPartObj>
    </w:sdtPr>
    <w:sdtEndPr>
      <w:rPr>
        <w:sz w:val="8"/>
        <w:szCs w:val="8"/>
      </w:rPr>
    </w:sdtEndPr>
    <w:sdtContent>
      <w:p w14:paraId="5B6D13F7" w14:textId="77777777" w:rsidR="00FF24AE" w:rsidRDefault="008567D9" w:rsidP="00360738">
        <w:pPr>
          <w:pStyle w:val="Footer"/>
          <w:pBdr>
            <w:top w:val="single" w:sz="4" w:space="1" w:color="auto"/>
          </w:pBdr>
          <w:tabs>
            <w:tab w:val="clear" w:pos="4680"/>
            <w:tab w:val="clear" w:pos="9360"/>
            <w:tab w:val="center" w:pos="6120"/>
            <w:tab w:val="right" w:pos="10800"/>
          </w:tabs>
          <w:rPr>
            <w:rFonts w:ascii="Arial" w:hAnsi="Arial" w:cs="Arial"/>
            <w:b/>
            <w:sz w:val="14"/>
            <w:szCs w:val="14"/>
          </w:rPr>
        </w:pPr>
        <w:r w:rsidRPr="008567D9">
          <w:rPr>
            <w:rFonts w:ascii="Arial" w:hAnsi="Arial" w:cs="Arial"/>
            <w:b/>
            <w:sz w:val="14"/>
            <w:szCs w:val="14"/>
          </w:rPr>
          <w:t>Note: In this document i.e. explains or clarifies the content and e.g. provides examples of the content that must be taught.</w:t>
        </w:r>
      </w:p>
      <w:p w14:paraId="7863C120" w14:textId="284FCBB7" w:rsidR="008567D9" w:rsidRPr="005F11FE" w:rsidRDefault="006968B4" w:rsidP="00C93963">
        <w:pPr>
          <w:pStyle w:val="Footer"/>
          <w:pBdr>
            <w:top w:val="single" w:sz="4" w:space="1" w:color="auto"/>
          </w:pBdr>
          <w:rPr>
            <w:rFonts w:ascii="Arial" w:hAnsi="Arial" w:cs="Arial"/>
            <w:b/>
            <w:sz w:val="8"/>
            <w:szCs w:val="8"/>
          </w:rPr>
        </w:pPr>
      </w:p>
    </w:sdtContent>
  </w:sdt>
  <w:p w14:paraId="2270C824" w14:textId="38B6821E" w:rsidR="008567D9" w:rsidRDefault="00423900" w:rsidP="00360738">
    <w:pPr>
      <w:pStyle w:val="Footer"/>
      <w:tabs>
        <w:tab w:val="clear" w:pos="4680"/>
        <w:tab w:val="clear" w:pos="9360"/>
        <w:tab w:val="center" w:pos="5040"/>
        <w:tab w:val="right" w:pos="10512"/>
      </w:tabs>
      <w:rPr>
        <w:rFonts w:ascii="Arial" w:hAnsi="Arial" w:cs="Arial"/>
        <w:sz w:val="14"/>
        <w:szCs w:val="14"/>
      </w:rPr>
    </w:pPr>
    <w:r>
      <w:rPr>
        <w:rFonts w:ascii="Arial" w:hAnsi="Arial" w:cs="Arial"/>
        <w:sz w:val="14"/>
        <w:szCs w:val="14"/>
      </w:rPr>
      <w:t>Arizona Department of Education</w:t>
    </w:r>
    <w:r w:rsidR="008567D9" w:rsidRPr="008567D9">
      <w:rPr>
        <w:rFonts w:ascii="Arial" w:hAnsi="Arial" w:cs="Arial"/>
        <w:sz w:val="14"/>
        <w:szCs w:val="14"/>
      </w:rPr>
      <w:tab/>
    </w:r>
    <w:r w:rsidR="00B365D9">
      <w:rPr>
        <w:rFonts w:ascii="Arial" w:hAnsi="Arial" w:cs="Arial"/>
        <w:sz w:val="14"/>
        <w:szCs w:val="14"/>
      </w:rPr>
      <w:t>Semiconductor Manufacturing</w:t>
    </w:r>
    <w:r w:rsidR="008567D9" w:rsidRPr="008567D9">
      <w:rPr>
        <w:rFonts w:ascii="Arial" w:hAnsi="Arial" w:cs="Arial"/>
        <w:sz w:val="14"/>
        <w:szCs w:val="14"/>
      </w:rPr>
      <w:tab/>
      <w:t xml:space="preserve">Page | </w:t>
    </w:r>
    <w:r w:rsidR="008567D9" w:rsidRPr="008567D9">
      <w:rPr>
        <w:rFonts w:ascii="Arial" w:hAnsi="Arial" w:cs="Arial"/>
        <w:sz w:val="14"/>
        <w:szCs w:val="14"/>
      </w:rPr>
      <w:fldChar w:fldCharType="begin"/>
    </w:r>
    <w:r w:rsidR="008567D9" w:rsidRPr="008567D9">
      <w:rPr>
        <w:rFonts w:ascii="Arial" w:hAnsi="Arial" w:cs="Arial"/>
        <w:sz w:val="14"/>
        <w:szCs w:val="14"/>
      </w:rPr>
      <w:instrText xml:space="preserve"> PAGE   \* MERGEFORMAT </w:instrText>
    </w:r>
    <w:r w:rsidR="008567D9" w:rsidRPr="008567D9">
      <w:rPr>
        <w:rFonts w:ascii="Arial" w:hAnsi="Arial" w:cs="Arial"/>
        <w:sz w:val="14"/>
        <w:szCs w:val="14"/>
      </w:rPr>
      <w:fldChar w:fldCharType="separate"/>
    </w:r>
    <w:r w:rsidR="008567D9" w:rsidRPr="008567D9">
      <w:rPr>
        <w:rFonts w:ascii="Arial" w:hAnsi="Arial" w:cs="Arial"/>
        <w:sz w:val="14"/>
        <w:szCs w:val="14"/>
      </w:rPr>
      <w:t>1</w:t>
    </w:r>
    <w:r w:rsidR="008567D9" w:rsidRPr="008567D9">
      <w:rPr>
        <w:rFonts w:ascii="Arial" w:hAnsi="Arial" w:cs="Arial"/>
        <w:sz w:val="14"/>
        <w:szCs w:val="14"/>
      </w:rPr>
      <w:fldChar w:fldCharType="end"/>
    </w:r>
    <w:r w:rsidR="008567D9" w:rsidRPr="008567D9">
      <w:rPr>
        <w:rFonts w:ascii="Arial" w:hAnsi="Arial" w:cs="Arial"/>
        <w:sz w:val="14"/>
        <w:szCs w:val="14"/>
      </w:rPr>
      <w:t xml:space="preserve"> of </w:t>
    </w:r>
    <w:r w:rsidR="008567D9" w:rsidRPr="008567D9">
      <w:rPr>
        <w:rFonts w:ascii="Arial" w:hAnsi="Arial" w:cs="Arial"/>
        <w:sz w:val="14"/>
        <w:szCs w:val="14"/>
      </w:rPr>
      <w:fldChar w:fldCharType="begin"/>
    </w:r>
    <w:r w:rsidR="008567D9" w:rsidRPr="008567D9">
      <w:rPr>
        <w:rFonts w:ascii="Arial" w:hAnsi="Arial" w:cs="Arial"/>
        <w:sz w:val="14"/>
        <w:szCs w:val="14"/>
      </w:rPr>
      <w:instrText xml:space="preserve"> NUMPAGES   \* MERGEFORMAT </w:instrText>
    </w:r>
    <w:r w:rsidR="008567D9" w:rsidRPr="008567D9">
      <w:rPr>
        <w:rFonts w:ascii="Arial" w:hAnsi="Arial" w:cs="Arial"/>
        <w:sz w:val="14"/>
        <w:szCs w:val="14"/>
      </w:rPr>
      <w:fldChar w:fldCharType="separate"/>
    </w:r>
    <w:r w:rsidR="008567D9" w:rsidRPr="008567D9">
      <w:rPr>
        <w:rFonts w:ascii="Arial" w:hAnsi="Arial" w:cs="Arial"/>
        <w:sz w:val="14"/>
        <w:szCs w:val="14"/>
      </w:rPr>
      <w:t>4</w:t>
    </w:r>
    <w:r w:rsidR="008567D9" w:rsidRPr="008567D9">
      <w:rPr>
        <w:rFonts w:ascii="Arial" w:hAnsi="Arial" w:cs="Arial"/>
        <w:sz w:val="14"/>
        <w:szCs w:val="14"/>
      </w:rPr>
      <w:fldChar w:fldCharType="end"/>
    </w:r>
  </w:p>
  <w:p w14:paraId="2F537CFC" w14:textId="002044D4" w:rsidR="00FF24AE" w:rsidRPr="00994E96" w:rsidRDefault="00FF24AE" w:rsidP="006B0B82">
    <w:pPr>
      <w:pStyle w:val="Footer"/>
      <w:tabs>
        <w:tab w:val="clear" w:pos="4680"/>
        <w:tab w:val="clear" w:pos="9360"/>
        <w:tab w:val="center" w:pos="5040"/>
        <w:tab w:val="right" w:pos="10512"/>
      </w:tabs>
      <w:rPr>
        <w:rFonts w:ascii="Arial" w:hAnsi="Arial" w:cs="Arial"/>
        <w:sz w:val="14"/>
        <w:szCs w:val="14"/>
      </w:rPr>
    </w:pPr>
    <w:r>
      <w:rPr>
        <w:rFonts w:ascii="Arial" w:hAnsi="Arial" w:cs="Arial"/>
        <w:sz w:val="14"/>
        <w:szCs w:val="14"/>
      </w:rPr>
      <w:t>Career and Technical Education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C7090" w14:textId="77777777" w:rsidR="00AF152F" w:rsidRPr="00AF152F" w:rsidRDefault="006968B4" w:rsidP="00AE6C5A">
    <w:pPr>
      <w:pStyle w:val="Footer"/>
      <w:pBdr>
        <w:top w:val="single" w:sz="4" w:space="1" w:color="auto"/>
      </w:pBdr>
      <w:rPr>
        <w:rFonts w:ascii="Arial" w:hAnsi="Arial" w:cs="Arial"/>
        <w:b/>
        <w:sz w:val="16"/>
        <w:szCs w:val="16"/>
      </w:rPr>
    </w:pPr>
    <w:sdt>
      <w:sdtPr>
        <w:rPr>
          <w:rFonts w:ascii="Arial" w:hAnsi="Arial" w:cs="Arial"/>
          <w:b/>
          <w:sz w:val="16"/>
          <w:szCs w:val="16"/>
        </w:rPr>
        <w:id w:val="-1530027109"/>
        <w:docPartObj>
          <w:docPartGallery w:val="Page Numbers (Bottom of Page)"/>
          <w:docPartUnique/>
        </w:docPartObj>
      </w:sdtPr>
      <w:sdtEndPr/>
      <w:sdtContent>
        <w:r w:rsidR="00AF152F" w:rsidRPr="00AF152F">
          <w:rPr>
            <w:rFonts w:ascii="Arial" w:hAnsi="Arial" w:cs="Arial"/>
            <w:b/>
            <w:sz w:val="16"/>
            <w:szCs w:val="16"/>
          </w:rPr>
          <w:t>Note: In this document i.e. explains or clarifies the content and e.g. provides examples of the content that must be taught.</w:t>
        </w:r>
      </w:sdtContent>
    </w:sdt>
  </w:p>
  <w:p w14:paraId="5AF72CFC" w14:textId="77777777" w:rsidR="00AF152F" w:rsidRPr="00AF152F" w:rsidRDefault="00AF152F" w:rsidP="00AF152F">
    <w:pPr>
      <w:pStyle w:val="Footer"/>
      <w:rPr>
        <w:rFonts w:ascii="Arial" w:hAnsi="Arial" w:cs="Arial"/>
        <w:sz w:val="10"/>
        <w:szCs w:val="10"/>
      </w:rPr>
    </w:pPr>
  </w:p>
  <w:p w14:paraId="5785B63B" w14:textId="4AB69364" w:rsidR="00AF152F" w:rsidRPr="00AF152F" w:rsidRDefault="00AF152F" w:rsidP="00AF152F">
    <w:pPr>
      <w:pStyle w:val="Footer"/>
      <w:rPr>
        <w:rFonts w:ascii="Arial" w:hAnsi="Arial" w:cs="Arial"/>
        <w:sz w:val="14"/>
        <w:szCs w:val="14"/>
      </w:rPr>
    </w:pPr>
    <w:r w:rsidRPr="00AF152F">
      <w:rPr>
        <w:rFonts w:ascii="Arial" w:hAnsi="Arial" w:cs="Arial"/>
        <w:sz w:val="14"/>
        <w:szCs w:val="14"/>
      </w:rPr>
      <w:tab/>
    </w:r>
    <w:r w:rsidRPr="00915FDA">
      <w:rPr>
        <w:rFonts w:ascii="Arial" w:hAnsi="Arial" w:cs="Arial"/>
        <w:sz w:val="14"/>
        <w:szCs w:val="14"/>
      </w:rPr>
      <w:fldChar w:fldCharType="begin"/>
    </w:r>
    <w:r w:rsidRPr="00915FDA">
      <w:rPr>
        <w:rFonts w:ascii="Arial" w:hAnsi="Arial" w:cs="Arial"/>
        <w:sz w:val="14"/>
        <w:szCs w:val="14"/>
      </w:rPr>
      <w:instrText xml:space="preserve"> FILENAME \* MERGEFORMAT </w:instrText>
    </w:r>
    <w:r w:rsidRPr="00915FDA">
      <w:rPr>
        <w:rFonts w:ascii="Arial" w:hAnsi="Arial" w:cs="Arial"/>
        <w:sz w:val="14"/>
        <w:szCs w:val="14"/>
      </w:rPr>
      <w:fldChar w:fldCharType="separate"/>
    </w:r>
    <w:r w:rsidR="00922111">
      <w:rPr>
        <w:rFonts w:ascii="Arial" w:hAnsi="Arial" w:cs="Arial"/>
        <w:noProof/>
        <w:sz w:val="14"/>
        <w:szCs w:val="14"/>
      </w:rPr>
      <w:t>2026 Semiconductor Manufacturing (002)</w:t>
    </w:r>
    <w:r w:rsidRPr="00915FDA">
      <w:rPr>
        <w:rFonts w:ascii="Arial" w:hAnsi="Arial" w:cs="Arial"/>
        <w:sz w:val="14"/>
        <w:szCs w:val="14"/>
      </w:rPr>
      <w:fldChar w:fldCharType="end"/>
    </w:r>
    <w:r w:rsidRPr="00AF152F">
      <w:rPr>
        <w:rFonts w:ascii="Arial" w:hAnsi="Arial" w:cs="Arial"/>
        <w:sz w:val="14"/>
        <w:szCs w:val="14"/>
      </w:rPr>
      <w:tab/>
      <w:t xml:space="preserve">Page | </w:t>
    </w:r>
    <w:r w:rsidRPr="00AF152F">
      <w:rPr>
        <w:rFonts w:ascii="Arial" w:hAnsi="Arial" w:cs="Arial"/>
        <w:sz w:val="14"/>
        <w:szCs w:val="14"/>
      </w:rPr>
      <w:fldChar w:fldCharType="begin"/>
    </w:r>
    <w:r w:rsidRPr="00AF152F">
      <w:rPr>
        <w:rFonts w:ascii="Arial" w:hAnsi="Arial" w:cs="Arial"/>
        <w:sz w:val="14"/>
        <w:szCs w:val="14"/>
      </w:rPr>
      <w:instrText xml:space="preserve"> PAGE   \* MERGEFORMAT </w:instrText>
    </w:r>
    <w:r w:rsidRPr="00AF152F">
      <w:rPr>
        <w:rFonts w:ascii="Arial" w:hAnsi="Arial" w:cs="Arial"/>
        <w:sz w:val="14"/>
        <w:szCs w:val="14"/>
      </w:rPr>
      <w:fldChar w:fldCharType="separate"/>
    </w:r>
    <w:r w:rsidRPr="00AF152F">
      <w:rPr>
        <w:rFonts w:ascii="Arial" w:hAnsi="Arial" w:cs="Arial"/>
        <w:sz w:val="14"/>
        <w:szCs w:val="14"/>
      </w:rPr>
      <w:t>2</w:t>
    </w:r>
    <w:r w:rsidRPr="00AF152F">
      <w:rPr>
        <w:rFonts w:ascii="Arial" w:hAnsi="Arial" w:cs="Arial"/>
        <w:sz w:val="14"/>
        <w:szCs w:val="14"/>
      </w:rPr>
      <w:fldChar w:fldCharType="end"/>
    </w:r>
    <w:r w:rsidRPr="00AF152F">
      <w:rPr>
        <w:rFonts w:ascii="Arial" w:hAnsi="Arial" w:cs="Arial"/>
        <w:sz w:val="14"/>
        <w:szCs w:val="14"/>
      </w:rPr>
      <w:t xml:space="preserve"> of </w:t>
    </w:r>
    <w:r w:rsidRPr="00AF152F">
      <w:rPr>
        <w:rFonts w:ascii="Arial" w:hAnsi="Arial" w:cs="Arial"/>
        <w:sz w:val="14"/>
        <w:szCs w:val="14"/>
      </w:rPr>
      <w:fldChar w:fldCharType="begin"/>
    </w:r>
    <w:r w:rsidRPr="00AF152F">
      <w:rPr>
        <w:rFonts w:ascii="Arial" w:hAnsi="Arial" w:cs="Arial"/>
        <w:sz w:val="14"/>
        <w:szCs w:val="14"/>
      </w:rPr>
      <w:instrText xml:space="preserve"> NUMPAGES   \* MERGEFORMAT </w:instrText>
    </w:r>
    <w:r w:rsidRPr="00AF152F">
      <w:rPr>
        <w:rFonts w:ascii="Arial" w:hAnsi="Arial" w:cs="Arial"/>
        <w:sz w:val="14"/>
        <w:szCs w:val="14"/>
      </w:rPr>
      <w:fldChar w:fldCharType="separate"/>
    </w:r>
    <w:r w:rsidRPr="00AF152F">
      <w:rPr>
        <w:rFonts w:ascii="Arial" w:hAnsi="Arial" w:cs="Arial"/>
        <w:sz w:val="14"/>
        <w:szCs w:val="14"/>
      </w:rPr>
      <w:t>4</w:t>
    </w:r>
    <w:r w:rsidRPr="00AF152F">
      <w:rPr>
        <w:rFonts w:ascii="Arial" w:hAnsi="Arial" w:cs="Arial"/>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0B24DA" w14:textId="77777777" w:rsidR="006968B4" w:rsidRDefault="006968B4">
      <w:r>
        <w:separator/>
      </w:r>
    </w:p>
  </w:footnote>
  <w:footnote w:type="continuationSeparator" w:id="0">
    <w:p w14:paraId="665C287E" w14:textId="77777777" w:rsidR="006968B4" w:rsidRDefault="006968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713EB5E7" w14:paraId="27D3EDC3" w14:textId="77777777" w:rsidTr="713EB5E7">
      <w:trPr>
        <w:trHeight w:val="300"/>
      </w:trPr>
      <w:tc>
        <w:tcPr>
          <w:tcW w:w="3600" w:type="dxa"/>
        </w:tcPr>
        <w:p w14:paraId="56660A12" w14:textId="409AE262" w:rsidR="713EB5E7" w:rsidRDefault="713EB5E7" w:rsidP="713EB5E7">
          <w:pPr>
            <w:pStyle w:val="Header"/>
            <w:ind w:left="-115"/>
          </w:pPr>
        </w:p>
      </w:tc>
      <w:tc>
        <w:tcPr>
          <w:tcW w:w="3600" w:type="dxa"/>
        </w:tcPr>
        <w:p w14:paraId="62F06EB9" w14:textId="68F8E1E9" w:rsidR="713EB5E7" w:rsidRDefault="713EB5E7" w:rsidP="713EB5E7">
          <w:pPr>
            <w:pStyle w:val="Header"/>
            <w:jc w:val="center"/>
          </w:pPr>
        </w:p>
      </w:tc>
      <w:tc>
        <w:tcPr>
          <w:tcW w:w="3600" w:type="dxa"/>
        </w:tcPr>
        <w:p w14:paraId="6B203C76" w14:textId="388844D7" w:rsidR="713EB5E7" w:rsidRDefault="713EB5E7" w:rsidP="713EB5E7">
          <w:pPr>
            <w:pStyle w:val="Header"/>
            <w:ind w:right="-115"/>
            <w:jc w:val="right"/>
          </w:pPr>
        </w:p>
      </w:tc>
    </w:tr>
  </w:tbl>
  <w:p w14:paraId="31AD4299" w14:textId="045BDC9F" w:rsidR="713EB5E7" w:rsidRDefault="713EB5E7" w:rsidP="713EB5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FAAD5" w14:textId="37A03064" w:rsidR="00845D70" w:rsidRPr="000413DF" w:rsidRDefault="00845D70" w:rsidP="00C85855">
    <w:pPr>
      <w:pStyle w:val="Header"/>
      <w:jc w:val="center"/>
      <w:rPr>
        <w:rFonts w:ascii="Arial" w:hAnsi="Arial" w:cs="Arial"/>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F2687A"/>
    <w:multiLevelType w:val="hybridMultilevel"/>
    <w:tmpl w:val="00889F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8411D3"/>
    <w:multiLevelType w:val="multilevel"/>
    <w:tmpl w:val="06369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2D05F00"/>
    <w:multiLevelType w:val="hybridMultilevel"/>
    <w:tmpl w:val="8A485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2361050">
    <w:abstractNumId w:val="0"/>
  </w:num>
  <w:num w:numId="2" w16cid:durableId="1238245512">
    <w:abstractNumId w:val="1"/>
  </w:num>
  <w:num w:numId="3" w16cid:durableId="17325369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333"/>
    <w:rsid w:val="0000006A"/>
    <w:rsid w:val="00000768"/>
    <w:rsid w:val="00000E52"/>
    <w:rsid w:val="00001B92"/>
    <w:rsid w:val="0000297F"/>
    <w:rsid w:val="00004B9A"/>
    <w:rsid w:val="00004E8A"/>
    <w:rsid w:val="000053DC"/>
    <w:rsid w:val="000101AE"/>
    <w:rsid w:val="000126C8"/>
    <w:rsid w:val="00017B7B"/>
    <w:rsid w:val="000220F3"/>
    <w:rsid w:val="0002256E"/>
    <w:rsid w:val="000228C9"/>
    <w:rsid w:val="00024134"/>
    <w:rsid w:val="00024258"/>
    <w:rsid w:val="00030985"/>
    <w:rsid w:val="00032ACD"/>
    <w:rsid w:val="00033E74"/>
    <w:rsid w:val="00034F3B"/>
    <w:rsid w:val="00034FC2"/>
    <w:rsid w:val="00035D8E"/>
    <w:rsid w:val="00040A8F"/>
    <w:rsid w:val="000413DF"/>
    <w:rsid w:val="0004333E"/>
    <w:rsid w:val="00043DED"/>
    <w:rsid w:val="0004488E"/>
    <w:rsid w:val="000472D7"/>
    <w:rsid w:val="00053AFB"/>
    <w:rsid w:val="00060B1C"/>
    <w:rsid w:val="00064EEF"/>
    <w:rsid w:val="0007351F"/>
    <w:rsid w:val="00074ECE"/>
    <w:rsid w:val="00075010"/>
    <w:rsid w:val="00081A75"/>
    <w:rsid w:val="000831A0"/>
    <w:rsid w:val="00083E57"/>
    <w:rsid w:val="0008418B"/>
    <w:rsid w:val="000843FF"/>
    <w:rsid w:val="00084510"/>
    <w:rsid w:val="00084F4D"/>
    <w:rsid w:val="00090BDD"/>
    <w:rsid w:val="000911AC"/>
    <w:rsid w:val="00091A9A"/>
    <w:rsid w:val="00091EFC"/>
    <w:rsid w:val="00094BB5"/>
    <w:rsid w:val="000A0B6E"/>
    <w:rsid w:val="000A1C04"/>
    <w:rsid w:val="000A5B79"/>
    <w:rsid w:val="000A5D2B"/>
    <w:rsid w:val="000A5D44"/>
    <w:rsid w:val="000B0128"/>
    <w:rsid w:val="000B3C90"/>
    <w:rsid w:val="000B494A"/>
    <w:rsid w:val="000B51FA"/>
    <w:rsid w:val="000B7A1B"/>
    <w:rsid w:val="000C07D8"/>
    <w:rsid w:val="000C0BD8"/>
    <w:rsid w:val="000C42C1"/>
    <w:rsid w:val="000C5163"/>
    <w:rsid w:val="000C5531"/>
    <w:rsid w:val="000C5CD1"/>
    <w:rsid w:val="000C676B"/>
    <w:rsid w:val="000D00CE"/>
    <w:rsid w:val="000D05A9"/>
    <w:rsid w:val="000D2FF0"/>
    <w:rsid w:val="000D6204"/>
    <w:rsid w:val="000D655C"/>
    <w:rsid w:val="000D6E4D"/>
    <w:rsid w:val="000E0337"/>
    <w:rsid w:val="000E06D0"/>
    <w:rsid w:val="000E2D0F"/>
    <w:rsid w:val="000E2EB0"/>
    <w:rsid w:val="000E416E"/>
    <w:rsid w:val="000E553B"/>
    <w:rsid w:val="000E6306"/>
    <w:rsid w:val="000E7C3B"/>
    <w:rsid w:val="000F138E"/>
    <w:rsid w:val="000F2E4C"/>
    <w:rsid w:val="000F38C5"/>
    <w:rsid w:val="000F4899"/>
    <w:rsid w:val="000F4CB0"/>
    <w:rsid w:val="001017B2"/>
    <w:rsid w:val="00101B00"/>
    <w:rsid w:val="001073BB"/>
    <w:rsid w:val="0011098D"/>
    <w:rsid w:val="00110CC0"/>
    <w:rsid w:val="001122AC"/>
    <w:rsid w:val="00112A4E"/>
    <w:rsid w:val="001145CF"/>
    <w:rsid w:val="00117B11"/>
    <w:rsid w:val="00121BE4"/>
    <w:rsid w:val="00121DB1"/>
    <w:rsid w:val="00122F30"/>
    <w:rsid w:val="00123F3E"/>
    <w:rsid w:val="00125F91"/>
    <w:rsid w:val="00130BE0"/>
    <w:rsid w:val="0013249F"/>
    <w:rsid w:val="001333FB"/>
    <w:rsid w:val="00135025"/>
    <w:rsid w:val="00137BC8"/>
    <w:rsid w:val="001409E7"/>
    <w:rsid w:val="001447DD"/>
    <w:rsid w:val="0014518C"/>
    <w:rsid w:val="00150060"/>
    <w:rsid w:val="0015177D"/>
    <w:rsid w:val="001542A8"/>
    <w:rsid w:val="0015539D"/>
    <w:rsid w:val="00162D80"/>
    <w:rsid w:val="001635C5"/>
    <w:rsid w:val="00164ABC"/>
    <w:rsid w:val="001669A3"/>
    <w:rsid w:val="00170EFF"/>
    <w:rsid w:val="00174915"/>
    <w:rsid w:val="00177235"/>
    <w:rsid w:val="0017724F"/>
    <w:rsid w:val="00177904"/>
    <w:rsid w:val="00180519"/>
    <w:rsid w:val="001814B4"/>
    <w:rsid w:val="00181550"/>
    <w:rsid w:val="001829CA"/>
    <w:rsid w:val="00185C39"/>
    <w:rsid w:val="00185C87"/>
    <w:rsid w:val="001871B0"/>
    <w:rsid w:val="00190B9C"/>
    <w:rsid w:val="00192608"/>
    <w:rsid w:val="00192D7F"/>
    <w:rsid w:val="0019346A"/>
    <w:rsid w:val="001940BC"/>
    <w:rsid w:val="0019621E"/>
    <w:rsid w:val="00196984"/>
    <w:rsid w:val="0019726F"/>
    <w:rsid w:val="00197367"/>
    <w:rsid w:val="001A536E"/>
    <w:rsid w:val="001A7676"/>
    <w:rsid w:val="001A76C4"/>
    <w:rsid w:val="001B1026"/>
    <w:rsid w:val="001B1F61"/>
    <w:rsid w:val="001B3056"/>
    <w:rsid w:val="001B46CC"/>
    <w:rsid w:val="001B7859"/>
    <w:rsid w:val="001C20AF"/>
    <w:rsid w:val="001C2EF5"/>
    <w:rsid w:val="001C34FE"/>
    <w:rsid w:val="001C68E2"/>
    <w:rsid w:val="001D151B"/>
    <w:rsid w:val="001D4548"/>
    <w:rsid w:val="001D508C"/>
    <w:rsid w:val="001D7889"/>
    <w:rsid w:val="001E2D00"/>
    <w:rsid w:val="001E448C"/>
    <w:rsid w:val="001E4A84"/>
    <w:rsid w:val="001E63D1"/>
    <w:rsid w:val="001E6B37"/>
    <w:rsid w:val="001E7A41"/>
    <w:rsid w:val="001F2D4A"/>
    <w:rsid w:val="001F68AD"/>
    <w:rsid w:val="001F6989"/>
    <w:rsid w:val="001F789A"/>
    <w:rsid w:val="00200C45"/>
    <w:rsid w:val="00201A50"/>
    <w:rsid w:val="002056B4"/>
    <w:rsid w:val="002064C7"/>
    <w:rsid w:val="00206532"/>
    <w:rsid w:val="0021008F"/>
    <w:rsid w:val="00211EA9"/>
    <w:rsid w:val="00212E8C"/>
    <w:rsid w:val="00213968"/>
    <w:rsid w:val="00213D4E"/>
    <w:rsid w:val="002210E9"/>
    <w:rsid w:val="0022199E"/>
    <w:rsid w:val="00221C49"/>
    <w:rsid w:val="0022338A"/>
    <w:rsid w:val="002268F5"/>
    <w:rsid w:val="00227062"/>
    <w:rsid w:val="00231838"/>
    <w:rsid w:val="00232C29"/>
    <w:rsid w:val="00235C10"/>
    <w:rsid w:val="00237FBA"/>
    <w:rsid w:val="002416BA"/>
    <w:rsid w:val="002429E2"/>
    <w:rsid w:val="00242C96"/>
    <w:rsid w:val="002432FD"/>
    <w:rsid w:val="002446C4"/>
    <w:rsid w:val="00247667"/>
    <w:rsid w:val="00250330"/>
    <w:rsid w:val="00250CA7"/>
    <w:rsid w:val="00252231"/>
    <w:rsid w:val="002536C1"/>
    <w:rsid w:val="00253C89"/>
    <w:rsid w:val="00260A47"/>
    <w:rsid w:val="00261AA6"/>
    <w:rsid w:val="00261C55"/>
    <w:rsid w:val="0026390A"/>
    <w:rsid w:val="0026625A"/>
    <w:rsid w:val="00266805"/>
    <w:rsid w:val="002716F6"/>
    <w:rsid w:val="002808E6"/>
    <w:rsid w:val="0028102E"/>
    <w:rsid w:val="0028419C"/>
    <w:rsid w:val="002856D2"/>
    <w:rsid w:val="00287E38"/>
    <w:rsid w:val="00290994"/>
    <w:rsid w:val="00291646"/>
    <w:rsid w:val="00292512"/>
    <w:rsid w:val="00293AD5"/>
    <w:rsid w:val="00293AE5"/>
    <w:rsid w:val="00294986"/>
    <w:rsid w:val="00294C1C"/>
    <w:rsid w:val="002A0639"/>
    <w:rsid w:val="002A1EDB"/>
    <w:rsid w:val="002A27D6"/>
    <w:rsid w:val="002A4220"/>
    <w:rsid w:val="002A46FA"/>
    <w:rsid w:val="002A54DA"/>
    <w:rsid w:val="002A570D"/>
    <w:rsid w:val="002A5EFA"/>
    <w:rsid w:val="002A715B"/>
    <w:rsid w:val="002A7D05"/>
    <w:rsid w:val="002B11C9"/>
    <w:rsid w:val="002B3B87"/>
    <w:rsid w:val="002B5E5A"/>
    <w:rsid w:val="002B69AD"/>
    <w:rsid w:val="002C104D"/>
    <w:rsid w:val="002C1275"/>
    <w:rsid w:val="002C1A37"/>
    <w:rsid w:val="002C713D"/>
    <w:rsid w:val="002C71AB"/>
    <w:rsid w:val="002C7C62"/>
    <w:rsid w:val="002D2771"/>
    <w:rsid w:val="002D57ED"/>
    <w:rsid w:val="002D5BEC"/>
    <w:rsid w:val="002D6BCB"/>
    <w:rsid w:val="002D72CD"/>
    <w:rsid w:val="002D7E2D"/>
    <w:rsid w:val="002E06A6"/>
    <w:rsid w:val="002E0CF7"/>
    <w:rsid w:val="002E2074"/>
    <w:rsid w:val="002E4CAB"/>
    <w:rsid w:val="002E5FB5"/>
    <w:rsid w:val="002E63DA"/>
    <w:rsid w:val="002E6D9B"/>
    <w:rsid w:val="002F0DCD"/>
    <w:rsid w:val="002F2300"/>
    <w:rsid w:val="002F3A26"/>
    <w:rsid w:val="002F6AFE"/>
    <w:rsid w:val="00300608"/>
    <w:rsid w:val="00300B37"/>
    <w:rsid w:val="00300EE1"/>
    <w:rsid w:val="003011D7"/>
    <w:rsid w:val="00304331"/>
    <w:rsid w:val="00304746"/>
    <w:rsid w:val="00304FDD"/>
    <w:rsid w:val="00307317"/>
    <w:rsid w:val="003121AE"/>
    <w:rsid w:val="00315831"/>
    <w:rsid w:val="003158D9"/>
    <w:rsid w:val="00321BBE"/>
    <w:rsid w:val="00322EA6"/>
    <w:rsid w:val="00325F10"/>
    <w:rsid w:val="00326ADF"/>
    <w:rsid w:val="00331FD4"/>
    <w:rsid w:val="00332CE1"/>
    <w:rsid w:val="003347BE"/>
    <w:rsid w:val="00336731"/>
    <w:rsid w:val="003428C8"/>
    <w:rsid w:val="00346518"/>
    <w:rsid w:val="00346BD0"/>
    <w:rsid w:val="00350C4F"/>
    <w:rsid w:val="003517A5"/>
    <w:rsid w:val="00360030"/>
    <w:rsid w:val="00360738"/>
    <w:rsid w:val="0036121C"/>
    <w:rsid w:val="0036162D"/>
    <w:rsid w:val="003648AA"/>
    <w:rsid w:val="00365409"/>
    <w:rsid w:val="00367E6B"/>
    <w:rsid w:val="00371440"/>
    <w:rsid w:val="00375BB1"/>
    <w:rsid w:val="003810A8"/>
    <w:rsid w:val="00381D30"/>
    <w:rsid w:val="00383332"/>
    <w:rsid w:val="003846C7"/>
    <w:rsid w:val="00391DD8"/>
    <w:rsid w:val="003940AB"/>
    <w:rsid w:val="0039486C"/>
    <w:rsid w:val="00396B4F"/>
    <w:rsid w:val="00397F7F"/>
    <w:rsid w:val="003A0AF4"/>
    <w:rsid w:val="003A1873"/>
    <w:rsid w:val="003A5266"/>
    <w:rsid w:val="003A7076"/>
    <w:rsid w:val="003A7177"/>
    <w:rsid w:val="003B1A31"/>
    <w:rsid w:val="003B24DE"/>
    <w:rsid w:val="003B3B0C"/>
    <w:rsid w:val="003B5C0F"/>
    <w:rsid w:val="003B6266"/>
    <w:rsid w:val="003B663A"/>
    <w:rsid w:val="003C00C1"/>
    <w:rsid w:val="003C1DC6"/>
    <w:rsid w:val="003C4A7C"/>
    <w:rsid w:val="003C4E29"/>
    <w:rsid w:val="003C7D0C"/>
    <w:rsid w:val="003D060D"/>
    <w:rsid w:val="003D3C5B"/>
    <w:rsid w:val="003D58D8"/>
    <w:rsid w:val="003E1DD7"/>
    <w:rsid w:val="003E5252"/>
    <w:rsid w:val="003E56E6"/>
    <w:rsid w:val="003E5954"/>
    <w:rsid w:val="003E6C0B"/>
    <w:rsid w:val="003F01A2"/>
    <w:rsid w:val="003F4085"/>
    <w:rsid w:val="003F65A5"/>
    <w:rsid w:val="003F7FF9"/>
    <w:rsid w:val="004014E9"/>
    <w:rsid w:val="004025CC"/>
    <w:rsid w:val="00402FB6"/>
    <w:rsid w:val="00410C8F"/>
    <w:rsid w:val="00410F06"/>
    <w:rsid w:val="00412B7D"/>
    <w:rsid w:val="00412DBC"/>
    <w:rsid w:val="00413CFA"/>
    <w:rsid w:val="00414C61"/>
    <w:rsid w:val="00415B26"/>
    <w:rsid w:val="00416E93"/>
    <w:rsid w:val="004176BB"/>
    <w:rsid w:val="00417CA1"/>
    <w:rsid w:val="00417FD5"/>
    <w:rsid w:val="00417FED"/>
    <w:rsid w:val="004213C1"/>
    <w:rsid w:val="00423900"/>
    <w:rsid w:val="00425E4A"/>
    <w:rsid w:val="00426125"/>
    <w:rsid w:val="004305C7"/>
    <w:rsid w:val="00431F78"/>
    <w:rsid w:val="00432FBD"/>
    <w:rsid w:val="00434F7E"/>
    <w:rsid w:val="00435ACA"/>
    <w:rsid w:val="00435EC7"/>
    <w:rsid w:val="004365CB"/>
    <w:rsid w:val="00437829"/>
    <w:rsid w:val="00440D68"/>
    <w:rsid w:val="0044353D"/>
    <w:rsid w:val="00446090"/>
    <w:rsid w:val="00452185"/>
    <w:rsid w:val="004525B4"/>
    <w:rsid w:val="00452806"/>
    <w:rsid w:val="00452959"/>
    <w:rsid w:val="00454639"/>
    <w:rsid w:val="0045638B"/>
    <w:rsid w:val="004565D2"/>
    <w:rsid w:val="00456882"/>
    <w:rsid w:val="00460D72"/>
    <w:rsid w:val="00461242"/>
    <w:rsid w:val="004627CA"/>
    <w:rsid w:val="00464279"/>
    <w:rsid w:val="00466FF8"/>
    <w:rsid w:val="00470191"/>
    <w:rsid w:val="00476298"/>
    <w:rsid w:val="00481AEF"/>
    <w:rsid w:val="00482C3B"/>
    <w:rsid w:val="0048379A"/>
    <w:rsid w:val="0048447D"/>
    <w:rsid w:val="00484845"/>
    <w:rsid w:val="00485329"/>
    <w:rsid w:val="00490425"/>
    <w:rsid w:val="00490831"/>
    <w:rsid w:val="00491443"/>
    <w:rsid w:val="00494B21"/>
    <w:rsid w:val="00495764"/>
    <w:rsid w:val="004A0045"/>
    <w:rsid w:val="004A167B"/>
    <w:rsid w:val="004A2A81"/>
    <w:rsid w:val="004A4455"/>
    <w:rsid w:val="004A5135"/>
    <w:rsid w:val="004A5AEA"/>
    <w:rsid w:val="004A5E49"/>
    <w:rsid w:val="004A76D0"/>
    <w:rsid w:val="004A7D68"/>
    <w:rsid w:val="004B09C2"/>
    <w:rsid w:val="004B1D8B"/>
    <w:rsid w:val="004B33D7"/>
    <w:rsid w:val="004B43D3"/>
    <w:rsid w:val="004B46AC"/>
    <w:rsid w:val="004B4F08"/>
    <w:rsid w:val="004B5D1F"/>
    <w:rsid w:val="004C0725"/>
    <w:rsid w:val="004C3278"/>
    <w:rsid w:val="004C563B"/>
    <w:rsid w:val="004C683F"/>
    <w:rsid w:val="004D0E50"/>
    <w:rsid w:val="004D369A"/>
    <w:rsid w:val="004D488C"/>
    <w:rsid w:val="004D5AF8"/>
    <w:rsid w:val="004D6B29"/>
    <w:rsid w:val="004E05E1"/>
    <w:rsid w:val="004E3EFA"/>
    <w:rsid w:val="004E4794"/>
    <w:rsid w:val="004E47DC"/>
    <w:rsid w:val="004E59A9"/>
    <w:rsid w:val="004F0292"/>
    <w:rsid w:val="004F0930"/>
    <w:rsid w:val="004F39B9"/>
    <w:rsid w:val="004F48B3"/>
    <w:rsid w:val="004F4FEB"/>
    <w:rsid w:val="004F67EE"/>
    <w:rsid w:val="00502243"/>
    <w:rsid w:val="00504F73"/>
    <w:rsid w:val="00505036"/>
    <w:rsid w:val="00505556"/>
    <w:rsid w:val="00510B4D"/>
    <w:rsid w:val="00514FA7"/>
    <w:rsid w:val="00515B6F"/>
    <w:rsid w:val="00521044"/>
    <w:rsid w:val="00523F11"/>
    <w:rsid w:val="005262E3"/>
    <w:rsid w:val="0052685A"/>
    <w:rsid w:val="005358C6"/>
    <w:rsid w:val="00535FAC"/>
    <w:rsid w:val="005362B7"/>
    <w:rsid w:val="00542945"/>
    <w:rsid w:val="0054662F"/>
    <w:rsid w:val="005506B5"/>
    <w:rsid w:val="00551256"/>
    <w:rsid w:val="00552070"/>
    <w:rsid w:val="00564B64"/>
    <w:rsid w:val="00565025"/>
    <w:rsid w:val="0056534F"/>
    <w:rsid w:val="00566CEA"/>
    <w:rsid w:val="00567374"/>
    <w:rsid w:val="005718DC"/>
    <w:rsid w:val="0057349B"/>
    <w:rsid w:val="00573F82"/>
    <w:rsid w:val="005741B6"/>
    <w:rsid w:val="00576240"/>
    <w:rsid w:val="00576419"/>
    <w:rsid w:val="00577633"/>
    <w:rsid w:val="00577FE2"/>
    <w:rsid w:val="0058244B"/>
    <w:rsid w:val="0058289A"/>
    <w:rsid w:val="00582D2F"/>
    <w:rsid w:val="005833FE"/>
    <w:rsid w:val="00586DCB"/>
    <w:rsid w:val="005871B2"/>
    <w:rsid w:val="00592B0B"/>
    <w:rsid w:val="00597E29"/>
    <w:rsid w:val="005A2AC6"/>
    <w:rsid w:val="005A48C2"/>
    <w:rsid w:val="005A5D18"/>
    <w:rsid w:val="005A5FE4"/>
    <w:rsid w:val="005A60CA"/>
    <w:rsid w:val="005A7A61"/>
    <w:rsid w:val="005B0A1F"/>
    <w:rsid w:val="005B3EB2"/>
    <w:rsid w:val="005B4806"/>
    <w:rsid w:val="005B508E"/>
    <w:rsid w:val="005B516D"/>
    <w:rsid w:val="005B5DA1"/>
    <w:rsid w:val="005B7E8A"/>
    <w:rsid w:val="005C1B7A"/>
    <w:rsid w:val="005C2D21"/>
    <w:rsid w:val="005C42B8"/>
    <w:rsid w:val="005C61D4"/>
    <w:rsid w:val="005C787E"/>
    <w:rsid w:val="005C7A39"/>
    <w:rsid w:val="005D0175"/>
    <w:rsid w:val="005D2D38"/>
    <w:rsid w:val="005E289F"/>
    <w:rsid w:val="005E3790"/>
    <w:rsid w:val="005E60C9"/>
    <w:rsid w:val="005E74B8"/>
    <w:rsid w:val="005E75A7"/>
    <w:rsid w:val="005E7C1C"/>
    <w:rsid w:val="005F1168"/>
    <w:rsid w:val="005F11FE"/>
    <w:rsid w:val="005F1E74"/>
    <w:rsid w:val="005F213D"/>
    <w:rsid w:val="005F5AD0"/>
    <w:rsid w:val="005F6E09"/>
    <w:rsid w:val="005F7AC4"/>
    <w:rsid w:val="00602A7A"/>
    <w:rsid w:val="0060565A"/>
    <w:rsid w:val="00605DD6"/>
    <w:rsid w:val="00606C98"/>
    <w:rsid w:val="00613389"/>
    <w:rsid w:val="00613652"/>
    <w:rsid w:val="006141DA"/>
    <w:rsid w:val="00616024"/>
    <w:rsid w:val="006169E8"/>
    <w:rsid w:val="00625BD4"/>
    <w:rsid w:val="00627844"/>
    <w:rsid w:val="00627F0F"/>
    <w:rsid w:val="00632245"/>
    <w:rsid w:val="006334E7"/>
    <w:rsid w:val="00634ABA"/>
    <w:rsid w:val="00636EF8"/>
    <w:rsid w:val="0064451E"/>
    <w:rsid w:val="00646C24"/>
    <w:rsid w:val="00650B40"/>
    <w:rsid w:val="00655195"/>
    <w:rsid w:val="006559B5"/>
    <w:rsid w:val="00657BB4"/>
    <w:rsid w:val="00660179"/>
    <w:rsid w:val="006605A1"/>
    <w:rsid w:val="006626C1"/>
    <w:rsid w:val="00662DE9"/>
    <w:rsid w:val="0066377A"/>
    <w:rsid w:val="00663FC6"/>
    <w:rsid w:val="00665131"/>
    <w:rsid w:val="00672D78"/>
    <w:rsid w:val="00676B3B"/>
    <w:rsid w:val="006775B7"/>
    <w:rsid w:val="00682067"/>
    <w:rsid w:val="0068244A"/>
    <w:rsid w:val="00682BED"/>
    <w:rsid w:val="00682E18"/>
    <w:rsid w:val="00683720"/>
    <w:rsid w:val="0068463E"/>
    <w:rsid w:val="006860C8"/>
    <w:rsid w:val="00686D41"/>
    <w:rsid w:val="00693E73"/>
    <w:rsid w:val="00694A28"/>
    <w:rsid w:val="00694BCE"/>
    <w:rsid w:val="006968B4"/>
    <w:rsid w:val="00697F1E"/>
    <w:rsid w:val="006A41EC"/>
    <w:rsid w:val="006A4730"/>
    <w:rsid w:val="006A5C54"/>
    <w:rsid w:val="006A6E79"/>
    <w:rsid w:val="006A7BD9"/>
    <w:rsid w:val="006B01C9"/>
    <w:rsid w:val="006B0829"/>
    <w:rsid w:val="006B0B82"/>
    <w:rsid w:val="006B18F4"/>
    <w:rsid w:val="006B604E"/>
    <w:rsid w:val="006B79EE"/>
    <w:rsid w:val="006C10C7"/>
    <w:rsid w:val="006C2B56"/>
    <w:rsid w:val="006C3C9E"/>
    <w:rsid w:val="006C57F5"/>
    <w:rsid w:val="006D0C60"/>
    <w:rsid w:val="006D2105"/>
    <w:rsid w:val="006D45B8"/>
    <w:rsid w:val="006D4695"/>
    <w:rsid w:val="006D66B1"/>
    <w:rsid w:val="006E1300"/>
    <w:rsid w:val="006E1E37"/>
    <w:rsid w:val="006E3787"/>
    <w:rsid w:val="006E3B3D"/>
    <w:rsid w:val="006E420C"/>
    <w:rsid w:val="006E48AE"/>
    <w:rsid w:val="006F0300"/>
    <w:rsid w:val="006F1A45"/>
    <w:rsid w:val="006F2928"/>
    <w:rsid w:val="006F32A8"/>
    <w:rsid w:val="006F7195"/>
    <w:rsid w:val="006F7F11"/>
    <w:rsid w:val="006F7F6B"/>
    <w:rsid w:val="0070045C"/>
    <w:rsid w:val="0070259B"/>
    <w:rsid w:val="00703B8B"/>
    <w:rsid w:val="00704DD4"/>
    <w:rsid w:val="00705F82"/>
    <w:rsid w:val="0070637A"/>
    <w:rsid w:val="00706A79"/>
    <w:rsid w:val="00713440"/>
    <w:rsid w:val="00716800"/>
    <w:rsid w:val="00720FB6"/>
    <w:rsid w:val="00723774"/>
    <w:rsid w:val="007245AB"/>
    <w:rsid w:val="00724EC6"/>
    <w:rsid w:val="00725733"/>
    <w:rsid w:val="00725BE3"/>
    <w:rsid w:val="007279DF"/>
    <w:rsid w:val="00733196"/>
    <w:rsid w:val="00734A86"/>
    <w:rsid w:val="007364D0"/>
    <w:rsid w:val="0074135E"/>
    <w:rsid w:val="00747074"/>
    <w:rsid w:val="00747279"/>
    <w:rsid w:val="00750159"/>
    <w:rsid w:val="0075226F"/>
    <w:rsid w:val="00753F0B"/>
    <w:rsid w:val="0075675A"/>
    <w:rsid w:val="007567F7"/>
    <w:rsid w:val="00761C1A"/>
    <w:rsid w:val="00761C31"/>
    <w:rsid w:val="00762BAF"/>
    <w:rsid w:val="00764B7A"/>
    <w:rsid w:val="00767DA5"/>
    <w:rsid w:val="00770E1F"/>
    <w:rsid w:val="00770FDA"/>
    <w:rsid w:val="00771C1A"/>
    <w:rsid w:val="00773CE9"/>
    <w:rsid w:val="00777B8C"/>
    <w:rsid w:val="007801E8"/>
    <w:rsid w:val="007816EE"/>
    <w:rsid w:val="00781C11"/>
    <w:rsid w:val="00787AA4"/>
    <w:rsid w:val="00793AE6"/>
    <w:rsid w:val="007942C4"/>
    <w:rsid w:val="007946FD"/>
    <w:rsid w:val="00795D55"/>
    <w:rsid w:val="00795FBD"/>
    <w:rsid w:val="007A4672"/>
    <w:rsid w:val="007A6564"/>
    <w:rsid w:val="007A65F8"/>
    <w:rsid w:val="007A66F3"/>
    <w:rsid w:val="007A68A7"/>
    <w:rsid w:val="007B1296"/>
    <w:rsid w:val="007B40BB"/>
    <w:rsid w:val="007B46E1"/>
    <w:rsid w:val="007B530D"/>
    <w:rsid w:val="007B7DC8"/>
    <w:rsid w:val="007C0CA2"/>
    <w:rsid w:val="007C26FA"/>
    <w:rsid w:val="007C4984"/>
    <w:rsid w:val="007C4C82"/>
    <w:rsid w:val="007C7ACB"/>
    <w:rsid w:val="007D1049"/>
    <w:rsid w:val="007D256F"/>
    <w:rsid w:val="007D3ACF"/>
    <w:rsid w:val="007E649F"/>
    <w:rsid w:val="007E6A42"/>
    <w:rsid w:val="007F04EA"/>
    <w:rsid w:val="007F179C"/>
    <w:rsid w:val="007F1913"/>
    <w:rsid w:val="007F1A40"/>
    <w:rsid w:val="007F2F22"/>
    <w:rsid w:val="007F5149"/>
    <w:rsid w:val="007F5ECE"/>
    <w:rsid w:val="008010A3"/>
    <w:rsid w:val="0080125A"/>
    <w:rsid w:val="00804775"/>
    <w:rsid w:val="00805523"/>
    <w:rsid w:val="00807340"/>
    <w:rsid w:val="008121CD"/>
    <w:rsid w:val="008142FA"/>
    <w:rsid w:val="008145A8"/>
    <w:rsid w:val="008160A5"/>
    <w:rsid w:val="00816D95"/>
    <w:rsid w:val="00822D3F"/>
    <w:rsid w:val="00825D4A"/>
    <w:rsid w:val="00826662"/>
    <w:rsid w:val="00827DE0"/>
    <w:rsid w:val="00831ACA"/>
    <w:rsid w:val="00832994"/>
    <w:rsid w:val="00832B29"/>
    <w:rsid w:val="00834DA7"/>
    <w:rsid w:val="00840907"/>
    <w:rsid w:val="00840D3E"/>
    <w:rsid w:val="00841F31"/>
    <w:rsid w:val="00845316"/>
    <w:rsid w:val="00845D70"/>
    <w:rsid w:val="008463B1"/>
    <w:rsid w:val="008516FB"/>
    <w:rsid w:val="00851817"/>
    <w:rsid w:val="00853536"/>
    <w:rsid w:val="0085391C"/>
    <w:rsid w:val="008567D9"/>
    <w:rsid w:val="00857F30"/>
    <w:rsid w:val="008628BC"/>
    <w:rsid w:val="008667AB"/>
    <w:rsid w:val="00872065"/>
    <w:rsid w:val="00872A64"/>
    <w:rsid w:val="00872E7B"/>
    <w:rsid w:val="00876DE8"/>
    <w:rsid w:val="00876FE8"/>
    <w:rsid w:val="00880E66"/>
    <w:rsid w:val="00881232"/>
    <w:rsid w:val="00881D14"/>
    <w:rsid w:val="008853F4"/>
    <w:rsid w:val="00885C48"/>
    <w:rsid w:val="00890ABF"/>
    <w:rsid w:val="00892B34"/>
    <w:rsid w:val="008951A0"/>
    <w:rsid w:val="00895532"/>
    <w:rsid w:val="00895E34"/>
    <w:rsid w:val="00896DFE"/>
    <w:rsid w:val="008A0B2E"/>
    <w:rsid w:val="008A18B8"/>
    <w:rsid w:val="008A2785"/>
    <w:rsid w:val="008A32B5"/>
    <w:rsid w:val="008A3987"/>
    <w:rsid w:val="008A39D4"/>
    <w:rsid w:val="008A3A73"/>
    <w:rsid w:val="008A4DEB"/>
    <w:rsid w:val="008A6222"/>
    <w:rsid w:val="008A70FC"/>
    <w:rsid w:val="008B15D6"/>
    <w:rsid w:val="008B3C7D"/>
    <w:rsid w:val="008B5F1D"/>
    <w:rsid w:val="008C1405"/>
    <w:rsid w:val="008C3471"/>
    <w:rsid w:val="008C6069"/>
    <w:rsid w:val="008C7BE2"/>
    <w:rsid w:val="008D0171"/>
    <w:rsid w:val="008D1D24"/>
    <w:rsid w:val="008D2164"/>
    <w:rsid w:val="008D24F5"/>
    <w:rsid w:val="008D4521"/>
    <w:rsid w:val="008D60EE"/>
    <w:rsid w:val="008D624F"/>
    <w:rsid w:val="008D6AA0"/>
    <w:rsid w:val="008E1507"/>
    <w:rsid w:val="008E4B21"/>
    <w:rsid w:val="008E4E69"/>
    <w:rsid w:val="008E5694"/>
    <w:rsid w:val="008E5BD3"/>
    <w:rsid w:val="008F078F"/>
    <w:rsid w:val="008F0BA1"/>
    <w:rsid w:val="008F16FB"/>
    <w:rsid w:val="008F3003"/>
    <w:rsid w:val="008F36F0"/>
    <w:rsid w:val="008F3C64"/>
    <w:rsid w:val="008F4C8E"/>
    <w:rsid w:val="008F5182"/>
    <w:rsid w:val="00901541"/>
    <w:rsid w:val="00901B85"/>
    <w:rsid w:val="00902228"/>
    <w:rsid w:val="009036EC"/>
    <w:rsid w:val="009039A5"/>
    <w:rsid w:val="00911D4B"/>
    <w:rsid w:val="00912DFB"/>
    <w:rsid w:val="009133BD"/>
    <w:rsid w:val="009142E6"/>
    <w:rsid w:val="00914381"/>
    <w:rsid w:val="00915FDA"/>
    <w:rsid w:val="00921048"/>
    <w:rsid w:val="00922111"/>
    <w:rsid w:val="00922344"/>
    <w:rsid w:val="00922935"/>
    <w:rsid w:val="00922FE8"/>
    <w:rsid w:val="00924754"/>
    <w:rsid w:val="00924935"/>
    <w:rsid w:val="009254FA"/>
    <w:rsid w:val="00925583"/>
    <w:rsid w:val="00925A19"/>
    <w:rsid w:val="009265B6"/>
    <w:rsid w:val="00930D3B"/>
    <w:rsid w:val="009317A0"/>
    <w:rsid w:val="00931D73"/>
    <w:rsid w:val="0093432F"/>
    <w:rsid w:val="0093657E"/>
    <w:rsid w:val="00937BE9"/>
    <w:rsid w:val="009401AF"/>
    <w:rsid w:val="009401E0"/>
    <w:rsid w:val="009439D7"/>
    <w:rsid w:val="00944677"/>
    <w:rsid w:val="00946463"/>
    <w:rsid w:val="009473F4"/>
    <w:rsid w:val="009553E0"/>
    <w:rsid w:val="00955B82"/>
    <w:rsid w:val="00956BB4"/>
    <w:rsid w:val="009601A5"/>
    <w:rsid w:val="00960A0C"/>
    <w:rsid w:val="00962C55"/>
    <w:rsid w:val="00964256"/>
    <w:rsid w:val="00965907"/>
    <w:rsid w:val="009669EC"/>
    <w:rsid w:val="00970755"/>
    <w:rsid w:val="009744FC"/>
    <w:rsid w:val="00977EE9"/>
    <w:rsid w:val="00980E75"/>
    <w:rsid w:val="00982232"/>
    <w:rsid w:val="00984FE6"/>
    <w:rsid w:val="009854F1"/>
    <w:rsid w:val="00987130"/>
    <w:rsid w:val="0099053D"/>
    <w:rsid w:val="00991AF9"/>
    <w:rsid w:val="0099454D"/>
    <w:rsid w:val="00994E96"/>
    <w:rsid w:val="0099655C"/>
    <w:rsid w:val="00996700"/>
    <w:rsid w:val="00997A1A"/>
    <w:rsid w:val="00997AE8"/>
    <w:rsid w:val="009A0DED"/>
    <w:rsid w:val="009A3571"/>
    <w:rsid w:val="009A3707"/>
    <w:rsid w:val="009A6BF4"/>
    <w:rsid w:val="009B0025"/>
    <w:rsid w:val="009B0CD5"/>
    <w:rsid w:val="009B1117"/>
    <w:rsid w:val="009B49E3"/>
    <w:rsid w:val="009B508B"/>
    <w:rsid w:val="009B5B4C"/>
    <w:rsid w:val="009B5D68"/>
    <w:rsid w:val="009B696F"/>
    <w:rsid w:val="009B6A88"/>
    <w:rsid w:val="009C125A"/>
    <w:rsid w:val="009C2B8F"/>
    <w:rsid w:val="009C437F"/>
    <w:rsid w:val="009C43D8"/>
    <w:rsid w:val="009C4D87"/>
    <w:rsid w:val="009C4DF1"/>
    <w:rsid w:val="009C549A"/>
    <w:rsid w:val="009C6ED2"/>
    <w:rsid w:val="009C7EA0"/>
    <w:rsid w:val="009D0EBC"/>
    <w:rsid w:val="009D313E"/>
    <w:rsid w:val="009D50BC"/>
    <w:rsid w:val="009D6910"/>
    <w:rsid w:val="009D7F95"/>
    <w:rsid w:val="009E2CE4"/>
    <w:rsid w:val="009E4CC1"/>
    <w:rsid w:val="009F5476"/>
    <w:rsid w:val="009F59D2"/>
    <w:rsid w:val="009F77EE"/>
    <w:rsid w:val="00A0104C"/>
    <w:rsid w:val="00A02E70"/>
    <w:rsid w:val="00A04002"/>
    <w:rsid w:val="00A05828"/>
    <w:rsid w:val="00A05881"/>
    <w:rsid w:val="00A06307"/>
    <w:rsid w:val="00A11933"/>
    <w:rsid w:val="00A1229E"/>
    <w:rsid w:val="00A1365D"/>
    <w:rsid w:val="00A16628"/>
    <w:rsid w:val="00A274E9"/>
    <w:rsid w:val="00A30723"/>
    <w:rsid w:val="00A36A0E"/>
    <w:rsid w:val="00A402A5"/>
    <w:rsid w:val="00A40DCF"/>
    <w:rsid w:val="00A46421"/>
    <w:rsid w:val="00A5198C"/>
    <w:rsid w:val="00A5260A"/>
    <w:rsid w:val="00A61FA6"/>
    <w:rsid w:val="00A62569"/>
    <w:rsid w:val="00A6326D"/>
    <w:rsid w:val="00A63430"/>
    <w:rsid w:val="00A70793"/>
    <w:rsid w:val="00A7124C"/>
    <w:rsid w:val="00A83462"/>
    <w:rsid w:val="00A83754"/>
    <w:rsid w:val="00A85CF2"/>
    <w:rsid w:val="00A87C7F"/>
    <w:rsid w:val="00A9272B"/>
    <w:rsid w:val="00A92845"/>
    <w:rsid w:val="00A928BC"/>
    <w:rsid w:val="00A93951"/>
    <w:rsid w:val="00A9499A"/>
    <w:rsid w:val="00A94D74"/>
    <w:rsid w:val="00AA05C7"/>
    <w:rsid w:val="00AA06DC"/>
    <w:rsid w:val="00AA0871"/>
    <w:rsid w:val="00AA12C2"/>
    <w:rsid w:val="00AA30C8"/>
    <w:rsid w:val="00AA3426"/>
    <w:rsid w:val="00AA3CF8"/>
    <w:rsid w:val="00AA44B0"/>
    <w:rsid w:val="00AA7D75"/>
    <w:rsid w:val="00AB1565"/>
    <w:rsid w:val="00AB1BBF"/>
    <w:rsid w:val="00AB3219"/>
    <w:rsid w:val="00AB3BA3"/>
    <w:rsid w:val="00AC01AC"/>
    <w:rsid w:val="00AC2262"/>
    <w:rsid w:val="00AD01DE"/>
    <w:rsid w:val="00AD34F3"/>
    <w:rsid w:val="00AD49FC"/>
    <w:rsid w:val="00AD5AD4"/>
    <w:rsid w:val="00AD6094"/>
    <w:rsid w:val="00AE2B78"/>
    <w:rsid w:val="00AE31C4"/>
    <w:rsid w:val="00AE6C5A"/>
    <w:rsid w:val="00AF0350"/>
    <w:rsid w:val="00AF152F"/>
    <w:rsid w:val="00AF2531"/>
    <w:rsid w:val="00AF2BE3"/>
    <w:rsid w:val="00AF4685"/>
    <w:rsid w:val="00B05164"/>
    <w:rsid w:val="00B10FB0"/>
    <w:rsid w:val="00B11724"/>
    <w:rsid w:val="00B12CDD"/>
    <w:rsid w:val="00B134A6"/>
    <w:rsid w:val="00B17605"/>
    <w:rsid w:val="00B177F4"/>
    <w:rsid w:val="00B179EB"/>
    <w:rsid w:val="00B17D75"/>
    <w:rsid w:val="00B17F4A"/>
    <w:rsid w:val="00B219BE"/>
    <w:rsid w:val="00B223DE"/>
    <w:rsid w:val="00B228B7"/>
    <w:rsid w:val="00B22B2F"/>
    <w:rsid w:val="00B23781"/>
    <w:rsid w:val="00B246A4"/>
    <w:rsid w:val="00B26784"/>
    <w:rsid w:val="00B26B75"/>
    <w:rsid w:val="00B27E6B"/>
    <w:rsid w:val="00B30963"/>
    <w:rsid w:val="00B309C1"/>
    <w:rsid w:val="00B33246"/>
    <w:rsid w:val="00B3373A"/>
    <w:rsid w:val="00B34396"/>
    <w:rsid w:val="00B365D9"/>
    <w:rsid w:val="00B4003A"/>
    <w:rsid w:val="00B40DEF"/>
    <w:rsid w:val="00B4392F"/>
    <w:rsid w:val="00B43C45"/>
    <w:rsid w:val="00B4427E"/>
    <w:rsid w:val="00B477FA"/>
    <w:rsid w:val="00B47C6E"/>
    <w:rsid w:val="00B500BF"/>
    <w:rsid w:val="00B50F60"/>
    <w:rsid w:val="00B51822"/>
    <w:rsid w:val="00B557D4"/>
    <w:rsid w:val="00B55D4F"/>
    <w:rsid w:val="00B56722"/>
    <w:rsid w:val="00B56CC7"/>
    <w:rsid w:val="00B57E4A"/>
    <w:rsid w:val="00B61B96"/>
    <w:rsid w:val="00B61DBC"/>
    <w:rsid w:val="00B6260C"/>
    <w:rsid w:val="00B658D8"/>
    <w:rsid w:val="00B710BE"/>
    <w:rsid w:val="00B753DD"/>
    <w:rsid w:val="00B75C9E"/>
    <w:rsid w:val="00B83DFA"/>
    <w:rsid w:val="00B84690"/>
    <w:rsid w:val="00B87B26"/>
    <w:rsid w:val="00B900DB"/>
    <w:rsid w:val="00B902E8"/>
    <w:rsid w:val="00B90333"/>
    <w:rsid w:val="00B90336"/>
    <w:rsid w:val="00B92D7E"/>
    <w:rsid w:val="00B93BB6"/>
    <w:rsid w:val="00B93F82"/>
    <w:rsid w:val="00B94BE1"/>
    <w:rsid w:val="00B95CF8"/>
    <w:rsid w:val="00BA22CD"/>
    <w:rsid w:val="00BA376F"/>
    <w:rsid w:val="00BA5ACE"/>
    <w:rsid w:val="00BA73E0"/>
    <w:rsid w:val="00BA7CCC"/>
    <w:rsid w:val="00BA7F98"/>
    <w:rsid w:val="00BB2B3A"/>
    <w:rsid w:val="00BB5049"/>
    <w:rsid w:val="00BB5D04"/>
    <w:rsid w:val="00BB5DFA"/>
    <w:rsid w:val="00BB7F73"/>
    <w:rsid w:val="00BC3E0B"/>
    <w:rsid w:val="00BC514A"/>
    <w:rsid w:val="00BC5434"/>
    <w:rsid w:val="00BC5A39"/>
    <w:rsid w:val="00BC772E"/>
    <w:rsid w:val="00BD1283"/>
    <w:rsid w:val="00BD29B4"/>
    <w:rsid w:val="00BD34CC"/>
    <w:rsid w:val="00BD4619"/>
    <w:rsid w:val="00BD48D5"/>
    <w:rsid w:val="00BE25FB"/>
    <w:rsid w:val="00BE3012"/>
    <w:rsid w:val="00BE40C0"/>
    <w:rsid w:val="00BE63EE"/>
    <w:rsid w:val="00BE72D7"/>
    <w:rsid w:val="00BF1026"/>
    <w:rsid w:val="00BF2B33"/>
    <w:rsid w:val="00BF3254"/>
    <w:rsid w:val="00BF3ACE"/>
    <w:rsid w:val="00BF3F4B"/>
    <w:rsid w:val="00BF4A26"/>
    <w:rsid w:val="00BF4D76"/>
    <w:rsid w:val="00BF5AA1"/>
    <w:rsid w:val="00BF70FC"/>
    <w:rsid w:val="00C0585F"/>
    <w:rsid w:val="00C104DC"/>
    <w:rsid w:val="00C127C8"/>
    <w:rsid w:val="00C147B6"/>
    <w:rsid w:val="00C14B07"/>
    <w:rsid w:val="00C15853"/>
    <w:rsid w:val="00C16044"/>
    <w:rsid w:val="00C1717F"/>
    <w:rsid w:val="00C17820"/>
    <w:rsid w:val="00C20511"/>
    <w:rsid w:val="00C20AE9"/>
    <w:rsid w:val="00C2219E"/>
    <w:rsid w:val="00C2227B"/>
    <w:rsid w:val="00C231A1"/>
    <w:rsid w:val="00C25A72"/>
    <w:rsid w:val="00C27F5E"/>
    <w:rsid w:val="00C3116F"/>
    <w:rsid w:val="00C31F09"/>
    <w:rsid w:val="00C32151"/>
    <w:rsid w:val="00C33EC7"/>
    <w:rsid w:val="00C34E0F"/>
    <w:rsid w:val="00C40950"/>
    <w:rsid w:val="00C43106"/>
    <w:rsid w:val="00C4535E"/>
    <w:rsid w:val="00C5050F"/>
    <w:rsid w:val="00C52198"/>
    <w:rsid w:val="00C52463"/>
    <w:rsid w:val="00C5342D"/>
    <w:rsid w:val="00C553D1"/>
    <w:rsid w:val="00C60BF8"/>
    <w:rsid w:val="00C61D8D"/>
    <w:rsid w:val="00C61F12"/>
    <w:rsid w:val="00C62980"/>
    <w:rsid w:val="00C634B5"/>
    <w:rsid w:val="00C63B33"/>
    <w:rsid w:val="00C6714F"/>
    <w:rsid w:val="00C71501"/>
    <w:rsid w:val="00C753D3"/>
    <w:rsid w:val="00C76D56"/>
    <w:rsid w:val="00C77FB7"/>
    <w:rsid w:val="00C81797"/>
    <w:rsid w:val="00C83983"/>
    <w:rsid w:val="00C83FA6"/>
    <w:rsid w:val="00C85855"/>
    <w:rsid w:val="00C91243"/>
    <w:rsid w:val="00C93963"/>
    <w:rsid w:val="00C9742A"/>
    <w:rsid w:val="00C97B41"/>
    <w:rsid w:val="00CA0DC8"/>
    <w:rsid w:val="00CA1446"/>
    <w:rsid w:val="00CA413E"/>
    <w:rsid w:val="00CA75E3"/>
    <w:rsid w:val="00CA77DB"/>
    <w:rsid w:val="00CB066B"/>
    <w:rsid w:val="00CB5B4B"/>
    <w:rsid w:val="00CB6387"/>
    <w:rsid w:val="00CB6573"/>
    <w:rsid w:val="00CC4861"/>
    <w:rsid w:val="00CC6574"/>
    <w:rsid w:val="00CD2F1C"/>
    <w:rsid w:val="00CD4BE5"/>
    <w:rsid w:val="00CD747D"/>
    <w:rsid w:val="00CE131A"/>
    <w:rsid w:val="00CE4218"/>
    <w:rsid w:val="00CE5215"/>
    <w:rsid w:val="00CE6DFD"/>
    <w:rsid w:val="00CF18E8"/>
    <w:rsid w:val="00CF2AF4"/>
    <w:rsid w:val="00CF408F"/>
    <w:rsid w:val="00CF62CF"/>
    <w:rsid w:val="00CF6BBE"/>
    <w:rsid w:val="00CF7FCD"/>
    <w:rsid w:val="00D004D6"/>
    <w:rsid w:val="00D03691"/>
    <w:rsid w:val="00D127B6"/>
    <w:rsid w:val="00D134FC"/>
    <w:rsid w:val="00D13BB2"/>
    <w:rsid w:val="00D15B66"/>
    <w:rsid w:val="00D1700F"/>
    <w:rsid w:val="00D239D5"/>
    <w:rsid w:val="00D260B5"/>
    <w:rsid w:val="00D30606"/>
    <w:rsid w:val="00D3089D"/>
    <w:rsid w:val="00D30CBF"/>
    <w:rsid w:val="00D32665"/>
    <w:rsid w:val="00D3447B"/>
    <w:rsid w:val="00D41FFA"/>
    <w:rsid w:val="00D4213A"/>
    <w:rsid w:val="00D44EF3"/>
    <w:rsid w:val="00D470F2"/>
    <w:rsid w:val="00D52D13"/>
    <w:rsid w:val="00D53206"/>
    <w:rsid w:val="00D55B50"/>
    <w:rsid w:val="00D60A4C"/>
    <w:rsid w:val="00D63BF5"/>
    <w:rsid w:val="00D646EF"/>
    <w:rsid w:val="00D66224"/>
    <w:rsid w:val="00D66B74"/>
    <w:rsid w:val="00D67E85"/>
    <w:rsid w:val="00D703BD"/>
    <w:rsid w:val="00D7350D"/>
    <w:rsid w:val="00D73A9F"/>
    <w:rsid w:val="00D74F6C"/>
    <w:rsid w:val="00D8060E"/>
    <w:rsid w:val="00D80E02"/>
    <w:rsid w:val="00D81584"/>
    <w:rsid w:val="00D8334E"/>
    <w:rsid w:val="00D83E45"/>
    <w:rsid w:val="00D84251"/>
    <w:rsid w:val="00D85347"/>
    <w:rsid w:val="00D85EEB"/>
    <w:rsid w:val="00D85F1D"/>
    <w:rsid w:val="00D91AE1"/>
    <w:rsid w:val="00D91CFE"/>
    <w:rsid w:val="00D92E36"/>
    <w:rsid w:val="00D944F4"/>
    <w:rsid w:val="00D94D70"/>
    <w:rsid w:val="00D96A1E"/>
    <w:rsid w:val="00DA0A05"/>
    <w:rsid w:val="00DA5DC3"/>
    <w:rsid w:val="00DB10C6"/>
    <w:rsid w:val="00DB3FE1"/>
    <w:rsid w:val="00DB6F43"/>
    <w:rsid w:val="00DB71F4"/>
    <w:rsid w:val="00DC099F"/>
    <w:rsid w:val="00DC0EF7"/>
    <w:rsid w:val="00DC1357"/>
    <w:rsid w:val="00DC3463"/>
    <w:rsid w:val="00DC69C7"/>
    <w:rsid w:val="00DD1B74"/>
    <w:rsid w:val="00DD1C7A"/>
    <w:rsid w:val="00DD288E"/>
    <w:rsid w:val="00DD35FC"/>
    <w:rsid w:val="00DD4631"/>
    <w:rsid w:val="00DD546A"/>
    <w:rsid w:val="00DD56B2"/>
    <w:rsid w:val="00DD6B42"/>
    <w:rsid w:val="00DE1925"/>
    <w:rsid w:val="00DE24D7"/>
    <w:rsid w:val="00DE2C22"/>
    <w:rsid w:val="00DE6546"/>
    <w:rsid w:val="00DE75EE"/>
    <w:rsid w:val="00DE7A25"/>
    <w:rsid w:val="00DF24FF"/>
    <w:rsid w:val="00DF5EAC"/>
    <w:rsid w:val="00DF7B12"/>
    <w:rsid w:val="00E049B3"/>
    <w:rsid w:val="00E050CF"/>
    <w:rsid w:val="00E05F69"/>
    <w:rsid w:val="00E06424"/>
    <w:rsid w:val="00E06492"/>
    <w:rsid w:val="00E107B3"/>
    <w:rsid w:val="00E112CB"/>
    <w:rsid w:val="00E1360F"/>
    <w:rsid w:val="00E13D3E"/>
    <w:rsid w:val="00E150E4"/>
    <w:rsid w:val="00E15235"/>
    <w:rsid w:val="00E1530A"/>
    <w:rsid w:val="00E20BAD"/>
    <w:rsid w:val="00E23160"/>
    <w:rsid w:val="00E236CD"/>
    <w:rsid w:val="00E26830"/>
    <w:rsid w:val="00E31C76"/>
    <w:rsid w:val="00E332FE"/>
    <w:rsid w:val="00E345AA"/>
    <w:rsid w:val="00E35183"/>
    <w:rsid w:val="00E36D54"/>
    <w:rsid w:val="00E4048A"/>
    <w:rsid w:val="00E428A9"/>
    <w:rsid w:val="00E42E02"/>
    <w:rsid w:val="00E45B66"/>
    <w:rsid w:val="00E47E82"/>
    <w:rsid w:val="00E50974"/>
    <w:rsid w:val="00E51601"/>
    <w:rsid w:val="00E54475"/>
    <w:rsid w:val="00E60DB9"/>
    <w:rsid w:val="00E61A22"/>
    <w:rsid w:val="00E646BF"/>
    <w:rsid w:val="00E665B4"/>
    <w:rsid w:val="00E72078"/>
    <w:rsid w:val="00E728C8"/>
    <w:rsid w:val="00E73771"/>
    <w:rsid w:val="00E73E19"/>
    <w:rsid w:val="00E75E4F"/>
    <w:rsid w:val="00E811CF"/>
    <w:rsid w:val="00E85AE5"/>
    <w:rsid w:val="00E91F67"/>
    <w:rsid w:val="00E92487"/>
    <w:rsid w:val="00E93301"/>
    <w:rsid w:val="00E93EA2"/>
    <w:rsid w:val="00E94BE6"/>
    <w:rsid w:val="00E94D96"/>
    <w:rsid w:val="00EA0C89"/>
    <w:rsid w:val="00EA1DFD"/>
    <w:rsid w:val="00EA3841"/>
    <w:rsid w:val="00EA4B81"/>
    <w:rsid w:val="00EA63F5"/>
    <w:rsid w:val="00EB0AC9"/>
    <w:rsid w:val="00EB1D7F"/>
    <w:rsid w:val="00EB34BC"/>
    <w:rsid w:val="00EB653B"/>
    <w:rsid w:val="00EC014E"/>
    <w:rsid w:val="00EC033C"/>
    <w:rsid w:val="00EC16D8"/>
    <w:rsid w:val="00EC329B"/>
    <w:rsid w:val="00EC494A"/>
    <w:rsid w:val="00EC6928"/>
    <w:rsid w:val="00ED2413"/>
    <w:rsid w:val="00ED4863"/>
    <w:rsid w:val="00ED5AC6"/>
    <w:rsid w:val="00ED7349"/>
    <w:rsid w:val="00EE080A"/>
    <w:rsid w:val="00EE183D"/>
    <w:rsid w:val="00EE1C1A"/>
    <w:rsid w:val="00EE3436"/>
    <w:rsid w:val="00EE414E"/>
    <w:rsid w:val="00EE4967"/>
    <w:rsid w:val="00EE5530"/>
    <w:rsid w:val="00EE57ED"/>
    <w:rsid w:val="00EE6ED4"/>
    <w:rsid w:val="00EF048A"/>
    <w:rsid w:val="00EF21E4"/>
    <w:rsid w:val="00EF2AD6"/>
    <w:rsid w:val="00EF2C87"/>
    <w:rsid w:val="00EF4295"/>
    <w:rsid w:val="00F00962"/>
    <w:rsid w:val="00F042A2"/>
    <w:rsid w:val="00F068E5"/>
    <w:rsid w:val="00F06CEA"/>
    <w:rsid w:val="00F128FF"/>
    <w:rsid w:val="00F161B2"/>
    <w:rsid w:val="00F20BAC"/>
    <w:rsid w:val="00F20F3D"/>
    <w:rsid w:val="00F22D56"/>
    <w:rsid w:val="00F23369"/>
    <w:rsid w:val="00F24B12"/>
    <w:rsid w:val="00F24C40"/>
    <w:rsid w:val="00F251BE"/>
    <w:rsid w:val="00F25AD5"/>
    <w:rsid w:val="00F3147A"/>
    <w:rsid w:val="00F334B7"/>
    <w:rsid w:val="00F3460E"/>
    <w:rsid w:val="00F348D0"/>
    <w:rsid w:val="00F36223"/>
    <w:rsid w:val="00F369A2"/>
    <w:rsid w:val="00F4009F"/>
    <w:rsid w:val="00F405B7"/>
    <w:rsid w:val="00F40BFD"/>
    <w:rsid w:val="00F41922"/>
    <w:rsid w:val="00F423E3"/>
    <w:rsid w:val="00F42DF4"/>
    <w:rsid w:val="00F45817"/>
    <w:rsid w:val="00F4609B"/>
    <w:rsid w:val="00F525D5"/>
    <w:rsid w:val="00F54498"/>
    <w:rsid w:val="00F5492B"/>
    <w:rsid w:val="00F54B2C"/>
    <w:rsid w:val="00F57D26"/>
    <w:rsid w:val="00F64B23"/>
    <w:rsid w:val="00F64EBA"/>
    <w:rsid w:val="00F66722"/>
    <w:rsid w:val="00F67301"/>
    <w:rsid w:val="00F679F5"/>
    <w:rsid w:val="00F7157A"/>
    <w:rsid w:val="00F73EB1"/>
    <w:rsid w:val="00F7485E"/>
    <w:rsid w:val="00F80E55"/>
    <w:rsid w:val="00F81385"/>
    <w:rsid w:val="00F81BF4"/>
    <w:rsid w:val="00F844D8"/>
    <w:rsid w:val="00F8466A"/>
    <w:rsid w:val="00F8508D"/>
    <w:rsid w:val="00F870F6"/>
    <w:rsid w:val="00F94FD5"/>
    <w:rsid w:val="00F96B59"/>
    <w:rsid w:val="00FA05EC"/>
    <w:rsid w:val="00FA1D1E"/>
    <w:rsid w:val="00FA5D26"/>
    <w:rsid w:val="00FA7AF3"/>
    <w:rsid w:val="00FB220D"/>
    <w:rsid w:val="00FB6FC5"/>
    <w:rsid w:val="00FC0BFB"/>
    <w:rsid w:val="00FC1185"/>
    <w:rsid w:val="00FC22A2"/>
    <w:rsid w:val="00FC2A69"/>
    <w:rsid w:val="00FC2FAE"/>
    <w:rsid w:val="00FC3289"/>
    <w:rsid w:val="00FD2D34"/>
    <w:rsid w:val="00FE2BC3"/>
    <w:rsid w:val="00FE49F4"/>
    <w:rsid w:val="00FE4E3F"/>
    <w:rsid w:val="00FF0318"/>
    <w:rsid w:val="00FF0607"/>
    <w:rsid w:val="00FF0A06"/>
    <w:rsid w:val="00FF24AE"/>
    <w:rsid w:val="00FF328E"/>
    <w:rsid w:val="00FF34F5"/>
    <w:rsid w:val="00FF4A57"/>
    <w:rsid w:val="00FF5D38"/>
    <w:rsid w:val="00FF5EC7"/>
    <w:rsid w:val="00FF67F3"/>
    <w:rsid w:val="00FF79DD"/>
    <w:rsid w:val="00FF7E51"/>
    <w:rsid w:val="713EB5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CBBC5F"/>
  <w15:docId w15:val="{336C7453-63F1-441E-BA8E-00879C15E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color w:val="000000"/>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HB COMP. LEVEL III TITLE 1"/>
    <w:next w:val="NormalIndent"/>
    <w:qFormat/>
    <w:rsid w:val="00CE4218"/>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BTBLOFCONTS2">
    <w:name w:val="HB TBL. OF CONTS. 2"/>
    <w:basedOn w:val="Normal"/>
    <w:rsid w:val="002432FD"/>
    <w:rPr>
      <w:rFonts w:cs="Arial"/>
      <w:b/>
      <w:bCs/>
    </w:rPr>
  </w:style>
  <w:style w:type="character" w:styleId="PageNumber">
    <w:name w:val="page number"/>
    <w:basedOn w:val="DefaultParagraphFont"/>
    <w:rsid w:val="002432FD"/>
  </w:style>
  <w:style w:type="paragraph" w:styleId="NormalIndent">
    <w:name w:val="Normal Indent"/>
    <w:basedOn w:val="Normal"/>
    <w:uiPriority w:val="99"/>
    <w:unhideWhenUsed/>
    <w:rsid w:val="002432FD"/>
    <w:pPr>
      <w:ind w:left="720"/>
    </w:pPr>
  </w:style>
  <w:style w:type="paragraph" w:styleId="Header">
    <w:name w:val="header"/>
    <w:basedOn w:val="Normal"/>
    <w:link w:val="HeaderChar"/>
    <w:uiPriority w:val="99"/>
    <w:unhideWhenUsed/>
    <w:rsid w:val="001A76C4"/>
    <w:pPr>
      <w:tabs>
        <w:tab w:val="center" w:pos="4680"/>
        <w:tab w:val="right" w:pos="9360"/>
      </w:tabs>
    </w:pPr>
  </w:style>
  <w:style w:type="character" w:customStyle="1" w:styleId="HeaderChar">
    <w:name w:val="Header Char"/>
    <w:basedOn w:val="DefaultParagraphFont"/>
    <w:link w:val="Header"/>
    <w:uiPriority w:val="99"/>
    <w:rsid w:val="001A76C4"/>
    <w:rPr>
      <w:rFonts w:ascii="Arial" w:eastAsia="Times New Roman" w:hAnsi="Arial" w:cs="Times New Roman"/>
      <w:sz w:val="24"/>
      <w:szCs w:val="24"/>
    </w:rPr>
  </w:style>
  <w:style w:type="paragraph" w:styleId="Footer">
    <w:name w:val="footer"/>
    <w:basedOn w:val="Normal"/>
    <w:link w:val="FooterChar"/>
    <w:uiPriority w:val="99"/>
    <w:unhideWhenUsed/>
    <w:rsid w:val="001A76C4"/>
    <w:pPr>
      <w:tabs>
        <w:tab w:val="center" w:pos="4680"/>
        <w:tab w:val="right" w:pos="9360"/>
      </w:tabs>
    </w:pPr>
  </w:style>
  <w:style w:type="character" w:customStyle="1" w:styleId="FooterChar">
    <w:name w:val="Footer Char"/>
    <w:basedOn w:val="DefaultParagraphFont"/>
    <w:link w:val="Footer"/>
    <w:uiPriority w:val="99"/>
    <w:rsid w:val="001A76C4"/>
    <w:rPr>
      <w:rFonts w:ascii="Arial" w:eastAsia="Times New Roman" w:hAnsi="Arial" w:cs="Times New Roman"/>
      <w:sz w:val="24"/>
      <w:szCs w:val="24"/>
    </w:rPr>
  </w:style>
  <w:style w:type="paragraph" w:styleId="BalloonText">
    <w:name w:val="Balloon Text"/>
    <w:basedOn w:val="Normal"/>
    <w:link w:val="BalloonTextChar"/>
    <w:uiPriority w:val="99"/>
    <w:semiHidden/>
    <w:unhideWhenUsed/>
    <w:rsid w:val="00FB220D"/>
    <w:rPr>
      <w:rFonts w:ascii="Tahoma" w:hAnsi="Tahoma" w:cs="Tahoma"/>
      <w:sz w:val="16"/>
      <w:szCs w:val="16"/>
    </w:rPr>
  </w:style>
  <w:style w:type="character" w:customStyle="1" w:styleId="BalloonTextChar">
    <w:name w:val="Balloon Text Char"/>
    <w:basedOn w:val="DefaultParagraphFont"/>
    <w:link w:val="BalloonText"/>
    <w:uiPriority w:val="99"/>
    <w:semiHidden/>
    <w:rsid w:val="00FB220D"/>
    <w:rPr>
      <w:rFonts w:ascii="Tahoma" w:eastAsia="Times New Roman" w:hAnsi="Tahoma" w:cs="Tahoma"/>
      <w:sz w:val="16"/>
      <w:szCs w:val="16"/>
    </w:rPr>
  </w:style>
  <w:style w:type="paragraph" w:styleId="ListParagraph">
    <w:name w:val="List Paragraph"/>
    <w:basedOn w:val="Normal"/>
    <w:uiPriority w:val="34"/>
    <w:qFormat/>
    <w:rsid w:val="00CB6573"/>
    <w:pPr>
      <w:ind w:left="720"/>
      <w:contextualSpacing/>
    </w:pPr>
    <w:rPr>
      <w:rFonts w:asciiTheme="minorHAnsi" w:hAnsiTheme="minorHAnsi" w:cstheme="minorBidi"/>
      <w:sz w:val="22"/>
      <w:szCs w:val="22"/>
    </w:rPr>
  </w:style>
  <w:style w:type="paragraph" w:customStyle="1" w:styleId="Default">
    <w:name w:val="Default"/>
    <w:rsid w:val="008B5F1D"/>
    <w:pPr>
      <w:autoSpaceDE w:val="0"/>
      <w:autoSpaceDN w:val="0"/>
      <w:adjustRightInd w:val="0"/>
      <w:spacing w:after="0" w:line="240" w:lineRule="auto"/>
    </w:pPr>
  </w:style>
  <w:style w:type="paragraph" w:styleId="NormalWeb">
    <w:name w:val="Normal (Web)"/>
    <w:basedOn w:val="Normal"/>
    <w:uiPriority w:val="99"/>
    <w:semiHidden/>
    <w:unhideWhenUsed/>
    <w:rsid w:val="00D7350D"/>
    <w:pPr>
      <w:spacing w:before="100" w:beforeAutospacing="1" w:after="100" w:afterAutospacing="1"/>
    </w:pPr>
    <w:rPr>
      <w:rFonts w:ascii="Times New Roman" w:hAnsi="Times New Roman"/>
    </w:rPr>
  </w:style>
  <w:style w:type="paragraph" w:customStyle="1" w:styleId="TableParagraph">
    <w:name w:val="Table Paragraph"/>
    <w:basedOn w:val="Normal"/>
    <w:uiPriority w:val="1"/>
    <w:qFormat/>
    <w:rsid w:val="00980E75"/>
    <w:pPr>
      <w:widowControl w:val="0"/>
      <w:autoSpaceDE w:val="0"/>
      <w:autoSpaceDN w:val="0"/>
      <w:adjustRightInd w:val="0"/>
      <w:spacing w:before="149"/>
      <w:ind w:left="103"/>
    </w:pPr>
    <w:rPr>
      <w:rFonts w:cs="Arial"/>
    </w:rPr>
  </w:style>
  <w:style w:type="character" w:styleId="Hyperlink">
    <w:name w:val="Hyperlink"/>
    <w:basedOn w:val="DefaultParagraphFont"/>
    <w:uiPriority w:val="99"/>
    <w:semiHidden/>
    <w:unhideWhenUsed/>
    <w:rsid w:val="004E4794"/>
    <w:rPr>
      <w:color w:val="0000FF"/>
      <w:u w:val="single"/>
    </w:rPr>
  </w:style>
  <w:style w:type="paragraph" w:customStyle="1" w:styleId="MeasurementCriteria">
    <w:name w:val="Measurement Criteria"/>
    <w:basedOn w:val="Default"/>
    <w:qFormat/>
    <w:rsid w:val="00437829"/>
    <w:pPr>
      <w:spacing w:before="40" w:after="40"/>
      <w:ind w:left="43"/>
    </w:pPr>
    <w:rPr>
      <w:rFonts w:ascii="Roboto" w:hAnsi="Roboto"/>
      <w:sz w:val="18"/>
      <w:szCs w:val="18"/>
    </w:rPr>
  </w:style>
  <w:style w:type="paragraph" w:customStyle="1" w:styleId="MeasurementCriterion">
    <w:name w:val="Measurement Criterion"/>
    <w:basedOn w:val="Normal"/>
    <w:qFormat/>
    <w:rsid w:val="00437829"/>
    <w:pPr>
      <w:spacing w:before="40" w:after="40"/>
      <w:jc w:val="right"/>
    </w:pPr>
    <w:rPr>
      <w:rFonts w:ascii="Roboto" w:hAnsi="Roboto"/>
      <w:sz w:val="18"/>
      <w:szCs w:val="18"/>
    </w:rPr>
  </w:style>
  <w:style w:type="paragraph" w:customStyle="1" w:styleId="STANDARD">
    <w:name w:val="STANDARD"/>
    <w:basedOn w:val="Normal"/>
    <w:qFormat/>
    <w:rsid w:val="00437829"/>
    <w:pPr>
      <w:spacing w:before="200" w:after="80"/>
    </w:pPr>
    <w:rPr>
      <w:rFonts w:ascii="Raleway SemiBold" w:hAnsi="Raleway SemiBold" w:cstheme="minorHAnsi"/>
      <w:b/>
      <w:bCs/>
      <w:szCs w:val="2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668190">
      <w:bodyDiv w:val="1"/>
      <w:marLeft w:val="0"/>
      <w:marRight w:val="0"/>
      <w:marTop w:val="0"/>
      <w:marBottom w:val="0"/>
      <w:divBdr>
        <w:top w:val="none" w:sz="0" w:space="0" w:color="auto"/>
        <w:left w:val="none" w:sz="0" w:space="0" w:color="auto"/>
        <w:bottom w:val="none" w:sz="0" w:space="0" w:color="auto"/>
        <w:right w:val="none" w:sz="0" w:space="0" w:color="auto"/>
      </w:divBdr>
    </w:div>
    <w:div w:id="1277522447">
      <w:bodyDiv w:val="1"/>
      <w:marLeft w:val="0"/>
      <w:marRight w:val="0"/>
      <w:marTop w:val="0"/>
      <w:marBottom w:val="0"/>
      <w:divBdr>
        <w:top w:val="none" w:sz="0" w:space="0" w:color="auto"/>
        <w:left w:val="none" w:sz="0" w:space="0" w:color="auto"/>
        <w:bottom w:val="none" w:sz="0" w:space="0" w:color="auto"/>
        <w:right w:val="none" w:sz="0" w:space="0" w:color="auto"/>
      </w:divBdr>
    </w:div>
    <w:div w:id="1371764685">
      <w:bodyDiv w:val="1"/>
      <w:marLeft w:val="0"/>
      <w:marRight w:val="0"/>
      <w:marTop w:val="0"/>
      <w:marBottom w:val="0"/>
      <w:divBdr>
        <w:top w:val="none" w:sz="0" w:space="0" w:color="auto"/>
        <w:left w:val="none" w:sz="0" w:space="0" w:color="auto"/>
        <w:bottom w:val="none" w:sz="0" w:space="0" w:color="auto"/>
        <w:right w:val="none" w:sz="0" w:space="0" w:color="auto"/>
      </w:divBdr>
    </w:div>
    <w:div w:id="1542546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ogle.com/search?q=electrical%2Fmechanical+troubleshooting&amp;sca_esv=0c0ded2c55dfde36&amp;rlz=1C1GCEU_enUS1125US1125&amp;sxsrf=ANbL-n6sxEM0u7_rH80OMuXr5Yv4gE9nhg%3A1772643221862&amp;ei=lWOoafKHNJWx0PEPo8CDCQ&amp;biw=1766&amp;bih=798&amp;ved=2ahUKEwin8szq34aTAxWzPjQIHcjsDjsQgK4QegQIARAD&amp;uact=5&amp;oq=typical+knowledge+and+skills+needed+by+a+semiconductor+technician&amp;gs_lp=Egxnd3Mtd2l6LXNlcnAiQXR5cGljYWwga25vd2xlZGdlIGFuZCBza2lsbHMgbmVlZGVkIGJ5IGEgc2VtaWNvbmR1Y3RvciB0ZWNobmljaWFuSO15UNAPWMVtcAN4AZABAJgBiwOgAbkPqgEIMy4xMS4wLjG4AQPIAQD4AQGYAgmgAoIHwgIKEAAYsAMY1gQYR8ICBRAAGO8FwgIFECEYoAHCAgUQIRifBZgDAIgGAZAGBZIHAzMuNqAHy0eyBwMxLja4B_cGwgcFMC40LjXIByKACAA&amp;sclient=gws-wiz-serp&amp;mstk=AUtExfDQAsnZi1sEPKI06Wr-CxkQFUXdWZ-MMc5ZqTtkLjBxoPGXftVrDQhJGiHS8EyfeHF62Y4UKctbADU5dxZ0EP7k7PVrvgA_mqZIIGVLBoMK46jcJnXAqrpswcLPvvPKss3QsST7ELRrayCm1rTwTI_g8_UNL3tYi-7GaIwqFa98CtI&amp;csui=3"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oogle.com/search?q=photolithography%2Fetching+processes&amp;sca_esv=0c0ded2c55dfde36&amp;rlz=1C1GCEU_enUS1125US1125&amp;sxsrf=ANbL-n6sxEM0u7_rH80OMuXr5Yv4gE9nhg%3A1772643221862&amp;ei=lWOoafKHNJWx0PEPo8CDCQ&amp;biw=1766&amp;bih=798&amp;ved=2ahUKEwin8szq34aTAxWzPjQIHcjsDjsQgK4QegQIARAC&amp;uact=5&amp;oq=typical+knowledge+and+skills+needed+by+a+semiconductor+technician&amp;gs_lp=Egxnd3Mtd2l6LXNlcnAiQXR5cGljYWwga25vd2xlZGdlIGFuZCBza2lsbHMgbmVlZGVkIGJ5IGEgc2VtaWNvbmR1Y3RvciB0ZWNobmljaWFuSO15UNAPWMVtcAN4AZABAJgBiwOgAbkPqgEIMy4xMS4wLjG4AQPIAQD4AQGYAgmgAoIHwgIKEAAYsAMY1gQYR8ICBRAAGO8FwgIFECEYoAHCAgUQIRifBZgDAIgGAZAGBZIHAzMuNqAHy0eyBwMxLja4B_cGwgcFMC40LjXIByKACAA&amp;sclient=gws-wiz-serp&amp;mstk=AUtExfDQAsnZi1sEPKI06Wr-CxkQFUXdWZ-MMc5ZqTtkLjBxoPGXftVrDQhJGiHS8EyfeHF62Y4UKctbADU5dxZ0EP7k7PVrvgA_mqZIIGVLBoMK46jcJnXAqrpswcLPvvPKss3QsST7ELRrayCm1rTwTI_g8_UNL3tYi-7GaIwqFa98CtI&amp;csui=3"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ogle.com/search?q=Statistical+Process+Control+%28SPC%29&amp;rlz=1C1GCEU_enUS1125US1125&amp;oq=typical+knowledge+and+skills+needed+by+a+entry-level+semiconductor+worker&amp;gs_lcrp=EgZjaHJvbWUyBggAEEUYOTIHCAEQIRiPAtIBCjMyNjIzajBqMTWoAgiwAgHxBZ3WUzmdx2ot8QWd1lM5ncdqLQ&amp;sourceid=chrome&amp;ie=UTF-8&amp;mstk=AUtExfAayzpyJ8y4P4MVpC16b7sfgAUn3fOQe0sbkiFSfCqs_rQFq4Rrx1tuHFfROA36aeDCo5QikD1zT1fQKfrVNpNvAcIQP6FKMbCk0GN9IibRjUXUABZDaU8wK73aSeh-AULUKDy9I65ztjMokhXpYo48UQCG7ZaXb02c9BdW8lVGm7o&amp;csui=3&amp;ved=2ahUKEwi93efM2oaTAxVOLzQIHR2_EVEQgK4QegQIARAC"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oogle.com/search?q=data+analysis&amp;sca_esv=0c0ded2c55dfde36&amp;rlz=1C1GCEU_enUS1125US1125&amp;sxsrf=ANbL-n6sxEM0u7_rH80OMuXr5Yv4gE9nhg%3A1772643221862&amp;ei=lWOoafKHNJWx0PEPo8CDCQ&amp;biw=1766&amp;bih=798&amp;ved=2ahUKEwin8szq34aTAxWzPjQIHcjsDjsQgK4QegQIARAE&amp;uact=5&amp;oq=typical+knowledge+and+skills+needed+by+a+semiconductor+technician&amp;gs_lp=Egxnd3Mtd2l6LXNlcnAiQXR5cGljYWwga25vd2xlZGdlIGFuZCBza2lsbHMgbmVlZGVkIGJ5IGEgc2VtaWNvbmR1Y3RvciB0ZWNobmljaWFuSO15UNAPWMVtcAN4AZABAJgBiwOgAbkPqgEIMy4xMS4wLjG4AQPIAQD4AQGYAgmgAoIHwgIKEAAYsAMY1gQYR8ICBRAAGO8FwgIFECEYoAHCAgUQIRifBZgDAIgGAZAGBZIHAzMuNqAHy0eyBwMxLja4B_cGwgcFMC40LjXIByKACAA&amp;sclient=gws-wiz-serp&amp;mstk=AUtExfDQAsnZi1sEPKI06Wr-CxkQFUXdWZ-MMc5ZqTtkLjBxoPGXftVrDQhJGiHS8EyfeHF62Y4UKctbADU5dxZ0EP7k7PVrvgA_mqZIIGVLBoMK46jcJnXAqrpswcLPvvPKss3QsST7ELRrayCm1rTwTI_g8_UNL3tYi-7GaIwqFa98CtI&amp;csui=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EE5F2DAFC64D4C8BB2E923E1A693C7" ma:contentTypeVersion="23" ma:contentTypeDescription="Create a new document." ma:contentTypeScope="" ma:versionID="b086756c8afbc49043038364729987f2">
  <xsd:schema xmlns:xsd="http://www.w3.org/2001/XMLSchema" xmlns:xs="http://www.w3.org/2001/XMLSchema" xmlns:p="http://schemas.microsoft.com/office/2006/metadata/properties" xmlns:ns2="7ec8a2fc-4e03-4a09-bb9f-a392705282c1" xmlns:ns3="65be2ccf-7fc2-4456-aa64-618de98f7d31" xmlns:ns4="f69ac7c7-1a2e-46bd-a988-685139f8f258" targetNamespace="http://schemas.microsoft.com/office/2006/metadata/properties" ma:root="true" ma:fieldsID="bc5274c175f6ff563ce8b44a85c68381" ns2:_="" ns3:_="" ns4:_="">
    <xsd:import namespace="7ec8a2fc-4e03-4a09-bb9f-a392705282c1"/>
    <xsd:import namespace="65be2ccf-7fc2-4456-aa64-618de98f7d31"/>
    <xsd:import namespace="f69ac7c7-1a2e-46bd-a988-685139f8f25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Date" minOccurs="0"/>
                <xsd:element ref="ns3:SharedWithUsers" minOccurs="0"/>
                <xsd:element ref="ns3:SharedWithDetails" minOccurs="0"/>
                <xsd:element ref="ns2:MediaServiceDateTaken" minOccurs="0"/>
                <xsd:element ref="ns2:MediaLengthInSeconds" minOccurs="0"/>
                <xsd:element ref="ns2:MediaServiceLocation" minOccurs="0"/>
                <xsd:element ref="ns2:FolderContentContactperson"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c8a2fc-4e03-4a09-bb9f-a392705282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Date" ma:index="16" nillable="true" ma:displayName="Date" ma:default="[today]" ma:format="DateOnly" ma:internalName="Date">
      <xsd:simpleType>
        <xsd:restriction base="dms:DateTime"/>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FolderContentContactperson" ma:index="22" nillable="true" ma:displayName="Folder Content  Contact person" ma:format="Dropdown" ma:list="UserInfo" ma:SharePointGroup="0" ma:internalName="FolderContentContact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5db50a19-44cd-47bf-aae0-69db42930db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5be2ccf-7fc2-4456-aa64-618de98f7d3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69ac7c7-1a2e-46bd-a988-685139f8f258"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09ccfefe-48f5-4b83-903c-ebeb77da0ed3}" ma:internalName="TaxCatchAll" ma:showField="CatchAllData" ma:web="65be2ccf-7fc2-4456-aa64-618de98f7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69ac7c7-1a2e-46bd-a988-685139f8f258" xsi:nil="true"/>
    <Date xmlns="7ec8a2fc-4e03-4a09-bb9f-a392705282c1">2024-07-22T20:07:10+00:00</Date>
    <FolderContentContactperson xmlns="7ec8a2fc-4e03-4a09-bb9f-a392705282c1">
      <UserInfo>
        <DisplayName/>
        <AccountId xsi:nil="true"/>
        <AccountType/>
      </UserInfo>
    </FolderContentContactperson>
    <lcf76f155ced4ddcb4097134ff3c332f xmlns="7ec8a2fc-4e03-4a09-bb9f-a392705282c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597C38-E181-4B96-9DC0-F4A92AD661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c8a2fc-4e03-4a09-bb9f-a392705282c1"/>
    <ds:schemaRef ds:uri="65be2ccf-7fc2-4456-aa64-618de98f7d31"/>
    <ds:schemaRef ds:uri="f69ac7c7-1a2e-46bd-a988-685139f8f2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E5E1DF-560B-4F60-BF06-C81BBB19F875}">
  <ds:schemaRefs>
    <ds:schemaRef ds:uri="http://schemas.microsoft.com/office/2006/metadata/properties"/>
    <ds:schemaRef ds:uri="http://schemas.microsoft.com/office/infopath/2007/PartnerControls"/>
    <ds:schemaRef ds:uri="f69ac7c7-1a2e-46bd-a988-685139f8f258"/>
    <ds:schemaRef ds:uri="7ec8a2fc-4e03-4a09-bb9f-a392705282c1"/>
  </ds:schemaRefs>
</ds:datastoreItem>
</file>

<file path=customXml/itemProps3.xml><?xml version="1.0" encoding="utf-8"?>
<ds:datastoreItem xmlns:ds="http://schemas.openxmlformats.org/officeDocument/2006/customXml" ds:itemID="{E40313EF-310A-4C53-80C3-5859EAC195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3521</Words>
  <Characters>20072</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Arizona Department of Education</Company>
  <LinksUpToDate>false</LinksUpToDate>
  <CharactersWithSpaces>23546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Shumate</dc:creator>
  <cp:keywords/>
  <dc:description/>
  <cp:lastModifiedBy>Adams, Susan</cp:lastModifiedBy>
  <cp:revision>2</cp:revision>
  <cp:lastPrinted>2026-08-10T19:45:00Z</cp:lastPrinted>
  <dcterms:created xsi:type="dcterms:W3CDTF">2026-08-10T21:02:00Z</dcterms:created>
  <dcterms:modified xsi:type="dcterms:W3CDTF">2026-08-10T21:02:00Z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0x0101005CEE5F2DAFC64D4C8BB2E923E1A693C7</vt:lpwstr>
  </property>
  <property fmtid="{D5CDD505-2E9C-101B-9397-08002B2CF9AE}" pid="3" name="MediaServiceImageTags">
    <vt:lpwstr/>
  </property>
</Properties>
</file>