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9438" w14:textId="23572FD2" w:rsidR="005D1BD9" w:rsidRDefault="00305D65" w:rsidP="00293A73">
      <w:pPr>
        <w:pStyle w:val="Title"/>
      </w:pPr>
      <w:r>
        <w:t>Data Review</w:t>
      </w:r>
      <w:r w:rsidR="008C7E64">
        <w:t xml:space="preserve"> Tracking Form: 2026-2027</w:t>
      </w:r>
    </w:p>
    <w:p w14:paraId="1916DA8B" w14:textId="22E2C710" w:rsidR="000D2A09" w:rsidRPr="000D2A09" w:rsidRDefault="000D2A09" w:rsidP="000D2A09">
      <w:pPr>
        <w:jc w:val="center"/>
        <w:rPr>
          <w:i/>
          <w:iCs/>
        </w:rPr>
      </w:pPr>
      <w:r w:rsidRPr="006449A0">
        <w:rPr>
          <w:i/>
          <w:iCs/>
        </w:rPr>
        <w:t xml:space="preserve">*Note: This tracking form is not required to be submitted to PSM as part of the </w:t>
      </w:r>
      <w:r>
        <w:rPr>
          <w:i/>
          <w:iCs/>
        </w:rPr>
        <w:t>Data Review</w:t>
      </w:r>
      <w:r w:rsidRPr="006449A0">
        <w:rPr>
          <w:i/>
          <w:iCs/>
        </w:rPr>
        <w:t xml:space="preserve"> Monitoring Process. It is provided solely as a tool to help track and manage submission timelines.</w:t>
      </w:r>
    </w:p>
    <w:p w14:paraId="037C546E" w14:textId="2A3C868D" w:rsidR="008C7E64" w:rsidRPr="004C5B64" w:rsidRDefault="004C5B64" w:rsidP="008C7E64">
      <w:pPr>
        <w:rPr>
          <w:b/>
          <w:bCs/>
        </w:rPr>
      </w:pPr>
      <w:r w:rsidRPr="004C5B64">
        <w:rPr>
          <w:b/>
          <w:bCs/>
        </w:rPr>
        <w:t xml:space="preserve">PEA: </w:t>
      </w:r>
    </w:p>
    <w:tbl>
      <w:tblPr>
        <w:tblStyle w:val="TableGrid"/>
        <w:tblW w:w="11430" w:type="dxa"/>
        <w:tblInd w:w="-1085" w:type="dxa"/>
        <w:tblLook w:val="04A0" w:firstRow="1" w:lastRow="0" w:firstColumn="1" w:lastColumn="0" w:noHBand="0" w:noVBand="1"/>
      </w:tblPr>
      <w:tblGrid>
        <w:gridCol w:w="3330"/>
        <w:gridCol w:w="4680"/>
        <w:gridCol w:w="3420"/>
      </w:tblGrid>
      <w:tr w:rsidR="008C7E64" w14:paraId="0BC4F17D" w14:textId="77777777" w:rsidTr="00524727">
        <w:trPr>
          <w:cantSplit/>
          <w:tblHeader/>
        </w:trPr>
        <w:tc>
          <w:tcPr>
            <w:tcW w:w="3330" w:type="dxa"/>
            <w:shd w:val="clear" w:color="auto" w:fill="002060"/>
          </w:tcPr>
          <w:p w14:paraId="0E903B15" w14:textId="4C257296" w:rsidR="008C7E64" w:rsidRPr="001B2BF9" w:rsidRDefault="001B2BF9" w:rsidP="001B2BF9">
            <w:pPr>
              <w:pStyle w:val="Heading1"/>
            </w:pPr>
            <w:r w:rsidRPr="001B2BF9">
              <w:t>Required Completion Date</w:t>
            </w:r>
          </w:p>
        </w:tc>
        <w:tc>
          <w:tcPr>
            <w:tcW w:w="4680" w:type="dxa"/>
            <w:shd w:val="clear" w:color="auto" w:fill="002060"/>
          </w:tcPr>
          <w:p w14:paraId="4E37500C" w14:textId="65CF5FA5" w:rsidR="008C7E64" w:rsidRPr="001B2BF9" w:rsidRDefault="001B2BF9" w:rsidP="001B2BF9">
            <w:pPr>
              <w:pStyle w:val="Heading1"/>
            </w:pPr>
            <w:r w:rsidRPr="001B2BF9">
              <w:t>Performance Task</w:t>
            </w:r>
          </w:p>
        </w:tc>
        <w:tc>
          <w:tcPr>
            <w:tcW w:w="3420" w:type="dxa"/>
            <w:shd w:val="clear" w:color="auto" w:fill="002060"/>
          </w:tcPr>
          <w:p w14:paraId="3B06B7C6" w14:textId="3E22F908" w:rsidR="008C7E64" w:rsidRPr="001B2BF9" w:rsidRDefault="001B2BF9" w:rsidP="001B2BF9">
            <w:pPr>
              <w:pStyle w:val="Heading1"/>
            </w:pPr>
            <w:r w:rsidRPr="001B2BF9">
              <w:t>Actual Completion Date</w:t>
            </w:r>
          </w:p>
        </w:tc>
      </w:tr>
      <w:tr w:rsidR="007C1C3F" w14:paraId="6A573674" w14:textId="77777777" w:rsidTr="00524727">
        <w:trPr>
          <w:cantSplit/>
        </w:trPr>
        <w:tc>
          <w:tcPr>
            <w:tcW w:w="3330" w:type="dxa"/>
            <w:vAlign w:val="center"/>
          </w:tcPr>
          <w:p w14:paraId="4934C65E" w14:textId="690AD360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September 14, 2026</w:t>
            </w:r>
          </w:p>
        </w:tc>
        <w:tc>
          <w:tcPr>
            <w:tcW w:w="4680" w:type="dxa"/>
          </w:tcPr>
          <w:p w14:paraId="08AAE017" w14:textId="6CB7BEB4" w:rsidR="007C1C3F" w:rsidRDefault="007C1C3F" w:rsidP="007C1C3F">
            <w:pPr>
              <w:spacing w:line="360" w:lineRule="auto"/>
            </w:pPr>
            <w:r w:rsidRPr="006339F5">
              <w:rPr>
                <w:rFonts w:cs="Arial"/>
                <w:szCs w:val="22"/>
              </w:rPr>
              <w:t>PEA submits initial Student Selection List for review by PSM specialist (be sure to utilize the SA Student Selection List with built-in formulas)</w:t>
            </w:r>
          </w:p>
        </w:tc>
        <w:tc>
          <w:tcPr>
            <w:tcW w:w="3420" w:type="dxa"/>
            <w:vAlign w:val="center"/>
          </w:tcPr>
          <w:p w14:paraId="1E6380F7" w14:textId="77777777" w:rsidR="007C1C3F" w:rsidRDefault="007C1C3F" w:rsidP="007C1C3F">
            <w:pPr>
              <w:spacing w:line="360" w:lineRule="auto"/>
            </w:pPr>
          </w:p>
        </w:tc>
      </w:tr>
      <w:tr w:rsidR="007C1C3F" w14:paraId="1F8A1F10" w14:textId="77777777" w:rsidTr="00524727">
        <w:trPr>
          <w:cantSplit/>
        </w:trPr>
        <w:tc>
          <w:tcPr>
            <w:tcW w:w="3330" w:type="dxa"/>
            <w:vAlign w:val="center"/>
          </w:tcPr>
          <w:p w14:paraId="698449DF" w14:textId="66552876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September 21, 2026</w:t>
            </w:r>
          </w:p>
        </w:tc>
        <w:tc>
          <w:tcPr>
            <w:tcW w:w="4680" w:type="dxa"/>
            <w:vAlign w:val="center"/>
          </w:tcPr>
          <w:p w14:paraId="1312D8EA" w14:textId="07AE4EAE" w:rsidR="007C1C3F" w:rsidRDefault="007C1C3F" w:rsidP="007C1C3F">
            <w:pPr>
              <w:spacing w:line="360" w:lineRule="auto"/>
            </w:pPr>
            <w:r w:rsidRPr="00B759CA">
              <w:t>PSM specialist provides feedback on the Student Selection List</w:t>
            </w:r>
          </w:p>
        </w:tc>
        <w:tc>
          <w:tcPr>
            <w:tcW w:w="3420" w:type="dxa"/>
            <w:vAlign w:val="center"/>
          </w:tcPr>
          <w:p w14:paraId="551847DF" w14:textId="77777777" w:rsidR="007C1C3F" w:rsidRDefault="007C1C3F" w:rsidP="007C1C3F">
            <w:pPr>
              <w:spacing w:line="360" w:lineRule="auto"/>
            </w:pPr>
          </w:p>
        </w:tc>
      </w:tr>
      <w:tr w:rsidR="007C1C3F" w14:paraId="7BB2E58F" w14:textId="77777777" w:rsidTr="00524727">
        <w:trPr>
          <w:cantSplit/>
        </w:trPr>
        <w:tc>
          <w:tcPr>
            <w:tcW w:w="3330" w:type="dxa"/>
            <w:vAlign w:val="center"/>
          </w:tcPr>
          <w:p w14:paraId="7D13C7D4" w14:textId="0D6C1A93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October 26, 2026</w:t>
            </w:r>
          </w:p>
        </w:tc>
        <w:tc>
          <w:tcPr>
            <w:tcW w:w="4680" w:type="dxa"/>
            <w:vAlign w:val="center"/>
          </w:tcPr>
          <w:p w14:paraId="7AE613E3" w14:textId="5D510322" w:rsidR="007C1C3F" w:rsidRDefault="007C1C3F" w:rsidP="007C1C3F">
            <w:pPr>
              <w:spacing w:line="360" w:lineRule="auto"/>
            </w:pPr>
            <w:r w:rsidRPr="00095019">
              <w:t>During this week, the PSM specialist will conduct a check-in meeting (virtually or in person) to discuss the status of activities</w:t>
            </w:r>
          </w:p>
        </w:tc>
        <w:tc>
          <w:tcPr>
            <w:tcW w:w="3420" w:type="dxa"/>
            <w:vAlign w:val="center"/>
          </w:tcPr>
          <w:p w14:paraId="6795DFAD" w14:textId="77777777" w:rsidR="007C1C3F" w:rsidRDefault="007C1C3F" w:rsidP="007C1C3F">
            <w:pPr>
              <w:spacing w:line="360" w:lineRule="auto"/>
            </w:pPr>
          </w:p>
        </w:tc>
      </w:tr>
      <w:tr w:rsidR="007C1C3F" w14:paraId="0505E5C6" w14:textId="77777777" w:rsidTr="00524727">
        <w:trPr>
          <w:cantSplit/>
        </w:trPr>
        <w:tc>
          <w:tcPr>
            <w:tcW w:w="3330" w:type="dxa"/>
            <w:vAlign w:val="center"/>
          </w:tcPr>
          <w:p w14:paraId="48A897AC" w14:textId="5F2F71C0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December 18, 2026</w:t>
            </w:r>
          </w:p>
        </w:tc>
        <w:tc>
          <w:tcPr>
            <w:tcW w:w="4680" w:type="dxa"/>
            <w:vAlign w:val="center"/>
          </w:tcPr>
          <w:p w14:paraId="06CF6B11" w14:textId="7C7ABC34" w:rsidR="007C1C3F" w:rsidRDefault="00FA5722" w:rsidP="007C1C3F">
            <w:pPr>
              <w:spacing w:line="360" w:lineRule="auto"/>
            </w:pPr>
            <w:r w:rsidRPr="006339F5">
              <w:rPr>
                <w:rFonts w:cs="Arial"/>
                <w:szCs w:val="22"/>
              </w:rPr>
              <w:t>PEA submits completed initial file review forms, Child Find, and In-by-3 worksheets (if applicable) to the PSM specialist for verification</w:t>
            </w:r>
          </w:p>
        </w:tc>
        <w:tc>
          <w:tcPr>
            <w:tcW w:w="3420" w:type="dxa"/>
            <w:vAlign w:val="center"/>
          </w:tcPr>
          <w:p w14:paraId="5E4B2CE3" w14:textId="77777777" w:rsidR="007C1C3F" w:rsidRDefault="007C1C3F" w:rsidP="007C1C3F">
            <w:pPr>
              <w:spacing w:line="360" w:lineRule="auto"/>
            </w:pPr>
          </w:p>
        </w:tc>
      </w:tr>
      <w:tr w:rsidR="007C1C3F" w14:paraId="4BD1A1D5" w14:textId="77777777" w:rsidTr="00524727">
        <w:trPr>
          <w:cantSplit/>
        </w:trPr>
        <w:tc>
          <w:tcPr>
            <w:tcW w:w="3330" w:type="dxa"/>
            <w:vAlign w:val="center"/>
          </w:tcPr>
          <w:p w14:paraId="4E4C8038" w14:textId="0592A496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January 4, 2027</w:t>
            </w:r>
          </w:p>
        </w:tc>
        <w:tc>
          <w:tcPr>
            <w:tcW w:w="4680" w:type="dxa"/>
            <w:vAlign w:val="center"/>
          </w:tcPr>
          <w:p w14:paraId="67DFD363" w14:textId="0069C11D" w:rsidR="007C1C3F" w:rsidRDefault="007C1C3F" w:rsidP="007C1C3F">
            <w:pPr>
              <w:spacing w:line="360" w:lineRule="auto"/>
            </w:pPr>
            <w:r w:rsidRPr="007D5282">
              <w:t>PSM specialist requests documents from PEA for verification</w:t>
            </w:r>
          </w:p>
        </w:tc>
        <w:tc>
          <w:tcPr>
            <w:tcW w:w="3420" w:type="dxa"/>
            <w:vAlign w:val="center"/>
          </w:tcPr>
          <w:p w14:paraId="10BD5E26" w14:textId="77777777" w:rsidR="007C1C3F" w:rsidRDefault="007C1C3F" w:rsidP="007C1C3F">
            <w:pPr>
              <w:spacing w:line="360" w:lineRule="auto"/>
            </w:pPr>
          </w:p>
        </w:tc>
      </w:tr>
      <w:tr w:rsidR="007C1C3F" w14:paraId="6D8E368B" w14:textId="77777777" w:rsidTr="00524727">
        <w:trPr>
          <w:cantSplit/>
        </w:trPr>
        <w:tc>
          <w:tcPr>
            <w:tcW w:w="3330" w:type="dxa"/>
            <w:vAlign w:val="center"/>
          </w:tcPr>
          <w:p w14:paraId="443A53E7" w14:textId="65C0C770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January 15, 2027</w:t>
            </w:r>
          </w:p>
        </w:tc>
        <w:tc>
          <w:tcPr>
            <w:tcW w:w="4680" w:type="dxa"/>
            <w:vAlign w:val="center"/>
          </w:tcPr>
          <w:p w14:paraId="0CB19180" w14:textId="7C5AD2FB" w:rsidR="007C1C3F" w:rsidRDefault="007C1C3F" w:rsidP="007C1C3F">
            <w:pPr>
              <w:spacing w:line="360" w:lineRule="auto"/>
            </w:pPr>
            <w:r w:rsidRPr="009544B4">
              <w:t>PEA submits requested documents for verification</w:t>
            </w:r>
          </w:p>
        </w:tc>
        <w:tc>
          <w:tcPr>
            <w:tcW w:w="3420" w:type="dxa"/>
            <w:vAlign w:val="center"/>
          </w:tcPr>
          <w:p w14:paraId="1327810B" w14:textId="77777777" w:rsidR="007C1C3F" w:rsidRDefault="007C1C3F" w:rsidP="007C1C3F">
            <w:pPr>
              <w:spacing w:line="360" w:lineRule="auto"/>
            </w:pPr>
          </w:p>
        </w:tc>
      </w:tr>
      <w:tr w:rsidR="007C1C3F" w14:paraId="0ED1BC03" w14:textId="77777777" w:rsidTr="00524727">
        <w:trPr>
          <w:cantSplit/>
        </w:trPr>
        <w:tc>
          <w:tcPr>
            <w:tcW w:w="3330" w:type="dxa"/>
            <w:vAlign w:val="center"/>
          </w:tcPr>
          <w:p w14:paraId="5FF8C3FE" w14:textId="0B7D229D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February 26, 2027</w:t>
            </w:r>
          </w:p>
        </w:tc>
        <w:tc>
          <w:tcPr>
            <w:tcW w:w="4680" w:type="dxa"/>
            <w:vAlign w:val="center"/>
          </w:tcPr>
          <w:p w14:paraId="6583CBD3" w14:textId="530075EE" w:rsidR="007C1C3F" w:rsidRDefault="007D4BC9" w:rsidP="007C1C3F">
            <w:pPr>
              <w:spacing w:line="360" w:lineRule="auto"/>
            </w:pPr>
            <w:r>
              <w:rPr>
                <w:rFonts w:cs="Arial"/>
                <w:szCs w:val="22"/>
              </w:rPr>
              <w:t>PSM specialist completes the verification process and provides feedback to the PEA on compliance class and whether a follow-up visit will be required in May</w:t>
            </w:r>
          </w:p>
        </w:tc>
        <w:tc>
          <w:tcPr>
            <w:tcW w:w="3420" w:type="dxa"/>
            <w:vAlign w:val="center"/>
          </w:tcPr>
          <w:p w14:paraId="0C2F54B8" w14:textId="77777777" w:rsidR="007C1C3F" w:rsidRDefault="007C1C3F" w:rsidP="007C1C3F">
            <w:pPr>
              <w:spacing w:line="360" w:lineRule="auto"/>
            </w:pPr>
          </w:p>
        </w:tc>
      </w:tr>
      <w:tr w:rsidR="007C1C3F" w14:paraId="18E30FF9" w14:textId="77777777" w:rsidTr="00524727">
        <w:trPr>
          <w:cantSplit/>
        </w:trPr>
        <w:tc>
          <w:tcPr>
            <w:tcW w:w="3330" w:type="dxa"/>
            <w:vAlign w:val="center"/>
          </w:tcPr>
          <w:p w14:paraId="5340CA2A" w14:textId="5AA5A43F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lastRenderedPageBreak/>
              <w:t>March 12, 2027</w:t>
            </w:r>
          </w:p>
        </w:tc>
        <w:tc>
          <w:tcPr>
            <w:tcW w:w="4680" w:type="dxa"/>
            <w:vAlign w:val="center"/>
          </w:tcPr>
          <w:p w14:paraId="77988FC9" w14:textId="04F595BA" w:rsidR="007C1C3F" w:rsidRDefault="00524727" w:rsidP="007C1C3F">
            <w:pPr>
              <w:spacing w:line="360" w:lineRule="auto"/>
            </w:pPr>
            <w:r w:rsidRPr="006339F5">
              <w:rPr>
                <w:rFonts w:cs="Arial"/>
                <w:szCs w:val="22"/>
              </w:rPr>
              <w:t xml:space="preserve">PSM specialist will </w:t>
            </w:r>
            <w:r>
              <w:rPr>
                <w:rFonts w:cs="Arial"/>
                <w:szCs w:val="22"/>
              </w:rPr>
              <w:t>conduct check-in meeting</w:t>
            </w:r>
            <w:r w:rsidRPr="006339F5">
              <w:rPr>
                <w:rFonts w:cs="Arial"/>
                <w:szCs w:val="22"/>
              </w:rPr>
              <w:t xml:space="preserve"> with the PEA</w:t>
            </w:r>
            <w:r>
              <w:rPr>
                <w:rFonts w:cs="Arial"/>
                <w:szCs w:val="22"/>
              </w:rPr>
              <w:t xml:space="preserve"> (if needed)</w:t>
            </w:r>
            <w:r w:rsidRPr="006339F5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during the week of March 1</w:t>
            </w:r>
            <w:r w:rsidRPr="00DA538B">
              <w:rPr>
                <w:rFonts w:cs="Arial"/>
                <w:szCs w:val="22"/>
                <w:vertAlign w:val="superscript"/>
              </w:rPr>
              <w:t>st</w:t>
            </w:r>
            <w:r>
              <w:rPr>
                <w:rFonts w:cs="Arial"/>
                <w:szCs w:val="22"/>
              </w:rPr>
              <w:t xml:space="preserve"> or March 8</w:t>
            </w:r>
            <w:r w:rsidRPr="002467C9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</w:t>
            </w:r>
            <w:r w:rsidRPr="006339F5">
              <w:rPr>
                <w:rFonts w:cs="Arial"/>
                <w:szCs w:val="22"/>
              </w:rPr>
              <w:t xml:space="preserve">to discuss trends from student forms, statewide </w:t>
            </w:r>
            <w:r>
              <w:rPr>
                <w:rFonts w:cs="Arial"/>
                <w:szCs w:val="22"/>
              </w:rPr>
              <w:t xml:space="preserve">data </w:t>
            </w:r>
            <w:r w:rsidRPr="006339F5">
              <w:rPr>
                <w:rFonts w:cs="Arial"/>
                <w:szCs w:val="22"/>
              </w:rPr>
              <w:t xml:space="preserve">trends, </w:t>
            </w:r>
            <w:r>
              <w:rPr>
                <w:rFonts w:cs="Arial"/>
                <w:szCs w:val="22"/>
              </w:rPr>
              <w:t xml:space="preserve">policies and procedures, </w:t>
            </w:r>
            <w:r w:rsidRPr="006339F5">
              <w:rPr>
                <w:rFonts w:cs="Arial"/>
                <w:szCs w:val="22"/>
              </w:rPr>
              <w:t xml:space="preserve">and </w:t>
            </w:r>
            <w:r>
              <w:rPr>
                <w:rFonts w:cs="Arial"/>
                <w:szCs w:val="22"/>
              </w:rPr>
              <w:t>applicable worksheets and forms submitted by the PEA</w:t>
            </w:r>
          </w:p>
        </w:tc>
        <w:tc>
          <w:tcPr>
            <w:tcW w:w="3420" w:type="dxa"/>
            <w:vAlign w:val="center"/>
          </w:tcPr>
          <w:p w14:paraId="32D10CC1" w14:textId="77777777" w:rsidR="007C1C3F" w:rsidRDefault="007C1C3F" w:rsidP="007C1C3F">
            <w:pPr>
              <w:spacing w:line="360" w:lineRule="auto"/>
            </w:pPr>
          </w:p>
        </w:tc>
      </w:tr>
      <w:tr w:rsidR="007C1C3F" w14:paraId="4B0E45FB" w14:textId="77777777" w:rsidTr="00524727">
        <w:trPr>
          <w:cantSplit/>
        </w:trPr>
        <w:tc>
          <w:tcPr>
            <w:tcW w:w="3330" w:type="dxa"/>
            <w:vAlign w:val="center"/>
          </w:tcPr>
          <w:p w14:paraId="05A45B7A" w14:textId="12FABBC6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May 21, 2027</w:t>
            </w:r>
          </w:p>
        </w:tc>
        <w:tc>
          <w:tcPr>
            <w:tcW w:w="4680" w:type="dxa"/>
            <w:vAlign w:val="center"/>
          </w:tcPr>
          <w:p w14:paraId="0D56034F" w14:textId="7115E654" w:rsidR="007C1C3F" w:rsidRDefault="00AE64B7" w:rsidP="007C1C3F">
            <w:pPr>
              <w:spacing w:line="360" w:lineRule="auto"/>
            </w:pPr>
            <w:r>
              <w:rPr>
                <w:rFonts w:cs="Arial"/>
                <w:szCs w:val="22"/>
              </w:rPr>
              <w:t>PSM specialist will conduct follow-up visit during the week of May 10</w:t>
            </w:r>
            <w:r w:rsidRPr="00702726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or May 17</w:t>
            </w:r>
            <w:r w:rsidRPr="00702726">
              <w:rPr>
                <w:rFonts w:cs="Arial"/>
                <w:szCs w:val="22"/>
                <w:vertAlign w:val="superscript"/>
              </w:rPr>
              <w:t>th</w:t>
            </w:r>
            <w:r>
              <w:rPr>
                <w:rFonts w:cs="Arial"/>
                <w:szCs w:val="22"/>
              </w:rPr>
              <w:t xml:space="preserve"> to verify any corrections and review subsequent files, if needed</w:t>
            </w:r>
          </w:p>
        </w:tc>
        <w:tc>
          <w:tcPr>
            <w:tcW w:w="3420" w:type="dxa"/>
            <w:vAlign w:val="center"/>
          </w:tcPr>
          <w:p w14:paraId="37C992B7" w14:textId="77777777" w:rsidR="007C1C3F" w:rsidRDefault="007C1C3F" w:rsidP="007C1C3F">
            <w:pPr>
              <w:spacing w:line="360" w:lineRule="auto"/>
            </w:pPr>
          </w:p>
        </w:tc>
      </w:tr>
      <w:tr w:rsidR="007C1C3F" w14:paraId="75D00060" w14:textId="77777777" w:rsidTr="00524727">
        <w:trPr>
          <w:cantSplit/>
        </w:trPr>
        <w:tc>
          <w:tcPr>
            <w:tcW w:w="3330" w:type="dxa"/>
            <w:vAlign w:val="center"/>
          </w:tcPr>
          <w:p w14:paraId="59D43832" w14:textId="4A13EE23" w:rsidR="007C1C3F" w:rsidRDefault="007C1C3F" w:rsidP="007C1C3F">
            <w:pPr>
              <w:spacing w:line="360" w:lineRule="auto"/>
              <w:jc w:val="center"/>
            </w:pPr>
            <w:r w:rsidRPr="00422E4B">
              <w:rPr>
                <w:rFonts w:cs="Arial"/>
                <w:b/>
                <w:bCs/>
              </w:rPr>
              <w:t>June 4, 2027</w:t>
            </w:r>
          </w:p>
        </w:tc>
        <w:tc>
          <w:tcPr>
            <w:tcW w:w="4680" w:type="dxa"/>
            <w:vAlign w:val="center"/>
          </w:tcPr>
          <w:p w14:paraId="3D7CCE59" w14:textId="5965889B" w:rsidR="007C1C3F" w:rsidRDefault="007C1C3F" w:rsidP="007C1C3F">
            <w:pPr>
              <w:spacing w:line="360" w:lineRule="auto"/>
            </w:pPr>
            <w:r w:rsidRPr="004C5B64">
              <w:t>PEA receives a successful completion letter</w:t>
            </w:r>
            <w:r w:rsidRPr="004C5B64">
              <w:rPr>
                <w:b/>
                <w:bCs/>
              </w:rPr>
              <w:t xml:space="preserve"> </w:t>
            </w:r>
            <w:r w:rsidRPr="004C5B64">
              <w:rPr>
                <w:b/>
                <w:bCs/>
                <w:u w:val="single"/>
              </w:rPr>
              <w:t>or</w:t>
            </w:r>
            <w:r w:rsidRPr="004C5B64">
              <w:t xml:space="preserve"> Written Notification of Findings (WNOF) and completes a Corrective Action Plan (CAP), if applicable</w:t>
            </w:r>
          </w:p>
        </w:tc>
        <w:tc>
          <w:tcPr>
            <w:tcW w:w="3420" w:type="dxa"/>
            <w:vAlign w:val="center"/>
          </w:tcPr>
          <w:p w14:paraId="780513A8" w14:textId="77777777" w:rsidR="007C1C3F" w:rsidRDefault="007C1C3F" w:rsidP="007C1C3F">
            <w:pPr>
              <w:spacing w:line="360" w:lineRule="auto"/>
            </w:pPr>
          </w:p>
        </w:tc>
      </w:tr>
    </w:tbl>
    <w:p w14:paraId="2ECFC68C" w14:textId="77777777" w:rsidR="00B71071" w:rsidRPr="008C7E64" w:rsidRDefault="00B71071" w:rsidP="00B71071"/>
    <w:p w14:paraId="7CF1BA3E" w14:textId="77777777" w:rsidR="008C7E64" w:rsidRPr="008C7E64" w:rsidRDefault="008C7E64" w:rsidP="008C7E64"/>
    <w:sectPr w:rsidR="008C7E64" w:rsidRPr="008C7E6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F796F" w14:textId="77777777" w:rsidR="00E914FA" w:rsidRDefault="00E914FA" w:rsidP="0061020A">
      <w:pPr>
        <w:spacing w:after="0" w:line="240" w:lineRule="auto"/>
      </w:pPr>
      <w:r>
        <w:separator/>
      </w:r>
    </w:p>
  </w:endnote>
  <w:endnote w:type="continuationSeparator" w:id="0">
    <w:p w14:paraId="418CE25F" w14:textId="77777777" w:rsidR="00E914FA" w:rsidRDefault="00E914FA" w:rsidP="00610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6E36B" w14:textId="182E87AB" w:rsidR="001A45F7" w:rsidRDefault="001A45F7">
    <w:pPr>
      <w:pStyle w:val="Footer"/>
    </w:pPr>
    <w:r>
      <w:t>June 2026</w:t>
    </w:r>
  </w:p>
  <w:p w14:paraId="593DE59C" w14:textId="77777777" w:rsidR="001A45F7" w:rsidRDefault="001A4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B26A" w14:textId="77777777" w:rsidR="00E914FA" w:rsidRDefault="00E914FA" w:rsidP="0061020A">
      <w:pPr>
        <w:spacing w:after="0" w:line="240" w:lineRule="auto"/>
      </w:pPr>
      <w:r>
        <w:separator/>
      </w:r>
    </w:p>
  </w:footnote>
  <w:footnote w:type="continuationSeparator" w:id="0">
    <w:p w14:paraId="393AD9E3" w14:textId="77777777" w:rsidR="00E914FA" w:rsidRDefault="00E914FA" w:rsidP="00610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3E8C" w14:textId="2A5E9E05" w:rsidR="0061020A" w:rsidRDefault="0061020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E0F744" wp14:editId="311BE8CF">
          <wp:simplePos x="0" y="0"/>
          <wp:positionH relativeFrom="margin">
            <wp:align>center</wp:align>
          </wp:positionH>
          <wp:positionV relativeFrom="paragraph">
            <wp:posOffset>-142875</wp:posOffset>
          </wp:positionV>
          <wp:extent cx="527050" cy="527050"/>
          <wp:effectExtent l="0" t="0" r="6350" b="6350"/>
          <wp:wrapNone/>
          <wp:docPr id="511000702" name="Picture 2" descr="Arizon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000702" name="Picture 2" descr="Arizona Department of Educa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527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5620E"/>
    <w:multiLevelType w:val="hybridMultilevel"/>
    <w:tmpl w:val="0EA07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77C41"/>
    <w:multiLevelType w:val="hybridMultilevel"/>
    <w:tmpl w:val="1F6237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A6463F"/>
    <w:multiLevelType w:val="hybridMultilevel"/>
    <w:tmpl w:val="72FA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D3714"/>
    <w:multiLevelType w:val="hybridMultilevel"/>
    <w:tmpl w:val="DD32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114798">
    <w:abstractNumId w:val="0"/>
  </w:num>
  <w:num w:numId="2" w16cid:durableId="844905881">
    <w:abstractNumId w:val="1"/>
  </w:num>
  <w:num w:numId="3" w16cid:durableId="527765373">
    <w:abstractNumId w:val="2"/>
  </w:num>
  <w:num w:numId="4" w16cid:durableId="1223522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74"/>
    <w:rsid w:val="00041E21"/>
    <w:rsid w:val="00095019"/>
    <w:rsid w:val="000D2A09"/>
    <w:rsid w:val="001A45F7"/>
    <w:rsid w:val="001B2BF9"/>
    <w:rsid w:val="001D1DF8"/>
    <w:rsid w:val="0022705F"/>
    <w:rsid w:val="0025732F"/>
    <w:rsid w:val="00293A73"/>
    <w:rsid w:val="002E5015"/>
    <w:rsid w:val="002E5A0A"/>
    <w:rsid w:val="00305D65"/>
    <w:rsid w:val="00353874"/>
    <w:rsid w:val="003C297B"/>
    <w:rsid w:val="004C5B64"/>
    <w:rsid w:val="00524727"/>
    <w:rsid w:val="005D1BD9"/>
    <w:rsid w:val="005E43E2"/>
    <w:rsid w:val="0061020A"/>
    <w:rsid w:val="00731503"/>
    <w:rsid w:val="007C1C3F"/>
    <w:rsid w:val="007D4BC9"/>
    <w:rsid w:val="007D5282"/>
    <w:rsid w:val="008C7E64"/>
    <w:rsid w:val="008E1B25"/>
    <w:rsid w:val="00940500"/>
    <w:rsid w:val="009544B4"/>
    <w:rsid w:val="00962EA6"/>
    <w:rsid w:val="00984EEB"/>
    <w:rsid w:val="00996011"/>
    <w:rsid w:val="00A27669"/>
    <w:rsid w:val="00AE6355"/>
    <w:rsid w:val="00AE64B7"/>
    <w:rsid w:val="00B65A0B"/>
    <w:rsid w:val="00B71071"/>
    <w:rsid w:val="00B759CA"/>
    <w:rsid w:val="00B91F51"/>
    <w:rsid w:val="00BB718A"/>
    <w:rsid w:val="00D0212F"/>
    <w:rsid w:val="00D209F8"/>
    <w:rsid w:val="00D63D73"/>
    <w:rsid w:val="00D856A0"/>
    <w:rsid w:val="00DA234A"/>
    <w:rsid w:val="00DE5FD5"/>
    <w:rsid w:val="00DE60E2"/>
    <w:rsid w:val="00E914FA"/>
    <w:rsid w:val="00E9579F"/>
    <w:rsid w:val="00ED1651"/>
    <w:rsid w:val="00FA5722"/>
    <w:rsid w:val="00FE35A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40AD2"/>
  <w15:chartTrackingRefBased/>
  <w15:docId w15:val="{F7CD184C-16DB-4955-AD1C-EA4E22EE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071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B2BF9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7D11"/>
    <w:pPr>
      <w:keepNext/>
      <w:keepLines/>
      <w:spacing w:before="160" w:after="80" w:line="259" w:lineRule="auto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8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8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BF9"/>
    <w:rPr>
      <w:rFonts w:ascii="Arial" w:eastAsiaTheme="majorEastAsia" w:hAnsi="Arial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7D11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8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8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8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A73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A73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8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8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8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87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20A"/>
  </w:style>
  <w:style w:type="paragraph" w:styleId="Footer">
    <w:name w:val="footer"/>
    <w:basedOn w:val="Normal"/>
    <w:link w:val="FooterChar"/>
    <w:uiPriority w:val="99"/>
    <w:unhideWhenUsed/>
    <w:rsid w:val="00610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20A"/>
  </w:style>
  <w:style w:type="table" w:styleId="TableGrid">
    <w:name w:val="Table Grid"/>
    <w:basedOn w:val="TableNormal"/>
    <w:uiPriority w:val="39"/>
    <w:rsid w:val="008C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1517</Characters>
  <Application>Microsoft Office Word</Application>
  <DocSecurity>4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dcterms:created xsi:type="dcterms:W3CDTF">2026-07-23T21:35:00Z</dcterms:created>
  <dcterms:modified xsi:type="dcterms:W3CDTF">2026-07-23T21:35:00Z</dcterms:modified>
</cp:coreProperties>
</file>