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44D12" w14:textId="77777777" w:rsidR="00D478E0" w:rsidRPr="00D478E0" w:rsidRDefault="00D478E0" w:rsidP="002D793D">
      <w:pPr>
        <w:pStyle w:val="ListParagraph"/>
        <w:numPr>
          <w:ilvl w:val="0"/>
          <w:numId w:val="32"/>
        </w:numPr>
        <w:autoSpaceDE w:val="0"/>
        <w:autoSpaceDN w:val="0"/>
        <w:adjustRightInd w:val="0"/>
        <w:rPr>
          <w:rFonts w:ascii="Arial Narrow" w:hAnsi="Arial Narrow" w:cs="Perpetua"/>
          <w:b/>
          <w:i/>
          <w:sz w:val="18"/>
          <w:szCs w:val="18"/>
        </w:rPr>
      </w:pPr>
      <w:r w:rsidRPr="00D478E0">
        <w:rPr>
          <w:rFonts w:ascii="Arial Narrow" w:hAnsi="Arial Narrow" w:cs="Perpetua"/>
          <w:b/>
          <w:i/>
          <w:sz w:val="18"/>
          <w:szCs w:val="18"/>
        </w:rPr>
        <w:t>Develop competency of division of whole numbers and fractions and extend the notion of number to the system of rational numbers.</w:t>
      </w:r>
    </w:p>
    <w:p w14:paraId="185D744C" w14:textId="77777777" w:rsidR="00D478E0" w:rsidRDefault="00D478E0" w:rsidP="00D478E0">
      <w:pPr>
        <w:pStyle w:val="ListParagraph"/>
        <w:spacing w:after="40"/>
        <w:ind w:left="360"/>
        <w:rPr>
          <w:rFonts w:ascii="Arial Narrow" w:hAnsi="Arial Narrow"/>
          <w:sz w:val="18"/>
          <w:szCs w:val="18"/>
        </w:rPr>
      </w:pPr>
      <w:r w:rsidRPr="00D478E0">
        <w:rPr>
          <w:rFonts w:ascii="Arial Narrow" w:hAnsi="Arial Narrow"/>
          <w:sz w:val="18"/>
          <w:szCs w:val="18"/>
        </w:rPr>
        <w:t>Students develop fluency with division of whole numbers and extend their understanding to division of fractions. Students extend their previous understandings of number and the ordering of numbers to the system of rational numbers, which includes integers and negative fractions with denominators of 2, 3, 4, 5, 10. They reason about the order and absolute value of rational numbers and about the location of points in all four quadrants of the coordinate plane.</w:t>
      </w:r>
    </w:p>
    <w:p w14:paraId="54434965" w14:textId="77777777" w:rsidR="00D478E0" w:rsidRPr="00D478E0" w:rsidRDefault="00D478E0" w:rsidP="002D793D">
      <w:pPr>
        <w:pStyle w:val="ListParagraph"/>
        <w:numPr>
          <w:ilvl w:val="0"/>
          <w:numId w:val="32"/>
        </w:numPr>
        <w:rPr>
          <w:rFonts w:ascii="Arial Narrow" w:hAnsi="Arial Narrow"/>
          <w:b/>
          <w:i/>
          <w:sz w:val="18"/>
          <w:szCs w:val="18"/>
        </w:rPr>
      </w:pPr>
      <w:r w:rsidRPr="00D478E0">
        <w:rPr>
          <w:rFonts w:ascii="Arial Narrow" w:hAnsi="Arial Narrow"/>
          <w:b/>
          <w:i/>
          <w:sz w:val="18"/>
          <w:szCs w:val="18"/>
        </w:rPr>
        <w:t>Develop understanding of ratio and rate and use multiplicative reasoning to solve ratio and rate problems.</w:t>
      </w:r>
    </w:p>
    <w:p w14:paraId="346393F7" w14:textId="77777777" w:rsidR="00D478E0" w:rsidRDefault="00D478E0" w:rsidP="00D478E0">
      <w:pPr>
        <w:pStyle w:val="ListParagraph"/>
        <w:ind w:left="360"/>
        <w:rPr>
          <w:rFonts w:ascii="Arial Narrow" w:hAnsi="Arial Narrow" w:cs="Perpetua"/>
          <w:sz w:val="18"/>
          <w:szCs w:val="18"/>
        </w:rPr>
      </w:pPr>
      <w:r w:rsidRPr="00D478E0">
        <w:rPr>
          <w:rFonts w:ascii="Arial Narrow" w:hAnsi="Arial Narrow" w:cs="Perpetua"/>
          <w:sz w:val="18"/>
          <w:szCs w:val="18"/>
        </w:rPr>
        <w:t>Students use multiplicative reasoning to solve ratio and rate problems. This extends their knowledge of multiplication, division, and fractions as the foundation for proportional reasoning that begins in 7th grade. Students utilize multiple types of representations to demonstrate their understanding of the relationship between two quantities represented in a ratio or rate.</w:t>
      </w:r>
    </w:p>
    <w:p w14:paraId="6B303043" w14:textId="77777777" w:rsidR="00D478E0" w:rsidRPr="00D478E0" w:rsidRDefault="00D478E0" w:rsidP="002D793D">
      <w:pPr>
        <w:pStyle w:val="ListParagraph"/>
        <w:numPr>
          <w:ilvl w:val="0"/>
          <w:numId w:val="32"/>
        </w:numPr>
        <w:rPr>
          <w:rFonts w:ascii="Arial Narrow" w:hAnsi="Arial Narrow" w:cs="Perpetua"/>
          <w:b/>
          <w:i/>
          <w:sz w:val="18"/>
          <w:szCs w:val="18"/>
        </w:rPr>
      </w:pPr>
      <w:r w:rsidRPr="00D478E0">
        <w:rPr>
          <w:rFonts w:ascii="Arial Narrow" w:hAnsi="Arial Narrow" w:cs="Perpetua"/>
          <w:b/>
          <w:i/>
          <w:sz w:val="18"/>
          <w:szCs w:val="18"/>
        </w:rPr>
        <w:t>Develop understanding of expressions, equations and inequalities.</w:t>
      </w:r>
    </w:p>
    <w:p w14:paraId="32B869C2" w14:textId="77777777" w:rsidR="00D478E0" w:rsidRDefault="00D478E0" w:rsidP="00D478E0">
      <w:pPr>
        <w:autoSpaceDE w:val="0"/>
        <w:autoSpaceDN w:val="0"/>
        <w:adjustRightInd w:val="0"/>
        <w:spacing w:after="80"/>
        <w:ind w:left="360"/>
        <w:rPr>
          <w:rFonts w:ascii="Arial Narrow" w:hAnsi="Arial Narrow" w:cs="Perpetua"/>
          <w:sz w:val="18"/>
          <w:szCs w:val="18"/>
        </w:rPr>
      </w:pPr>
      <w:r w:rsidRPr="00D478E0">
        <w:rPr>
          <w:rFonts w:ascii="Arial Narrow" w:hAnsi="Arial Narrow" w:cs="Perpetua"/>
          <w:sz w:val="18"/>
          <w:szCs w:val="18"/>
        </w:rPr>
        <w:t>Students understand the use of variables in mathematical expressions. They write expressions and equations that correspond to given situations, evaluate expressions, and use expressions and formulas to solve problems. Students understand that expressions in different forms can be equivalent, and they use the properties of operations to rewrite expressions in equivalent forms. Students know that the solutions of an equation are the values of the variables that make the equation true. Students use properties of operations and the idea of maintaining the equality of both sides of an equation to solve simple one-step equations. Students construct and analyze tables, such as tables of quantities that are in equivalent ratios, and they use equations (such as 3x = y) to describe relationships between quantities.</w:t>
      </w:r>
    </w:p>
    <w:p w14:paraId="67BE1536" w14:textId="77777777" w:rsidR="000F65B6" w:rsidRPr="00096DED" w:rsidRDefault="00D478E0" w:rsidP="00096DED">
      <w:pPr>
        <w:autoSpaceDE w:val="0"/>
        <w:autoSpaceDN w:val="0"/>
        <w:adjustRightInd w:val="0"/>
        <w:spacing w:after="80"/>
        <w:rPr>
          <w:rFonts w:ascii="Arial Narrow" w:hAnsi="Arial Narrow" w:cs="Perpetua"/>
          <w:b/>
          <w:i/>
          <w:sz w:val="16"/>
          <w:szCs w:val="18"/>
        </w:rPr>
      </w:pPr>
      <w:r>
        <w:rPr>
          <w:rFonts w:ascii="Arial Narrow" w:hAnsi="Arial Narrow" w:cs="Calibri"/>
          <w:b/>
          <w:bCs/>
          <w:sz w:val="22"/>
          <w:szCs w:val="24"/>
          <w:highlight w:val="yellow"/>
          <w:u w:val="single"/>
        </w:rPr>
        <w:t>Ratio and Proportion (RP</w:t>
      </w:r>
      <w:r w:rsidR="007B424B" w:rsidRPr="00096DED">
        <w:rPr>
          <w:rFonts w:ascii="Arial Narrow" w:hAnsi="Arial Narrow" w:cs="Calibri"/>
          <w:b/>
          <w:bCs/>
          <w:sz w:val="22"/>
          <w:szCs w:val="24"/>
          <w:highlight w:val="yellow"/>
          <w:u w:val="single"/>
        </w:rPr>
        <w:t>)</w:t>
      </w:r>
      <w:r w:rsidR="000F65B6" w:rsidRPr="00096DED">
        <w:rPr>
          <w:rFonts w:ascii="Arial Narrow" w:hAnsi="Arial Narrow" w:cs="Calibri"/>
          <w:b/>
          <w:bCs/>
          <w:sz w:val="22"/>
          <w:szCs w:val="24"/>
          <w:u w:val="single"/>
        </w:rPr>
        <w:t xml:space="preserve"> </w:t>
      </w:r>
    </w:p>
    <w:p w14:paraId="02409B60" w14:textId="77777777" w:rsidR="00CC7D0A" w:rsidRPr="00CC7D0A" w:rsidRDefault="00CC7D0A" w:rsidP="000F65B6">
      <w:pPr>
        <w:tabs>
          <w:tab w:val="left" w:pos="810"/>
        </w:tabs>
        <w:autoSpaceDE w:val="0"/>
        <w:autoSpaceDN w:val="0"/>
        <w:adjustRightInd w:val="0"/>
        <w:rPr>
          <w:rFonts w:ascii="Arial Narrow" w:hAnsi="Arial Narrow" w:cs="Calibri"/>
          <w:b/>
          <w:bCs/>
          <w:sz w:val="4"/>
          <w:szCs w:val="4"/>
          <w:u w:val="single"/>
        </w:rPr>
      </w:pPr>
    </w:p>
    <w:p w14:paraId="039574CA" w14:textId="77777777" w:rsidR="000E2703" w:rsidRPr="00500707" w:rsidRDefault="00D92642" w:rsidP="00D478E0">
      <w:pPr>
        <w:tabs>
          <w:tab w:val="left" w:pos="810"/>
        </w:tabs>
        <w:autoSpaceDE w:val="0"/>
        <w:autoSpaceDN w:val="0"/>
        <w:adjustRightInd w:val="0"/>
        <w:spacing w:after="60"/>
        <w:rPr>
          <w:rFonts w:ascii="Arial Narrow" w:hAnsi="Arial Narrow" w:cs="Calibri"/>
          <w:b/>
          <w:bCs/>
          <w:sz w:val="19"/>
          <w:szCs w:val="19"/>
          <w:u w:val="single"/>
        </w:rPr>
      </w:pPr>
      <w:r w:rsidRPr="00500707">
        <w:rPr>
          <w:rFonts w:ascii="Times New Roman" w:hAnsi="Times New Roman"/>
          <w:noProof/>
          <w:sz w:val="19"/>
          <w:szCs w:val="19"/>
        </w:rPr>
        <mc:AlternateContent>
          <mc:Choice Requires="wps">
            <w:drawing>
              <wp:inline distT="0" distB="0" distL="0" distR="0" wp14:anchorId="2F8B1CE7" wp14:editId="06E0A03D">
                <wp:extent cx="144780" cy="144780"/>
                <wp:effectExtent l="0" t="0" r="7620" b="7620"/>
                <wp:docPr id="54" name="Oval 5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8489236" id="Oval 5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D478E0" w:rsidRPr="00D478E0">
        <w:rPr>
          <w:rFonts w:ascii="Arial Narrow" w:hAnsi="Arial Narrow" w:cs="Calibri"/>
          <w:b/>
          <w:bCs/>
          <w:sz w:val="19"/>
          <w:szCs w:val="19"/>
          <w:u w:val="single"/>
        </w:rPr>
        <w:t>6.RP.A Understand ratio concepts and use ratio reasoning to solve problems.</w:t>
      </w:r>
    </w:p>
    <w:p w14:paraId="17AE24BB" w14:textId="77777777" w:rsidR="00AB62FD" w:rsidRPr="00500707" w:rsidRDefault="00D478E0" w:rsidP="00CA64EB">
      <w:pPr>
        <w:autoSpaceDE w:val="0"/>
        <w:autoSpaceDN w:val="0"/>
        <w:adjustRightInd w:val="0"/>
        <w:spacing w:after="40"/>
        <w:ind w:left="720" w:hanging="720"/>
        <w:rPr>
          <w:rFonts w:ascii="Arial Narrow" w:hAnsi="Arial Narrow" w:cs="Calibri"/>
          <w:sz w:val="19"/>
          <w:szCs w:val="19"/>
        </w:rPr>
      </w:pPr>
      <w:r w:rsidRPr="00EE2BAB">
        <w:rPr>
          <w:rFonts w:ascii="Arial Narrow" w:hAnsi="Arial Narrow" w:cs="Calibri"/>
          <w:sz w:val="19"/>
          <w:szCs w:val="19"/>
          <w:highlight w:val="green"/>
        </w:rPr>
        <w:t>6.RP</w:t>
      </w:r>
      <w:r w:rsidR="000E2703" w:rsidRPr="00EE2BAB">
        <w:rPr>
          <w:rFonts w:ascii="Arial Narrow" w:hAnsi="Arial Narrow" w:cs="Calibri"/>
          <w:sz w:val="19"/>
          <w:szCs w:val="19"/>
          <w:highlight w:val="green"/>
        </w:rPr>
        <w:t>.</w:t>
      </w:r>
      <w:r w:rsidR="00CB0750" w:rsidRPr="00EE2BAB">
        <w:rPr>
          <w:rFonts w:ascii="Arial Narrow" w:hAnsi="Arial Narrow" w:cs="Calibri"/>
          <w:sz w:val="19"/>
          <w:szCs w:val="19"/>
          <w:highlight w:val="green"/>
        </w:rPr>
        <w:t>A.</w:t>
      </w:r>
      <w:r w:rsidR="000E2703" w:rsidRPr="00EE2BAB">
        <w:rPr>
          <w:rFonts w:ascii="Arial Narrow" w:hAnsi="Arial Narrow" w:cs="Calibri"/>
          <w:sz w:val="19"/>
          <w:szCs w:val="19"/>
          <w:highlight w:val="green"/>
        </w:rPr>
        <w:t xml:space="preserve">1: </w:t>
      </w:r>
      <w:r w:rsidRPr="00EE2BAB">
        <w:rPr>
          <w:rFonts w:ascii="Arial Narrow" w:hAnsi="Arial Narrow" w:cs="Calibri"/>
          <w:sz w:val="19"/>
          <w:szCs w:val="19"/>
          <w:highlight w:val="green"/>
        </w:rPr>
        <w:t xml:space="preserve">Understand the concept of a ratio as comparing two quantities multiplicatively or joining/composing the two quantities in a way that preserves a multiplicative relationship. Use ratio language to describe a ratio relationship between two quantities. </w:t>
      </w:r>
      <w:r w:rsidRPr="00EE2BAB">
        <w:rPr>
          <w:rFonts w:ascii="Arial Narrow" w:hAnsi="Arial Narrow" w:cs="Calibri"/>
          <w:i/>
          <w:sz w:val="19"/>
          <w:szCs w:val="19"/>
          <w:highlight w:val="green"/>
        </w:rPr>
        <w:t>For example, "There were 2/3 as many men as women at the concert.”</w:t>
      </w:r>
    </w:p>
    <w:p w14:paraId="0EC3DF03" w14:textId="77777777" w:rsidR="00702F84" w:rsidRPr="0066307B" w:rsidRDefault="00D478E0" w:rsidP="00702F84">
      <w:pPr>
        <w:autoSpaceDE w:val="0"/>
        <w:autoSpaceDN w:val="0"/>
        <w:adjustRightInd w:val="0"/>
        <w:ind w:left="720" w:hanging="720"/>
        <w:rPr>
          <w:rFonts w:ascii="Arial Narrow" w:hAnsi="Arial Narrow" w:cs="Calibri"/>
          <w:sz w:val="19"/>
          <w:szCs w:val="19"/>
          <w:highlight w:val="green"/>
        </w:rPr>
      </w:pPr>
      <w:r w:rsidRPr="0066307B">
        <w:rPr>
          <w:rFonts w:ascii="Arial Narrow" w:hAnsi="Arial Narrow" w:cs="Calibri"/>
          <w:sz w:val="19"/>
          <w:szCs w:val="19"/>
          <w:highlight w:val="green"/>
        </w:rPr>
        <w:t>6.RP</w:t>
      </w:r>
      <w:r w:rsidR="00AB62FD" w:rsidRPr="0066307B">
        <w:rPr>
          <w:rFonts w:ascii="Arial Narrow" w:hAnsi="Arial Narrow" w:cs="Calibri"/>
          <w:sz w:val="19"/>
          <w:szCs w:val="19"/>
          <w:highlight w:val="green"/>
        </w:rPr>
        <w:t xml:space="preserve">.A.2: </w:t>
      </w:r>
      <w:r w:rsidRPr="0066307B">
        <w:rPr>
          <w:rFonts w:ascii="Arial Narrow" w:hAnsi="Arial Narrow" w:cs="Calibri"/>
          <w:sz w:val="19"/>
          <w:szCs w:val="19"/>
          <w:highlight w:val="green"/>
        </w:rPr>
        <w:t xml:space="preserve">Understand the concept of a unit rate </w:t>
      </w:r>
      <w:r w:rsidRPr="0066307B">
        <w:rPr>
          <w:rFonts w:ascii="Arial Narrow" w:hAnsi="Arial Narrow" w:cs="Calibri"/>
          <w:i/>
          <w:sz w:val="19"/>
          <w:szCs w:val="19"/>
          <w:highlight w:val="green"/>
        </w:rPr>
        <w:t>a/b</w:t>
      </w:r>
      <w:r w:rsidRPr="0066307B">
        <w:rPr>
          <w:rFonts w:ascii="Arial Narrow" w:hAnsi="Arial Narrow" w:cs="Calibri"/>
          <w:sz w:val="19"/>
          <w:szCs w:val="19"/>
          <w:highlight w:val="green"/>
        </w:rPr>
        <w:t xml:space="preserve"> associated with a ratio   </w:t>
      </w:r>
      <w:r w:rsidRPr="0066307B">
        <w:rPr>
          <w:rFonts w:ascii="Arial Narrow" w:hAnsi="Arial Narrow" w:cs="Calibri"/>
          <w:i/>
          <w:sz w:val="19"/>
          <w:szCs w:val="19"/>
          <w:highlight w:val="green"/>
        </w:rPr>
        <w:t>a</w:t>
      </w:r>
      <w:r w:rsidRPr="0066307B">
        <w:rPr>
          <w:rFonts w:ascii="Arial Narrow" w:hAnsi="Arial Narrow" w:cs="Calibri"/>
          <w:sz w:val="19"/>
          <w:szCs w:val="19"/>
          <w:highlight w:val="green"/>
        </w:rPr>
        <w:t xml:space="preserve"> : </w:t>
      </w:r>
      <w:r w:rsidRPr="0066307B">
        <w:rPr>
          <w:rFonts w:ascii="Arial Narrow" w:hAnsi="Arial Narrow" w:cs="Calibri"/>
          <w:i/>
          <w:sz w:val="19"/>
          <w:szCs w:val="19"/>
          <w:highlight w:val="green"/>
        </w:rPr>
        <w:t>b</w:t>
      </w:r>
      <w:r w:rsidRPr="0066307B">
        <w:rPr>
          <w:rFonts w:ascii="Arial Narrow" w:hAnsi="Arial Narrow" w:cs="Calibri"/>
          <w:sz w:val="19"/>
          <w:szCs w:val="19"/>
          <w:highlight w:val="green"/>
        </w:rPr>
        <w:t xml:space="preserve"> with </w:t>
      </w:r>
      <w:r w:rsidRPr="0066307B">
        <w:rPr>
          <w:rFonts w:ascii="Arial Narrow" w:hAnsi="Arial Narrow" w:cs="Calibri"/>
          <w:i/>
          <w:sz w:val="19"/>
          <w:szCs w:val="19"/>
          <w:highlight w:val="green"/>
        </w:rPr>
        <w:t>b</w:t>
      </w:r>
      <w:r w:rsidRPr="0066307B">
        <w:rPr>
          <w:rFonts w:ascii="Arial Narrow" w:hAnsi="Arial Narrow" w:cs="Calibri"/>
          <w:sz w:val="19"/>
          <w:szCs w:val="19"/>
          <w:highlight w:val="green"/>
        </w:rPr>
        <w:t xml:space="preserve"> ≠ 0, and use rate language (e.g., for every, for each, for each 1, per) in the context of a ratio relationship. (Complex fraction notation is not an expectation for unit rates in this grade level.)</w:t>
      </w:r>
    </w:p>
    <w:p w14:paraId="0B4F2C74" w14:textId="77777777" w:rsidR="00D478E0" w:rsidRPr="0066307B" w:rsidRDefault="00D478E0" w:rsidP="00D478E0">
      <w:pPr>
        <w:autoSpaceDE w:val="0"/>
        <w:autoSpaceDN w:val="0"/>
        <w:adjustRightInd w:val="0"/>
        <w:ind w:left="720" w:hanging="720"/>
        <w:rPr>
          <w:rFonts w:ascii="Arial Narrow" w:hAnsi="Arial Narrow" w:cs="Calibri"/>
          <w:sz w:val="19"/>
          <w:szCs w:val="19"/>
          <w:highlight w:val="green"/>
        </w:rPr>
      </w:pPr>
      <w:r w:rsidRPr="0066307B">
        <w:rPr>
          <w:rFonts w:ascii="Arial Narrow" w:hAnsi="Arial Narrow" w:cs="Calibri"/>
          <w:sz w:val="19"/>
          <w:szCs w:val="19"/>
          <w:highlight w:val="green"/>
        </w:rPr>
        <w:t>6.RP.A.3 Use ratio and rate reasoning to solve mathematical problems and problems in real-world context (e.g., by reasoning about data collected from measurements, tables of equivalent ratios, tape diagrams, double number line diagrams, or equations).</w:t>
      </w:r>
    </w:p>
    <w:p w14:paraId="77691C5E" w14:textId="77777777" w:rsidR="00D478E0" w:rsidRPr="0066307B" w:rsidRDefault="00D478E0" w:rsidP="00D478E0">
      <w:pPr>
        <w:autoSpaceDE w:val="0"/>
        <w:autoSpaceDN w:val="0"/>
        <w:adjustRightInd w:val="0"/>
        <w:ind w:left="720" w:hanging="720"/>
        <w:rPr>
          <w:rFonts w:ascii="Arial Narrow" w:hAnsi="Arial Narrow" w:cs="Calibri"/>
          <w:sz w:val="19"/>
          <w:szCs w:val="19"/>
          <w:highlight w:val="green"/>
        </w:rPr>
      </w:pPr>
      <w:r w:rsidRPr="0066307B">
        <w:rPr>
          <w:rFonts w:ascii="Arial Narrow" w:hAnsi="Arial Narrow" w:cs="Calibri"/>
          <w:sz w:val="19"/>
          <w:szCs w:val="19"/>
          <w:highlight w:val="green"/>
        </w:rPr>
        <w:t xml:space="preserve">      a. Make tables of equivalent ratios relating quantities with whole-number measurements, find missing values in the tables, and plot the pairs of values on the coordinate plane. Use tables to compare ratios.</w:t>
      </w:r>
    </w:p>
    <w:p w14:paraId="16722984" w14:textId="77777777" w:rsidR="00D478E0" w:rsidRPr="0066307B" w:rsidRDefault="00D478E0" w:rsidP="00D478E0">
      <w:pPr>
        <w:autoSpaceDE w:val="0"/>
        <w:autoSpaceDN w:val="0"/>
        <w:adjustRightInd w:val="0"/>
        <w:ind w:left="720" w:hanging="720"/>
        <w:rPr>
          <w:rFonts w:ascii="Arial Narrow" w:hAnsi="Arial Narrow" w:cs="Calibri"/>
          <w:sz w:val="19"/>
          <w:szCs w:val="19"/>
          <w:highlight w:val="green"/>
        </w:rPr>
      </w:pPr>
      <w:r w:rsidRPr="0066307B">
        <w:rPr>
          <w:rFonts w:ascii="Arial Narrow" w:hAnsi="Arial Narrow" w:cs="Calibri"/>
          <w:sz w:val="19"/>
          <w:szCs w:val="19"/>
          <w:highlight w:val="green"/>
        </w:rPr>
        <w:t xml:space="preserve">      b. Solve unit rate problems including those involving unit pricing and constant speed. </w:t>
      </w:r>
    </w:p>
    <w:p w14:paraId="34AF6347" w14:textId="5A6DEE9C" w:rsidR="00D478E0" w:rsidRPr="0066307B" w:rsidRDefault="00D478E0" w:rsidP="00D478E0">
      <w:pPr>
        <w:autoSpaceDE w:val="0"/>
        <w:autoSpaceDN w:val="0"/>
        <w:adjustRightInd w:val="0"/>
        <w:ind w:left="720" w:hanging="720"/>
        <w:rPr>
          <w:rFonts w:ascii="Arial Narrow" w:hAnsi="Arial Narrow" w:cs="Calibri"/>
          <w:sz w:val="19"/>
          <w:szCs w:val="19"/>
          <w:highlight w:val="green"/>
        </w:rPr>
      </w:pPr>
      <w:r w:rsidRPr="0066307B">
        <w:rPr>
          <w:rFonts w:ascii="Arial Narrow" w:hAnsi="Arial Narrow" w:cs="Calibri"/>
          <w:sz w:val="19"/>
          <w:szCs w:val="19"/>
          <w:highlight w:val="green"/>
        </w:rPr>
        <w:t xml:space="preserve">      c. Find a percent of a quantity as a rate per 100 (e.g., 30% of a quantity means 30/100 times the quantity). </w:t>
      </w:r>
      <w:r w:rsidR="00EC6D0E">
        <w:rPr>
          <w:rFonts w:ascii="Arial Narrow" w:hAnsi="Arial Narrow" w:cs="Calibri"/>
          <w:sz w:val="19"/>
          <w:szCs w:val="19"/>
          <w:highlight w:val="green"/>
        </w:rPr>
        <w:t xml:space="preserve">d. </w:t>
      </w:r>
      <w:r w:rsidRPr="0066307B">
        <w:rPr>
          <w:rFonts w:ascii="Arial Narrow" w:hAnsi="Arial Narrow" w:cs="Calibri"/>
          <w:sz w:val="19"/>
          <w:szCs w:val="19"/>
          <w:highlight w:val="green"/>
        </w:rPr>
        <w:t>Solve percent problems with the unknown in all positions of the equation.</w:t>
      </w:r>
    </w:p>
    <w:p w14:paraId="478068B8" w14:textId="1504EB15" w:rsidR="00D478E0" w:rsidRDefault="00D478E0" w:rsidP="00D478E0">
      <w:pPr>
        <w:autoSpaceDE w:val="0"/>
        <w:autoSpaceDN w:val="0"/>
        <w:adjustRightInd w:val="0"/>
        <w:ind w:left="720" w:hanging="720"/>
        <w:rPr>
          <w:rFonts w:ascii="Arial Narrow" w:hAnsi="Arial Narrow" w:cs="Calibri"/>
          <w:sz w:val="19"/>
          <w:szCs w:val="19"/>
        </w:rPr>
      </w:pPr>
      <w:r w:rsidRPr="0066307B">
        <w:rPr>
          <w:rFonts w:ascii="Arial Narrow" w:hAnsi="Arial Narrow" w:cs="Calibri"/>
          <w:sz w:val="19"/>
          <w:szCs w:val="19"/>
          <w:highlight w:val="green"/>
        </w:rPr>
        <w:t xml:space="preserve">      </w:t>
      </w:r>
      <w:r w:rsidR="00EC6D0E">
        <w:rPr>
          <w:rFonts w:ascii="Arial Narrow" w:hAnsi="Arial Narrow" w:cs="Calibri"/>
          <w:sz w:val="19"/>
          <w:szCs w:val="19"/>
          <w:highlight w:val="green"/>
        </w:rPr>
        <w:t>e</w:t>
      </w:r>
      <w:r w:rsidRPr="0066307B">
        <w:rPr>
          <w:rFonts w:ascii="Arial Narrow" w:hAnsi="Arial Narrow" w:cs="Calibri"/>
          <w:sz w:val="19"/>
          <w:szCs w:val="19"/>
          <w:highlight w:val="green"/>
        </w:rPr>
        <w:t>. Use ratio reasoning to convert measurement units; manipulate and transform units appropriately when multiplying or dividing quantities.</w:t>
      </w:r>
    </w:p>
    <w:p w14:paraId="243E3117" w14:textId="77777777" w:rsidR="00096DED" w:rsidRPr="00500707" w:rsidRDefault="00096DED" w:rsidP="00096DED">
      <w:pPr>
        <w:tabs>
          <w:tab w:val="left" w:pos="810"/>
        </w:tabs>
        <w:autoSpaceDE w:val="0"/>
        <w:autoSpaceDN w:val="0"/>
        <w:adjustRightInd w:val="0"/>
        <w:ind w:left="720"/>
        <w:rPr>
          <w:rFonts w:ascii="Arial Narrow" w:hAnsi="Arial Narrow" w:cs="Calibri"/>
          <w:i/>
          <w:iCs/>
          <w:sz w:val="19"/>
          <w:szCs w:val="19"/>
        </w:rPr>
      </w:pPr>
    </w:p>
    <w:p w14:paraId="00EDF575" w14:textId="77777777" w:rsidR="00096DED" w:rsidRPr="00096DED" w:rsidRDefault="00096DED" w:rsidP="00702F84">
      <w:pPr>
        <w:autoSpaceDE w:val="0"/>
        <w:autoSpaceDN w:val="0"/>
        <w:adjustRightInd w:val="0"/>
        <w:ind w:left="720" w:hanging="720"/>
        <w:rPr>
          <w:rFonts w:ascii="Arial Narrow" w:hAnsi="Arial Narrow" w:cs="Calibri"/>
          <w:i/>
          <w:iCs/>
          <w:sz w:val="4"/>
          <w:szCs w:val="4"/>
        </w:rPr>
      </w:pPr>
    </w:p>
    <w:p w14:paraId="43EE4286" w14:textId="77777777" w:rsidR="0075439E" w:rsidRDefault="0075439E" w:rsidP="00376065">
      <w:pPr>
        <w:tabs>
          <w:tab w:val="left" w:pos="810"/>
        </w:tabs>
        <w:autoSpaceDE w:val="0"/>
        <w:autoSpaceDN w:val="0"/>
        <w:adjustRightInd w:val="0"/>
        <w:rPr>
          <w:rFonts w:ascii="Arial Narrow" w:hAnsi="Arial Narrow" w:cs="Calibri"/>
          <w:b/>
          <w:bCs/>
          <w:sz w:val="22"/>
          <w:szCs w:val="22"/>
          <w:highlight w:val="yellow"/>
          <w:u w:val="single"/>
        </w:rPr>
      </w:pPr>
    </w:p>
    <w:p w14:paraId="267AF14A" w14:textId="77777777" w:rsidR="00376065" w:rsidRPr="0075439E" w:rsidRDefault="00D478E0" w:rsidP="0075439E">
      <w:pPr>
        <w:tabs>
          <w:tab w:val="left" w:pos="810"/>
        </w:tabs>
        <w:autoSpaceDE w:val="0"/>
        <w:autoSpaceDN w:val="0"/>
        <w:adjustRightInd w:val="0"/>
        <w:rPr>
          <w:rFonts w:ascii="Arial Narrow" w:hAnsi="Arial Narrow" w:cs="Calibri"/>
          <w:b/>
          <w:bCs/>
          <w:sz w:val="22"/>
          <w:szCs w:val="22"/>
          <w:u w:val="single"/>
        </w:rPr>
      </w:pPr>
      <w:r>
        <w:rPr>
          <w:rFonts w:ascii="Arial Narrow" w:hAnsi="Arial Narrow" w:cs="Calibri"/>
          <w:b/>
          <w:bCs/>
          <w:sz w:val="22"/>
          <w:szCs w:val="22"/>
          <w:highlight w:val="yellow"/>
          <w:u w:val="single"/>
        </w:rPr>
        <w:t>The Number System (NS</w:t>
      </w:r>
      <w:r w:rsidR="007B424B" w:rsidRPr="00096DED">
        <w:rPr>
          <w:rFonts w:ascii="Arial Narrow" w:hAnsi="Arial Narrow" w:cs="Calibri"/>
          <w:b/>
          <w:bCs/>
          <w:sz w:val="22"/>
          <w:szCs w:val="22"/>
          <w:highlight w:val="yellow"/>
          <w:u w:val="single"/>
        </w:rPr>
        <w:t>)</w:t>
      </w:r>
    </w:p>
    <w:p w14:paraId="55876452" w14:textId="77777777" w:rsidR="00D478E0" w:rsidRDefault="00897F9A" w:rsidP="00D478E0">
      <w:pPr>
        <w:autoSpaceDE w:val="0"/>
        <w:autoSpaceDN w:val="0"/>
        <w:adjustRightInd w:val="0"/>
        <w:spacing w:after="40"/>
        <w:ind w:left="720" w:hanging="72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1AD219F8" wp14:editId="093AF4D2">
                <wp:extent cx="144780" cy="144780"/>
                <wp:effectExtent l="0" t="0" r="7620" b="7620"/>
                <wp:docPr id="28" name="Oval 28"/>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79D4B16" id="Oval 2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5C7899" w:rsidRPr="00500707">
        <w:rPr>
          <w:rFonts w:ascii="Arial Narrow" w:hAnsi="Arial Narrow" w:cs="Calibri"/>
          <w:b/>
          <w:bCs/>
          <w:sz w:val="19"/>
          <w:szCs w:val="19"/>
          <w:u w:val="single"/>
        </w:rPr>
        <w:t xml:space="preserve"> </w:t>
      </w:r>
      <w:r w:rsidR="00D478E0" w:rsidRPr="00D478E0">
        <w:rPr>
          <w:rFonts w:ascii="Arial Narrow" w:hAnsi="Arial Narrow" w:cs="Calibri"/>
          <w:b/>
          <w:bCs/>
          <w:sz w:val="19"/>
          <w:szCs w:val="19"/>
          <w:u w:val="single"/>
        </w:rPr>
        <w:t>6.NS.A</w:t>
      </w:r>
      <w:r w:rsidR="00D478E0">
        <w:rPr>
          <w:rFonts w:ascii="Arial Narrow" w:hAnsi="Arial Narrow" w:cs="Calibri"/>
          <w:b/>
          <w:bCs/>
          <w:sz w:val="19"/>
          <w:szCs w:val="19"/>
          <w:u w:val="single"/>
        </w:rPr>
        <w:t xml:space="preserve">  </w:t>
      </w:r>
      <w:r w:rsidR="00D478E0" w:rsidRPr="00D478E0">
        <w:rPr>
          <w:rFonts w:ascii="Arial Narrow" w:hAnsi="Arial Narrow" w:cs="Calibri"/>
          <w:b/>
          <w:bCs/>
          <w:sz w:val="19"/>
          <w:szCs w:val="19"/>
          <w:u w:val="single"/>
        </w:rPr>
        <w:t>Apply and extend previous understanding of multiplication</w:t>
      </w:r>
    </w:p>
    <w:p w14:paraId="46207FB8" w14:textId="77777777" w:rsidR="00096DED" w:rsidRDefault="00D478E0" w:rsidP="00D478E0">
      <w:pPr>
        <w:autoSpaceDE w:val="0"/>
        <w:autoSpaceDN w:val="0"/>
        <w:adjustRightInd w:val="0"/>
        <w:spacing w:after="40"/>
        <w:ind w:left="720" w:hanging="720"/>
        <w:rPr>
          <w:rFonts w:ascii="Arial Narrow" w:hAnsi="Arial Narrow" w:cs="Calibri"/>
          <w:b/>
          <w:bCs/>
          <w:sz w:val="19"/>
          <w:szCs w:val="19"/>
          <w:u w:val="single"/>
        </w:rPr>
      </w:pPr>
      <w:r w:rsidRPr="00D478E0">
        <w:rPr>
          <w:rFonts w:ascii="Arial Narrow" w:hAnsi="Arial Narrow" w:cs="Calibri"/>
          <w:b/>
          <w:bCs/>
          <w:sz w:val="19"/>
          <w:szCs w:val="19"/>
          <w:u w:val="single"/>
        </w:rPr>
        <w:t xml:space="preserve"> and division to divide fractions by fractions.</w:t>
      </w:r>
    </w:p>
    <w:p w14:paraId="67D09F31" w14:textId="0ADD639C" w:rsidR="002618F9" w:rsidRDefault="00D478E0" w:rsidP="00096DED">
      <w:pPr>
        <w:autoSpaceDE w:val="0"/>
        <w:autoSpaceDN w:val="0"/>
        <w:adjustRightInd w:val="0"/>
        <w:ind w:left="720" w:hanging="720"/>
        <w:rPr>
          <w:rFonts w:ascii="Arial Narrow" w:hAnsi="Arial Narrow" w:cs="Calibri"/>
          <w:i/>
          <w:sz w:val="19"/>
          <w:szCs w:val="19"/>
        </w:rPr>
      </w:pPr>
      <w:r w:rsidRPr="005718CE">
        <w:rPr>
          <w:rFonts w:ascii="Arial Narrow" w:hAnsi="Arial Narrow" w:cs="Calibri"/>
          <w:sz w:val="19"/>
          <w:szCs w:val="19"/>
          <w:highlight w:val="green"/>
        </w:rPr>
        <w:t>6</w:t>
      </w:r>
      <w:r w:rsidR="000E2703" w:rsidRPr="005718CE">
        <w:rPr>
          <w:rFonts w:ascii="Arial Narrow" w:hAnsi="Arial Narrow" w:cs="Calibri"/>
          <w:sz w:val="19"/>
          <w:szCs w:val="19"/>
          <w:highlight w:val="green"/>
        </w:rPr>
        <w:t>.</w:t>
      </w:r>
      <w:r w:rsidRPr="005718CE">
        <w:rPr>
          <w:rFonts w:ascii="Arial Narrow" w:hAnsi="Arial Narrow" w:cs="Calibri"/>
          <w:sz w:val="19"/>
          <w:szCs w:val="19"/>
          <w:highlight w:val="green"/>
        </w:rPr>
        <w:t>NS</w:t>
      </w:r>
      <w:r w:rsidR="000E2703" w:rsidRPr="005718CE">
        <w:rPr>
          <w:rFonts w:ascii="Arial Narrow" w:hAnsi="Arial Narrow" w:cs="Calibri"/>
          <w:sz w:val="19"/>
          <w:szCs w:val="19"/>
          <w:highlight w:val="green"/>
        </w:rPr>
        <w:t>.</w:t>
      </w:r>
      <w:r w:rsidR="002618F9" w:rsidRPr="005718CE">
        <w:rPr>
          <w:rFonts w:ascii="Arial Narrow" w:hAnsi="Arial Narrow" w:cs="Calibri"/>
          <w:sz w:val="19"/>
          <w:szCs w:val="19"/>
          <w:highlight w:val="green"/>
        </w:rPr>
        <w:t>A</w:t>
      </w:r>
      <w:r w:rsidR="00CB0750" w:rsidRPr="005718CE">
        <w:rPr>
          <w:rFonts w:ascii="Arial Narrow" w:hAnsi="Arial Narrow" w:cs="Calibri"/>
          <w:sz w:val="19"/>
          <w:szCs w:val="19"/>
          <w:highlight w:val="green"/>
        </w:rPr>
        <w:t>.</w:t>
      </w:r>
      <w:r w:rsidR="002618F9" w:rsidRPr="005718CE">
        <w:rPr>
          <w:rFonts w:ascii="Arial Narrow" w:hAnsi="Arial Narrow" w:cs="Calibri"/>
          <w:sz w:val="19"/>
          <w:szCs w:val="19"/>
          <w:highlight w:val="green"/>
        </w:rPr>
        <w:t>1</w:t>
      </w:r>
      <w:r w:rsidR="00D55107" w:rsidRPr="005718CE">
        <w:rPr>
          <w:rFonts w:ascii="Arial Narrow" w:hAnsi="Arial Narrow" w:cs="Calibri"/>
          <w:sz w:val="19"/>
          <w:szCs w:val="19"/>
          <w:highlight w:val="green"/>
        </w:rPr>
        <w:t xml:space="preserve">: </w:t>
      </w:r>
      <w:r w:rsidRPr="005718CE">
        <w:rPr>
          <w:rFonts w:ascii="Arial Narrow" w:hAnsi="Arial Narrow" w:cs="Calibri"/>
          <w:sz w:val="19"/>
          <w:szCs w:val="19"/>
          <w:highlight w:val="green"/>
        </w:rPr>
        <w:t xml:space="preserve">Interpret and compute quotients of fractions to solve mathematical problems and problems in real-world context involving division of fractions by fractions using visual fraction models and equations to represent the problem. </w:t>
      </w:r>
      <w:r w:rsidRPr="005718CE">
        <w:rPr>
          <w:rFonts w:ascii="Arial Narrow" w:hAnsi="Arial Narrow" w:cs="Calibri"/>
          <w:i/>
          <w:sz w:val="19"/>
          <w:szCs w:val="19"/>
          <w:highlight w:val="green"/>
        </w:rPr>
        <w:t>For example, create a story context for 2/3 ÷ 3/4 and use a visual fraction model to show the quotient; use the relationship between multiplication and division to explain that 2/3 ÷ 3/4 = 8/9 because 3/4 of 8/9 is 2/3. In general, a/b ÷ c/d = ad/</w:t>
      </w:r>
      <w:proofErr w:type="spellStart"/>
      <w:r w:rsidRPr="005718CE">
        <w:rPr>
          <w:rFonts w:ascii="Arial Narrow" w:hAnsi="Arial Narrow" w:cs="Calibri"/>
          <w:i/>
          <w:sz w:val="19"/>
          <w:szCs w:val="19"/>
          <w:highlight w:val="green"/>
        </w:rPr>
        <w:t>bc</w:t>
      </w:r>
      <w:proofErr w:type="spellEnd"/>
      <w:r w:rsidR="00907656">
        <w:rPr>
          <w:rFonts w:ascii="Arial Narrow" w:hAnsi="Arial Narrow" w:cs="Calibri"/>
          <w:i/>
          <w:sz w:val="19"/>
          <w:szCs w:val="19"/>
        </w:rPr>
        <w:t>.</w:t>
      </w:r>
    </w:p>
    <w:p w14:paraId="4978037A" w14:textId="77777777" w:rsidR="007223C8" w:rsidRDefault="00D478E0" w:rsidP="007223C8">
      <w:pPr>
        <w:autoSpaceDE w:val="0"/>
        <w:autoSpaceDN w:val="0"/>
        <w:adjustRightInd w:val="0"/>
        <w:spacing w:after="40"/>
        <w:ind w:left="720" w:hanging="72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3047837D" wp14:editId="428C1984">
                <wp:extent cx="144780" cy="144780"/>
                <wp:effectExtent l="0" t="0" r="7620" b="7620"/>
                <wp:docPr id="1" name="Oval 1"/>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C015628" id="Oval 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Pr="00500707">
        <w:rPr>
          <w:rFonts w:ascii="Arial Narrow" w:hAnsi="Arial Narrow" w:cs="Calibri"/>
          <w:b/>
          <w:bCs/>
          <w:sz w:val="19"/>
          <w:szCs w:val="19"/>
          <w:u w:val="single"/>
        </w:rPr>
        <w:t xml:space="preserve"> </w:t>
      </w:r>
      <w:r w:rsidR="007223C8" w:rsidRPr="007223C8">
        <w:rPr>
          <w:rFonts w:ascii="Arial Narrow" w:hAnsi="Arial Narrow" w:cs="Calibri"/>
          <w:b/>
          <w:bCs/>
          <w:sz w:val="19"/>
          <w:szCs w:val="19"/>
          <w:u w:val="single"/>
        </w:rPr>
        <w:t>6.</w:t>
      </w:r>
      <w:proofErr w:type="gramStart"/>
      <w:r w:rsidR="007223C8" w:rsidRPr="007223C8">
        <w:rPr>
          <w:rFonts w:ascii="Arial Narrow" w:hAnsi="Arial Narrow" w:cs="Calibri"/>
          <w:b/>
          <w:bCs/>
          <w:sz w:val="19"/>
          <w:szCs w:val="19"/>
          <w:u w:val="single"/>
        </w:rPr>
        <w:t>NS.B</w:t>
      </w:r>
      <w:proofErr w:type="gramEnd"/>
      <w:r w:rsidR="007223C8" w:rsidRPr="007223C8">
        <w:rPr>
          <w:rFonts w:ascii="Arial Narrow" w:hAnsi="Arial Narrow" w:cs="Calibri"/>
          <w:b/>
          <w:bCs/>
          <w:sz w:val="19"/>
          <w:szCs w:val="19"/>
          <w:u w:val="single"/>
        </w:rPr>
        <w:t xml:space="preserve"> Compute fluently with multi-digit numbers and find common factors and multiples.</w:t>
      </w:r>
    </w:p>
    <w:p w14:paraId="1C2A2FA5" w14:textId="77777777" w:rsidR="008B5D3E" w:rsidRDefault="008B5D3E" w:rsidP="008B5D3E">
      <w:pPr>
        <w:autoSpaceDE w:val="0"/>
        <w:autoSpaceDN w:val="0"/>
        <w:adjustRightInd w:val="0"/>
        <w:spacing w:after="40"/>
        <w:ind w:left="720" w:hanging="720"/>
        <w:rPr>
          <w:rFonts w:ascii="Arial Narrow" w:hAnsi="Arial Narrow" w:cs="Calibri"/>
          <w:sz w:val="19"/>
          <w:szCs w:val="19"/>
        </w:rPr>
      </w:pPr>
      <w:r>
        <w:rPr>
          <w:rFonts w:ascii="Arial Narrow" w:hAnsi="Arial Narrow" w:cs="Calibri"/>
          <w:sz w:val="19"/>
          <w:szCs w:val="19"/>
        </w:rPr>
        <w:t>6</w:t>
      </w:r>
      <w:r w:rsidR="002618F9" w:rsidRPr="00500707">
        <w:rPr>
          <w:rFonts w:ascii="Arial Narrow" w:hAnsi="Arial Narrow" w:cs="Calibri"/>
          <w:sz w:val="19"/>
          <w:szCs w:val="19"/>
        </w:rPr>
        <w:t>.</w:t>
      </w:r>
      <w:r w:rsidR="008944EA">
        <w:rPr>
          <w:rFonts w:ascii="Arial Narrow" w:hAnsi="Arial Narrow" w:cs="Calibri"/>
          <w:sz w:val="19"/>
          <w:szCs w:val="19"/>
        </w:rPr>
        <w:t>NS</w:t>
      </w:r>
      <w:r>
        <w:rPr>
          <w:rFonts w:ascii="Arial Narrow" w:hAnsi="Arial Narrow" w:cs="Calibri"/>
          <w:sz w:val="19"/>
          <w:szCs w:val="19"/>
        </w:rPr>
        <w:t>.B</w:t>
      </w:r>
      <w:r w:rsidR="002618F9" w:rsidRPr="00500707">
        <w:rPr>
          <w:rFonts w:ascii="Arial Narrow" w:hAnsi="Arial Narrow" w:cs="Calibri"/>
          <w:sz w:val="19"/>
          <w:szCs w:val="19"/>
        </w:rPr>
        <w:t>.2</w:t>
      </w:r>
      <w:r w:rsidR="001D73E2" w:rsidRPr="00500707">
        <w:rPr>
          <w:rFonts w:ascii="Arial Narrow" w:hAnsi="Arial Narrow" w:cs="Calibri"/>
          <w:sz w:val="19"/>
          <w:szCs w:val="19"/>
        </w:rPr>
        <w:t>:</w:t>
      </w:r>
      <w:r w:rsidR="002618F9" w:rsidRPr="00500707">
        <w:rPr>
          <w:rFonts w:ascii="Arial Narrow" w:hAnsi="Arial Narrow" w:cs="Calibri"/>
          <w:sz w:val="19"/>
          <w:szCs w:val="19"/>
        </w:rPr>
        <w:t xml:space="preserve"> </w:t>
      </w:r>
      <w:r w:rsidRPr="008B5D3E">
        <w:rPr>
          <w:rFonts w:ascii="Arial Narrow" w:hAnsi="Arial Narrow" w:cs="Calibri"/>
          <w:sz w:val="19"/>
          <w:szCs w:val="19"/>
        </w:rPr>
        <w:t>Fluently divide multi-digit numbers using a standard algorithm.</w:t>
      </w:r>
    </w:p>
    <w:p w14:paraId="19729BFE" w14:textId="77777777" w:rsidR="008B5D3E" w:rsidRDefault="008B5D3E" w:rsidP="008B5D3E">
      <w:pPr>
        <w:autoSpaceDE w:val="0"/>
        <w:autoSpaceDN w:val="0"/>
        <w:adjustRightInd w:val="0"/>
        <w:spacing w:after="40"/>
        <w:ind w:left="720" w:hanging="720"/>
        <w:rPr>
          <w:rFonts w:ascii="Arial Narrow" w:hAnsi="Arial Narrow" w:cs="Calibri"/>
          <w:sz w:val="19"/>
          <w:szCs w:val="19"/>
        </w:rPr>
      </w:pPr>
      <w:r>
        <w:rPr>
          <w:rFonts w:ascii="Arial Narrow" w:hAnsi="Arial Narrow" w:cs="Calibri"/>
          <w:sz w:val="19"/>
          <w:szCs w:val="19"/>
        </w:rPr>
        <w:t>6</w:t>
      </w:r>
      <w:r w:rsidR="002618F9" w:rsidRPr="00500707">
        <w:rPr>
          <w:rFonts w:ascii="Arial Narrow" w:hAnsi="Arial Narrow" w:cs="Calibri"/>
          <w:sz w:val="19"/>
          <w:szCs w:val="19"/>
        </w:rPr>
        <w:t>.</w:t>
      </w:r>
      <w:r w:rsidR="008944EA">
        <w:rPr>
          <w:rFonts w:ascii="Arial Narrow" w:hAnsi="Arial Narrow" w:cs="Calibri"/>
          <w:sz w:val="19"/>
          <w:szCs w:val="19"/>
        </w:rPr>
        <w:t>NS</w:t>
      </w:r>
      <w:r w:rsidR="002618F9" w:rsidRPr="00500707">
        <w:rPr>
          <w:rFonts w:ascii="Arial Narrow" w:hAnsi="Arial Narrow" w:cs="Calibri"/>
          <w:sz w:val="19"/>
          <w:szCs w:val="19"/>
        </w:rPr>
        <w:t>.</w:t>
      </w:r>
      <w:r>
        <w:rPr>
          <w:rFonts w:ascii="Arial Narrow" w:hAnsi="Arial Narrow" w:cs="Calibri"/>
          <w:sz w:val="19"/>
          <w:szCs w:val="19"/>
        </w:rPr>
        <w:t>B</w:t>
      </w:r>
      <w:r w:rsidR="002618F9" w:rsidRPr="00500707">
        <w:rPr>
          <w:rFonts w:ascii="Arial Narrow" w:hAnsi="Arial Narrow" w:cs="Calibri"/>
          <w:sz w:val="19"/>
          <w:szCs w:val="19"/>
        </w:rPr>
        <w:t>.3</w:t>
      </w:r>
      <w:r w:rsidR="001D73E2" w:rsidRPr="00500707">
        <w:rPr>
          <w:rFonts w:ascii="Arial Narrow" w:hAnsi="Arial Narrow" w:cs="Calibri"/>
          <w:sz w:val="19"/>
          <w:szCs w:val="19"/>
        </w:rPr>
        <w:t>:</w:t>
      </w:r>
      <w:r w:rsidR="002618F9" w:rsidRPr="00500707">
        <w:rPr>
          <w:rFonts w:ascii="Arial Narrow" w:hAnsi="Arial Narrow" w:cs="Calibri"/>
          <w:sz w:val="19"/>
          <w:szCs w:val="19"/>
        </w:rPr>
        <w:t xml:space="preserve"> </w:t>
      </w:r>
      <w:r w:rsidRPr="008B5D3E">
        <w:rPr>
          <w:rFonts w:ascii="Arial Narrow" w:hAnsi="Arial Narrow" w:cs="Calibri"/>
          <w:sz w:val="19"/>
          <w:szCs w:val="19"/>
        </w:rPr>
        <w:t>Fluently add, subtract, multiply, and divide multi-digit decimals using a standard algorithm for each operation.</w:t>
      </w:r>
    </w:p>
    <w:p w14:paraId="5CD72AF3" w14:textId="77777777" w:rsidR="008B5D3E" w:rsidRDefault="008B5D3E" w:rsidP="008B5D3E">
      <w:pPr>
        <w:autoSpaceDE w:val="0"/>
        <w:autoSpaceDN w:val="0"/>
        <w:adjustRightInd w:val="0"/>
        <w:spacing w:after="40"/>
        <w:rPr>
          <w:rFonts w:ascii="Arial Narrow" w:hAnsi="Arial Narrow" w:cs="Calibri"/>
          <w:sz w:val="19"/>
          <w:szCs w:val="19"/>
        </w:rPr>
      </w:pPr>
      <w:r>
        <w:rPr>
          <w:rFonts w:ascii="Arial Narrow" w:hAnsi="Arial Narrow" w:cs="Calibri"/>
          <w:sz w:val="19"/>
          <w:szCs w:val="19"/>
        </w:rPr>
        <w:t>6</w:t>
      </w:r>
      <w:r w:rsidR="001E5601" w:rsidRPr="001E5601">
        <w:rPr>
          <w:rFonts w:ascii="Arial Narrow" w:hAnsi="Arial Narrow" w:cs="Calibri"/>
          <w:sz w:val="19"/>
          <w:szCs w:val="19"/>
        </w:rPr>
        <w:t>.</w:t>
      </w:r>
      <w:r w:rsidR="008944EA">
        <w:rPr>
          <w:rFonts w:ascii="Arial Narrow" w:hAnsi="Arial Narrow" w:cs="Calibri"/>
          <w:sz w:val="19"/>
          <w:szCs w:val="19"/>
        </w:rPr>
        <w:t>NS</w:t>
      </w:r>
      <w:r>
        <w:rPr>
          <w:rFonts w:ascii="Arial Narrow" w:hAnsi="Arial Narrow" w:cs="Calibri"/>
          <w:sz w:val="19"/>
          <w:szCs w:val="19"/>
        </w:rPr>
        <w:t>.B</w:t>
      </w:r>
      <w:r w:rsidR="001E5601" w:rsidRPr="001E5601">
        <w:rPr>
          <w:rFonts w:ascii="Arial Narrow" w:hAnsi="Arial Narrow" w:cs="Calibri"/>
          <w:sz w:val="19"/>
          <w:szCs w:val="19"/>
        </w:rPr>
        <w:t>.</w:t>
      </w:r>
      <w:r w:rsidR="001E5601">
        <w:rPr>
          <w:rFonts w:ascii="Arial Narrow" w:hAnsi="Arial Narrow" w:cs="Calibri"/>
          <w:sz w:val="19"/>
          <w:szCs w:val="19"/>
        </w:rPr>
        <w:t>4</w:t>
      </w:r>
      <w:r w:rsidR="001E5601" w:rsidRPr="001E5601">
        <w:rPr>
          <w:rFonts w:ascii="Arial Narrow" w:hAnsi="Arial Narrow" w:cs="Calibri"/>
          <w:sz w:val="19"/>
          <w:szCs w:val="19"/>
        </w:rPr>
        <w:t xml:space="preserve">: </w:t>
      </w:r>
      <w:r w:rsidRPr="008B5D3E">
        <w:rPr>
          <w:rFonts w:ascii="Arial Narrow" w:hAnsi="Arial Narrow" w:cs="Calibri"/>
          <w:sz w:val="19"/>
          <w:szCs w:val="19"/>
        </w:rPr>
        <w:t xml:space="preserve">Use previous understanding of factors to find the greatest common </w:t>
      </w:r>
    </w:p>
    <w:p w14:paraId="459797A6" w14:textId="77777777" w:rsidR="008B5D3E" w:rsidRPr="008B5D3E" w:rsidRDefault="008B5D3E" w:rsidP="008B5D3E">
      <w:pPr>
        <w:autoSpaceDE w:val="0"/>
        <w:autoSpaceDN w:val="0"/>
        <w:adjustRightInd w:val="0"/>
        <w:spacing w:after="40"/>
        <w:ind w:left="720"/>
        <w:rPr>
          <w:rFonts w:ascii="Arial Narrow" w:hAnsi="Arial Narrow" w:cs="Calibri"/>
          <w:sz w:val="19"/>
          <w:szCs w:val="19"/>
        </w:rPr>
      </w:pPr>
      <w:r w:rsidRPr="008B5D3E">
        <w:rPr>
          <w:rFonts w:ascii="Arial Narrow" w:hAnsi="Arial Narrow" w:cs="Calibri"/>
          <w:sz w:val="19"/>
          <w:szCs w:val="19"/>
        </w:rPr>
        <w:t xml:space="preserve">factor and the least common multiple. </w:t>
      </w:r>
    </w:p>
    <w:p w14:paraId="63A1A04E" w14:textId="77777777" w:rsidR="008B5D3E" w:rsidRDefault="008B5D3E" w:rsidP="008B5D3E">
      <w:pPr>
        <w:autoSpaceDE w:val="0"/>
        <w:autoSpaceDN w:val="0"/>
        <w:adjustRightInd w:val="0"/>
        <w:spacing w:after="40"/>
        <w:rPr>
          <w:rFonts w:ascii="Arial Narrow" w:hAnsi="Arial Narrow" w:cs="Calibri"/>
          <w:sz w:val="19"/>
          <w:szCs w:val="19"/>
        </w:rPr>
      </w:pPr>
      <w:r>
        <w:rPr>
          <w:rFonts w:ascii="Arial Narrow" w:hAnsi="Arial Narrow" w:cs="Calibri"/>
          <w:sz w:val="19"/>
          <w:szCs w:val="19"/>
        </w:rPr>
        <w:t xml:space="preserve">      </w:t>
      </w:r>
      <w:r w:rsidRPr="008B5D3E">
        <w:rPr>
          <w:rFonts w:ascii="Arial Narrow" w:hAnsi="Arial Narrow" w:cs="Calibri"/>
          <w:sz w:val="19"/>
          <w:szCs w:val="19"/>
        </w:rPr>
        <w:t xml:space="preserve">a. Find the greatest common factor of two whole numbers less than or </w:t>
      </w:r>
    </w:p>
    <w:p w14:paraId="4A8FCAD8" w14:textId="77777777" w:rsidR="008B5D3E" w:rsidRPr="008B5D3E" w:rsidRDefault="008B5D3E" w:rsidP="008B5D3E">
      <w:pPr>
        <w:autoSpaceDE w:val="0"/>
        <w:autoSpaceDN w:val="0"/>
        <w:adjustRightInd w:val="0"/>
        <w:spacing w:after="40"/>
        <w:ind w:left="720"/>
        <w:rPr>
          <w:rFonts w:ascii="Arial Narrow" w:hAnsi="Arial Narrow" w:cs="Calibri"/>
          <w:sz w:val="19"/>
          <w:szCs w:val="19"/>
        </w:rPr>
      </w:pPr>
      <w:r w:rsidRPr="008B5D3E">
        <w:rPr>
          <w:rFonts w:ascii="Arial Narrow" w:hAnsi="Arial Narrow" w:cs="Calibri"/>
          <w:sz w:val="19"/>
          <w:szCs w:val="19"/>
        </w:rPr>
        <w:t>equal to 100.</w:t>
      </w:r>
    </w:p>
    <w:p w14:paraId="096599A3" w14:textId="77777777" w:rsidR="008B5D3E" w:rsidRDefault="008B5D3E" w:rsidP="008B5D3E">
      <w:pPr>
        <w:autoSpaceDE w:val="0"/>
        <w:autoSpaceDN w:val="0"/>
        <w:adjustRightInd w:val="0"/>
        <w:spacing w:after="40"/>
        <w:rPr>
          <w:rFonts w:ascii="Arial Narrow" w:hAnsi="Arial Narrow" w:cs="Calibri"/>
          <w:sz w:val="19"/>
          <w:szCs w:val="19"/>
        </w:rPr>
      </w:pPr>
      <w:r>
        <w:rPr>
          <w:rFonts w:ascii="Arial Narrow" w:hAnsi="Arial Narrow" w:cs="Calibri"/>
          <w:sz w:val="19"/>
          <w:szCs w:val="19"/>
        </w:rPr>
        <w:t xml:space="preserve">      </w:t>
      </w:r>
      <w:r w:rsidRPr="008B5D3E">
        <w:rPr>
          <w:rFonts w:ascii="Arial Narrow" w:hAnsi="Arial Narrow" w:cs="Calibri"/>
          <w:sz w:val="19"/>
          <w:szCs w:val="19"/>
        </w:rPr>
        <w:t xml:space="preserve">b. Find the least common multiple of two whole numbers less than or </w:t>
      </w:r>
    </w:p>
    <w:p w14:paraId="19C3BB8A" w14:textId="77777777" w:rsidR="008B5D3E" w:rsidRPr="008B5D3E" w:rsidRDefault="008B5D3E" w:rsidP="008B5D3E">
      <w:pPr>
        <w:autoSpaceDE w:val="0"/>
        <w:autoSpaceDN w:val="0"/>
        <w:adjustRightInd w:val="0"/>
        <w:spacing w:after="40"/>
        <w:ind w:left="720"/>
        <w:rPr>
          <w:rFonts w:ascii="Arial Narrow" w:hAnsi="Arial Narrow" w:cs="Calibri"/>
          <w:sz w:val="19"/>
          <w:szCs w:val="19"/>
        </w:rPr>
      </w:pPr>
      <w:r w:rsidRPr="008B5D3E">
        <w:rPr>
          <w:rFonts w:ascii="Arial Narrow" w:hAnsi="Arial Narrow" w:cs="Calibri"/>
          <w:sz w:val="19"/>
          <w:szCs w:val="19"/>
        </w:rPr>
        <w:t xml:space="preserve">equal to 12. </w:t>
      </w:r>
    </w:p>
    <w:p w14:paraId="04FE4EE4" w14:textId="77777777" w:rsidR="008B5D3E" w:rsidRDefault="008B5D3E" w:rsidP="008B5D3E">
      <w:pPr>
        <w:autoSpaceDE w:val="0"/>
        <w:autoSpaceDN w:val="0"/>
        <w:adjustRightInd w:val="0"/>
        <w:spacing w:after="40"/>
        <w:rPr>
          <w:rFonts w:ascii="Arial Narrow" w:hAnsi="Arial Narrow" w:cs="Calibri"/>
          <w:sz w:val="19"/>
          <w:szCs w:val="19"/>
        </w:rPr>
      </w:pPr>
      <w:r>
        <w:rPr>
          <w:rFonts w:ascii="Arial Narrow" w:hAnsi="Arial Narrow" w:cs="Calibri"/>
          <w:sz w:val="19"/>
          <w:szCs w:val="19"/>
        </w:rPr>
        <w:t xml:space="preserve">      </w:t>
      </w:r>
      <w:r w:rsidRPr="008B5D3E">
        <w:rPr>
          <w:rFonts w:ascii="Arial Narrow" w:hAnsi="Arial Narrow" w:cs="Calibri"/>
          <w:sz w:val="19"/>
          <w:szCs w:val="19"/>
        </w:rPr>
        <w:t xml:space="preserve">c. Use the distributive property to express a sum of two whole numbers 1 </w:t>
      </w:r>
    </w:p>
    <w:p w14:paraId="2B252552" w14:textId="77777777" w:rsidR="008B5D3E" w:rsidRDefault="008B5D3E" w:rsidP="008B5D3E">
      <w:pPr>
        <w:autoSpaceDE w:val="0"/>
        <w:autoSpaceDN w:val="0"/>
        <w:adjustRightInd w:val="0"/>
        <w:ind w:left="720"/>
        <w:rPr>
          <w:rFonts w:ascii="Arial Narrow" w:hAnsi="Arial Narrow" w:cs="Calibri"/>
          <w:i/>
          <w:sz w:val="19"/>
          <w:szCs w:val="19"/>
        </w:rPr>
      </w:pPr>
      <w:r w:rsidRPr="008B5D3E">
        <w:rPr>
          <w:rFonts w:ascii="Arial Narrow" w:hAnsi="Arial Narrow" w:cs="Calibri"/>
          <w:sz w:val="19"/>
          <w:szCs w:val="19"/>
        </w:rPr>
        <w:t>to 100 with a common factor as a multiple of a sum of two whole numbers with no common factor</w:t>
      </w:r>
      <w:r w:rsidRPr="008B5D3E">
        <w:rPr>
          <w:rFonts w:ascii="Arial Narrow" w:hAnsi="Arial Narrow" w:cs="Calibri"/>
          <w:i/>
          <w:sz w:val="19"/>
          <w:szCs w:val="19"/>
        </w:rPr>
        <w:t xml:space="preserve">. For example, express </w:t>
      </w:r>
    </w:p>
    <w:p w14:paraId="4B157FDF" w14:textId="77777777" w:rsidR="00096DED" w:rsidRPr="008B5D3E" w:rsidRDefault="008B5D3E" w:rsidP="008B5D3E">
      <w:pPr>
        <w:autoSpaceDE w:val="0"/>
        <w:autoSpaceDN w:val="0"/>
        <w:adjustRightInd w:val="0"/>
        <w:spacing w:after="40"/>
        <w:ind w:left="720"/>
        <w:rPr>
          <w:rFonts w:ascii="Arial Narrow" w:hAnsi="Arial Narrow" w:cs="Calibri"/>
          <w:i/>
          <w:sz w:val="19"/>
          <w:szCs w:val="19"/>
        </w:rPr>
      </w:pPr>
      <w:r w:rsidRPr="008B5D3E">
        <w:rPr>
          <w:rFonts w:ascii="Arial Narrow" w:hAnsi="Arial Narrow" w:cs="Calibri"/>
          <w:i/>
          <w:sz w:val="19"/>
          <w:szCs w:val="19"/>
        </w:rPr>
        <w:t xml:space="preserve">36 + 8 as 4(9+2).  </w:t>
      </w:r>
    </w:p>
    <w:p w14:paraId="12D779FD" w14:textId="77777777" w:rsidR="008B5D3E" w:rsidRPr="008B5D3E" w:rsidRDefault="00897F9A" w:rsidP="008B5D3E">
      <w:pPr>
        <w:autoSpaceDE w:val="0"/>
        <w:autoSpaceDN w:val="0"/>
        <w:adjustRightInd w:val="0"/>
        <w:spacing w:after="4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1AD219F8" wp14:editId="093AF4D2">
                <wp:extent cx="144780" cy="144780"/>
                <wp:effectExtent l="0" t="0" r="7620" b="7620"/>
                <wp:docPr id="29" name="Oval 29"/>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28783B1" id="Oval 29"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8B5D3E" w:rsidRPr="008B5D3E">
        <w:rPr>
          <w:rFonts w:ascii="Arial Narrow" w:hAnsi="Arial Narrow" w:cs="Calibri"/>
          <w:b/>
          <w:bCs/>
          <w:sz w:val="19"/>
          <w:szCs w:val="19"/>
          <w:u w:val="single"/>
        </w:rPr>
        <w:t>6.NS.C</w:t>
      </w:r>
      <w:r w:rsidR="008B5D3E">
        <w:rPr>
          <w:rFonts w:ascii="Arial Narrow" w:hAnsi="Arial Narrow" w:cs="Calibri"/>
          <w:b/>
          <w:bCs/>
          <w:sz w:val="19"/>
          <w:szCs w:val="19"/>
          <w:u w:val="single"/>
        </w:rPr>
        <w:t xml:space="preserve">  </w:t>
      </w:r>
      <w:r w:rsidR="008B5D3E" w:rsidRPr="008B5D3E">
        <w:rPr>
          <w:rFonts w:ascii="Arial Narrow" w:hAnsi="Arial Narrow" w:cs="Calibri"/>
          <w:b/>
          <w:bCs/>
          <w:sz w:val="19"/>
          <w:szCs w:val="19"/>
          <w:u w:val="single"/>
        </w:rPr>
        <w:t>Apply and extend previous understanding of numbers to the system of rational numbers.</w:t>
      </w:r>
    </w:p>
    <w:p w14:paraId="6F6F8891" w14:textId="77777777" w:rsidR="008B5D3E" w:rsidRPr="00311B91" w:rsidRDefault="008B5D3E" w:rsidP="008B5D3E">
      <w:pPr>
        <w:autoSpaceDE w:val="0"/>
        <w:autoSpaceDN w:val="0"/>
        <w:adjustRightInd w:val="0"/>
        <w:rPr>
          <w:rFonts w:ascii="Arial Narrow" w:hAnsi="Arial Narrow" w:cs="Calibri"/>
          <w:sz w:val="19"/>
          <w:szCs w:val="19"/>
          <w:highlight w:val="green"/>
        </w:rPr>
      </w:pPr>
      <w:r w:rsidRPr="00311B91">
        <w:rPr>
          <w:rFonts w:ascii="Arial Narrow" w:hAnsi="Arial Narrow" w:cs="Calibri"/>
          <w:sz w:val="19"/>
          <w:szCs w:val="19"/>
          <w:highlight w:val="green"/>
        </w:rPr>
        <w:t>6</w:t>
      </w:r>
      <w:r w:rsidR="00C81F3B" w:rsidRPr="00311B91">
        <w:rPr>
          <w:rFonts w:ascii="Arial Narrow" w:hAnsi="Arial Narrow" w:cs="Calibri"/>
          <w:sz w:val="19"/>
          <w:szCs w:val="19"/>
          <w:highlight w:val="green"/>
        </w:rPr>
        <w:t>.N</w:t>
      </w:r>
      <w:r w:rsidRPr="00311B91">
        <w:rPr>
          <w:rFonts w:ascii="Arial Narrow" w:hAnsi="Arial Narrow" w:cs="Calibri"/>
          <w:sz w:val="19"/>
          <w:szCs w:val="19"/>
          <w:highlight w:val="green"/>
        </w:rPr>
        <w:t>S</w:t>
      </w:r>
      <w:r w:rsidR="00C81F3B" w:rsidRPr="00311B91">
        <w:rPr>
          <w:rFonts w:ascii="Arial Narrow" w:hAnsi="Arial Narrow" w:cs="Calibri"/>
          <w:sz w:val="19"/>
          <w:szCs w:val="19"/>
          <w:highlight w:val="green"/>
        </w:rPr>
        <w:t>.</w:t>
      </w:r>
      <w:r w:rsidRPr="00311B91">
        <w:rPr>
          <w:rFonts w:ascii="Arial Narrow" w:hAnsi="Arial Narrow" w:cs="Calibri"/>
          <w:sz w:val="19"/>
          <w:szCs w:val="19"/>
          <w:highlight w:val="green"/>
        </w:rPr>
        <w:t>C</w:t>
      </w:r>
      <w:r w:rsidR="00C81F3B" w:rsidRPr="00311B91">
        <w:rPr>
          <w:rFonts w:ascii="Arial Narrow" w:hAnsi="Arial Narrow" w:cs="Calibri"/>
          <w:sz w:val="19"/>
          <w:szCs w:val="19"/>
          <w:highlight w:val="green"/>
        </w:rPr>
        <w:t>.</w:t>
      </w:r>
      <w:r w:rsidR="001E5601" w:rsidRPr="00311B91">
        <w:rPr>
          <w:rFonts w:ascii="Arial Narrow" w:hAnsi="Arial Narrow" w:cs="Calibri"/>
          <w:sz w:val="19"/>
          <w:szCs w:val="19"/>
          <w:highlight w:val="green"/>
        </w:rPr>
        <w:t>5</w:t>
      </w:r>
      <w:r w:rsidR="00C81F3B" w:rsidRPr="00311B91">
        <w:rPr>
          <w:rFonts w:ascii="Arial Narrow" w:hAnsi="Arial Narrow" w:cs="Calibri"/>
          <w:sz w:val="19"/>
          <w:szCs w:val="19"/>
          <w:highlight w:val="green"/>
        </w:rPr>
        <w:t xml:space="preserve">: </w:t>
      </w:r>
      <w:r w:rsidRPr="00311B91">
        <w:rPr>
          <w:rFonts w:ascii="Arial Narrow" w:hAnsi="Arial Narrow" w:cs="Calibri"/>
          <w:sz w:val="19"/>
          <w:szCs w:val="19"/>
          <w:highlight w:val="green"/>
        </w:rPr>
        <w:t xml:space="preserve">Understand that positive and negative numbers are used together </w:t>
      </w:r>
    </w:p>
    <w:p w14:paraId="24D72295" w14:textId="77777777" w:rsidR="008B5D3E" w:rsidRPr="00311B91" w:rsidRDefault="008B5D3E" w:rsidP="008B5D3E">
      <w:pPr>
        <w:autoSpaceDE w:val="0"/>
        <w:autoSpaceDN w:val="0"/>
        <w:adjustRightInd w:val="0"/>
        <w:ind w:left="720"/>
        <w:rPr>
          <w:rFonts w:ascii="Arial Narrow" w:hAnsi="Arial Narrow" w:cs="Calibri"/>
          <w:sz w:val="19"/>
          <w:szCs w:val="19"/>
          <w:highlight w:val="green"/>
        </w:rPr>
      </w:pPr>
      <w:r w:rsidRPr="00311B91">
        <w:rPr>
          <w:rFonts w:ascii="Arial Narrow" w:hAnsi="Arial Narrow" w:cs="Calibri"/>
          <w:sz w:val="19"/>
          <w:szCs w:val="19"/>
          <w:highlight w:val="green"/>
        </w:rPr>
        <w:t>to describe quantities having opposite directions or values. Use positive and negative numbers to represent quantities in real-world context, explaining the meaning of 0 in each situation.</w:t>
      </w:r>
    </w:p>
    <w:p w14:paraId="6C566400" w14:textId="77777777" w:rsidR="008B5D3E" w:rsidRPr="00311B91" w:rsidRDefault="008B5D3E" w:rsidP="008B5D3E">
      <w:pPr>
        <w:autoSpaceDE w:val="0"/>
        <w:autoSpaceDN w:val="0"/>
        <w:adjustRightInd w:val="0"/>
        <w:rPr>
          <w:rFonts w:ascii="Arial Narrow" w:hAnsi="Arial Narrow" w:cs="Calibri"/>
          <w:sz w:val="19"/>
          <w:szCs w:val="19"/>
          <w:highlight w:val="green"/>
        </w:rPr>
      </w:pPr>
      <w:r w:rsidRPr="00311B91">
        <w:rPr>
          <w:rFonts w:ascii="Arial Narrow" w:hAnsi="Arial Narrow" w:cs="Calibri"/>
          <w:sz w:val="19"/>
          <w:szCs w:val="19"/>
          <w:highlight w:val="green"/>
        </w:rPr>
        <w:t>6</w:t>
      </w:r>
      <w:r w:rsidR="00C81F3B" w:rsidRPr="00311B91">
        <w:rPr>
          <w:rFonts w:ascii="Arial Narrow" w:hAnsi="Arial Narrow" w:cs="Calibri"/>
          <w:sz w:val="19"/>
          <w:szCs w:val="19"/>
          <w:highlight w:val="green"/>
        </w:rPr>
        <w:t>.N</w:t>
      </w:r>
      <w:r w:rsidRPr="00311B91">
        <w:rPr>
          <w:rFonts w:ascii="Arial Narrow" w:hAnsi="Arial Narrow" w:cs="Calibri"/>
          <w:sz w:val="19"/>
          <w:szCs w:val="19"/>
          <w:highlight w:val="green"/>
        </w:rPr>
        <w:t>S</w:t>
      </w:r>
      <w:r w:rsidR="00C81F3B" w:rsidRPr="00311B91">
        <w:rPr>
          <w:rFonts w:ascii="Arial Narrow" w:hAnsi="Arial Narrow" w:cs="Calibri"/>
          <w:sz w:val="19"/>
          <w:szCs w:val="19"/>
          <w:highlight w:val="green"/>
        </w:rPr>
        <w:t>.</w:t>
      </w:r>
      <w:r w:rsidRPr="00311B91">
        <w:rPr>
          <w:rFonts w:ascii="Arial Narrow" w:hAnsi="Arial Narrow" w:cs="Calibri"/>
          <w:sz w:val="19"/>
          <w:szCs w:val="19"/>
          <w:highlight w:val="green"/>
        </w:rPr>
        <w:t>C</w:t>
      </w:r>
      <w:r w:rsidR="00C81F3B" w:rsidRPr="00311B91">
        <w:rPr>
          <w:rFonts w:ascii="Arial Narrow" w:hAnsi="Arial Narrow" w:cs="Calibri"/>
          <w:sz w:val="19"/>
          <w:szCs w:val="19"/>
          <w:highlight w:val="green"/>
        </w:rPr>
        <w:t>.</w:t>
      </w:r>
      <w:r w:rsidR="001E5601" w:rsidRPr="00311B91">
        <w:rPr>
          <w:rFonts w:ascii="Arial Narrow" w:hAnsi="Arial Narrow" w:cs="Calibri"/>
          <w:sz w:val="19"/>
          <w:szCs w:val="19"/>
          <w:highlight w:val="green"/>
        </w:rPr>
        <w:t>6</w:t>
      </w:r>
      <w:r w:rsidR="00C81F3B" w:rsidRPr="00311B91">
        <w:rPr>
          <w:rFonts w:ascii="Arial Narrow" w:hAnsi="Arial Narrow" w:cs="Calibri"/>
          <w:sz w:val="19"/>
          <w:szCs w:val="19"/>
          <w:highlight w:val="green"/>
        </w:rPr>
        <w:t xml:space="preserve">: </w:t>
      </w:r>
      <w:r w:rsidRPr="00311B91">
        <w:rPr>
          <w:rFonts w:ascii="Arial Narrow" w:hAnsi="Arial Narrow" w:cs="Calibri"/>
          <w:sz w:val="19"/>
          <w:szCs w:val="19"/>
          <w:highlight w:val="green"/>
        </w:rPr>
        <w:t xml:space="preserve">Understand a rational number can be represented as a point on </w:t>
      </w:r>
    </w:p>
    <w:p w14:paraId="494744D7" w14:textId="77777777" w:rsidR="008B5D3E" w:rsidRPr="00311B91" w:rsidRDefault="008B5D3E" w:rsidP="008B5D3E">
      <w:pPr>
        <w:autoSpaceDE w:val="0"/>
        <w:autoSpaceDN w:val="0"/>
        <w:adjustRightInd w:val="0"/>
        <w:ind w:left="720"/>
        <w:rPr>
          <w:rFonts w:ascii="Arial Narrow" w:hAnsi="Arial Narrow" w:cs="Calibri"/>
          <w:sz w:val="19"/>
          <w:szCs w:val="19"/>
          <w:highlight w:val="green"/>
        </w:rPr>
      </w:pPr>
      <w:r w:rsidRPr="00311B91">
        <w:rPr>
          <w:rFonts w:ascii="Arial Narrow" w:hAnsi="Arial Narrow" w:cs="Calibri"/>
          <w:sz w:val="19"/>
          <w:szCs w:val="19"/>
          <w:highlight w:val="green"/>
        </w:rPr>
        <w:t>the number line. Extend number line diagrams and coordinate axes familiar from previous grades to represent points on the line and in the plane with negative number coordinates.</w:t>
      </w:r>
    </w:p>
    <w:p w14:paraId="4E28DB39" w14:textId="77777777" w:rsidR="008B5D3E" w:rsidRPr="00311B91" w:rsidRDefault="008B5D3E" w:rsidP="008B5D3E">
      <w:pPr>
        <w:autoSpaceDE w:val="0"/>
        <w:autoSpaceDN w:val="0"/>
        <w:adjustRightInd w:val="0"/>
        <w:rPr>
          <w:rFonts w:ascii="Arial Narrow" w:hAnsi="Arial Narrow" w:cs="Calibri"/>
          <w:sz w:val="19"/>
          <w:szCs w:val="19"/>
          <w:highlight w:val="green"/>
        </w:rPr>
      </w:pPr>
      <w:r w:rsidRPr="00311B91">
        <w:rPr>
          <w:rFonts w:ascii="Arial Narrow" w:hAnsi="Arial Narrow" w:cs="Calibri"/>
          <w:sz w:val="19"/>
          <w:szCs w:val="19"/>
          <w:highlight w:val="green"/>
        </w:rPr>
        <w:t xml:space="preserve">      a. Recognize opposite signs of numbers as indicating locations on </w:t>
      </w:r>
    </w:p>
    <w:p w14:paraId="106F01DC" w14:textId="77777777" w:rsidR="008B5D3E" w:rsidRPr="00311B91" w:rsidRDefault="008B5D3E" w:rsidP="008B5D3E">
      <w:pPr>
        <w:autoSpaceDE w:val="0"/>
        <w:autoSpaceDN w:val="0"/>
        <w:adjustRightInd w:val="0"/>
        <w:ind w:left="720"/>
        <w:rPr>
          <w:rFonts w:ascii="Arial Narrow" w:hAnsi="Arial Narrow" w:cs="Calibri"/>
          <w:sz w:val="19"/>
          <w:szCs w:val="19"/>
          <w:highlight w:val="green"/>
        </w:rPr>
      </w:pPr>
      <w:r w:rsidRPr="00311B91">
        <w:rPr>
          <w:rFonts w:ascii="Arial Narrow" w:hAnsi="Arial Narrow" w:cs="Calibri"/>
          <w:sz w:val="19"/>
          <w:szCs w:val="19"/>
          <w:highlight w:val="green"/>
        </w:rPr>
        <w:t>opposite sides of 0 on the number line; recognize that the opposite of the opposite of a number is the number itself and that 0 is its own opposite.</w:t>
      </w:r>
    </w:p>
    <w:p w14:paraId="0DA71AD5" w14:textId="77777777" w:rsidR="008B5D3E" w:rsidRPr="00311B91" w:rsidRDefault="008B5D3E" w:rsidP="008B5D3E">
      <w:pPr>
        <w:autoSpaceDE w:val="0"/>
        <w:autoSpaceDN w:val="0"/>
        <w:adjustRightInd w:val="0"/>
        <w:rPr>
          <w:rFonts w:ascii="Arial Narrow" w:hAnsi="Arial Narrow" w:cs="Calibri"/>
          <w:sz w:val="19"/>
          <w:szCs w:val="19"/>
          <w:highlight w:val="green"/>
        </w:rPr>
      </w:pPr>
      <w:r w:rsidRPr="00311B91">
        <w:rPr>
          <w:rFonts w:ascii="Arial Narrow" w:hAnsi="Arial Narrow" w:cs="Calibri"/>
          <w:sz w:val="19"/>
          <w:szCs w:val="19"/>
          <w:highlight w:val="green"/>
        </w:rPr>
        <w:t xml:space="preserve">      b. Understand signs of numbers in ordered pairs as indicating locations in </w:t>
      </w:r>
    </w:p>
    <w:p w14:paraId="5EBD22E9" w14:textId="77777777" w:rsidR="008B5D3E" w:rsidRPr="00311B91" w:rsidRDefault="008B5D3E" w:rsidP="008B5D3E">
      <w:pPr>
        <w:autoSpaceDE w:val="0"/>
        <w:autoSpaceDN w:val="0"/>
        <w:adjustRightInd w:val="0"/>
        <w:ind w:left="720"/>
        <w:rPr>
          <w:rFonts w:ascii="Arial Narrow" w:hAnsi="Arial Narrow" w:cs="Calibri"/>
          <w:sz w:val="19"/>
          <w:szCs w:val="19"/>
          <w:highlight w:val="green"/>
        </w:rPr>
      </w:pPr>
      <w:r w:rsidRPr="00311B91">
        <w:rPr>
          <w:rFonts w:ascii="Arial Narrow" w:hAnsi="Arial Narrow" w:cs="Calibri"/>
          <w:sz w:val="19"/>
          <w:szCs w:val="19"/>
          <w:highlight w:val="green"/>
        </w:rPr>
        <w:t xml:space="preserve">quadrants of the coordinate plane; recognize that when two ordered pairs differ only by signs, the locations of the points are related by reflections across one or both axes. </w:t>
      </w:r>
    </w:p>
    <w:p w14:paraId="18F13411" w14:textId="77777777" w:rsidR="008B5D3E" w:rsidRPr="00311B91" w:rsidRDefault="008B5D3E" w:rsidP="008B5D3E">
      <w:pPr>
        <w:autoSpaceDE w:val="0"/>
        <w:autoSpaceDN w:val="0"/>
        <w:adjustRightInd w:val="0"/>
        <w:rPr>
          <w:rFonts w:ascii="Arial Narrow" w:hAnsi="Arial Narrow" w:cs="Calibri"/>
          <w:sz w:val="19"/>
          <w:szCs w:val="19"/>
          <w:highlight w:val="green"/>
        </w:rPr>
      </w:pPr>
      <w:r w:rsidRPr="00311B91">
        <w:rPr>
          <w:rFonts w:ascii="Arial Narrow" w:hAnsi="Arial Narrow" w:cs="Calibri"/>
          <w:sz w:val="19"/>
          <w:szCs w:val="19"/>
          <w:highlight w:val="green"/>
        </w:rPr>
        <w:t xml:space="preserve">      c. Find and position integers and other rational numbers on a horizontal </w:t>
      </w:r>
    </w:p>
    <w:p w14:paraId="78672778" w14:textId="77777777" w:rsidR="008B5D3E" w:rsidRDefault="008B5D3E" w:rsidP="008B5D3E">
      <w:pPr>
        <w:autoSpaceDE w:val="0"/>
        <w:autoSpaceDN w:val="0"/>
        <w:adjustRightInd w:val="0"/>
        <w:ind w:left="720"/>
        <w:rPr>
          <w:rFonts w:ascii="Arial Narrow" w:hAnsi="Arial Narrow" w:cs="Calibri"/>
          <w:sz w:val="19"/>
          <w:szCs w:val="19"/>
        </w:rPr>
      </w:pPr>
      <w:r w:rsidRPr="00311B91">
        <w:rPr>
          <w:rFonts w:ascii="Arial Narrow" w:hAnsi="Arial Narrow" w:cs="Calibri"/>
          <w:sz w:val="19"/>
          <w:szCs w:val="19"/>
          <w:highlight w:val="green"/>
        </w:rPr>
        <w:t>or vertical number line diagram; find and position pairs of integers and other rational numbers on a coordinate plane.</w:t>
      </w:r>
    </w:p>
    <w:p w14:paraId="286228BF" w14:textId="77777777" w:rsidR="008B5D3E" w:rsidRPr="008B5D3E" w:rsidRDefault="008B5D3E" w:rsidP="008B5D3E">
      <w:pPr>
        <w:autoSpaceDE w:val="0"/>
        <w:autoSpaceDN w:val="0"/>
        <w:adjustRightInd w:val="0"/>
        <w:rPr>
          <w:rFonts w:ascii="Arial Narrow" w:hAnsi="Arial Narrow" w:cs="Calibri"/>
          <w:sz w:val="19"/>
          <w:szCs w:val="19"/>
        </w:rPr>
      </w:pPr>
      <w:r>
        <w:rPr>
          <w:rFonts w:ascii="Arial Narrow" w:hAnsi="Arial Narrow" w:cs="Calibri"/>
          <w:sz w:val="19"/>
          <w:szCs w:val="19"/>
        </w:rPr>
        <w:t>6</w:t>
      </w:r>
      <w:r w:rsidR="00C81F3B" w:rsidRPr="00500707">
        <w:rPr>
          <w:rFonts w:ascii="Arial Narrow" w:hAnsi="Arial Narrow" w:cs="Calibri"/>
          <w:sz w:val="19"/>
          <w:szCs w:val="19"/>
        </w:rPr>
        <w:t>.N</w:t>
      </w:r>
      <w:r>
        <w:rPr>
          <w:rFonts w:ascii="Arial Narrow" w:hAnsi="Arial Narrow" w:cs="Calibri"/>
          <w:sz w:val="19"/>
          <w:szCs w:val="19"/>
        </w:rPr>
        <w:t>S</w:t>
      </w:r>
      <w:r w:rsidR="00C81F3B" w:rsidRPr="00500707">
        <w:rPr>
          <w:rFonts w:ascii="Arial Narrow" w:hAnsi="Arial Narrow" w:cs="Calibri"/>
          <w:sz w:val="19"/>
          <w:szCs w:val="19"/>
        </w:rPr>
        <w:t>.</w:t>
      </w:r>
      <w:r>
        <w:rPr>
          <w:rFonts w:ascii="Arial Narrow" w:hAnsi="Arial Narrow" w:cs="Calibri"/>
          <w:sz w:val="19"/>
          <w:szCs w:val="19"/>
        </w:rPr>
        <w:t>C</w:t>
      </w:r>
      <w:r w:rsidR="00C81F3B" w:rsidRPr="00500707">
        <w:rPr>
          <w:rFonts w:ascii="Arial Narrow" w:hAnsi="Arial Narrow" w:cs="Calibri"/>
          <w:sz w:val="19"/>
          <w:szCs w:val="19"/>
        </w:rPr>
        <w:t>.</w:t>
      </w:r>
      <w:r w:rsidR="001E5601">
        <w:rPr>
          <w:rFonts w:ascii="Arial Narrow" w:hAnsi="Arial Narrow" w:cs="Calibri"/>
          <w:sz w:val="19"/>
          <w:szCs w:val="19"/>
        </w:rPr>
        <w:t>7</w:t>
      </w:r>
      <w:r w:rsidR="00C81F3B" w:rsidRPr="00500707">
        <w:rPr>
          <w:rFonts w:ascii="Arial Narrow" w:hAnsi="Arial Narrow" w:cs="Calibri"/>
          <w:sz w:val="19"/>
          <w:szCs w:val="19"/>
        </w:rPr>
        <w:t xml:space="preserve">: </w:t>
      </w:r>
      <w:r w:rsidRPr="008B5D3E">
        <w:rPr>
          <w:rFonts w:ascii="Arial Narrow" w:hAnsi="Arial Narrow" w:cs="Calibri"/>
          <w:sz w:val="19"/>
          <w:szCs w:val="19"/>
        </w:rPr>
        <w:t>Understand ordering and absolute value of rational numbers.</w:t>
      </w:r>
    </w:p>
    <w:p w14:paraId="58C1EE7E" w14:textId="77777777" w:rsidR="008B5D3E" w:rsidRDefault="008B5D3E" w:rsidP="008B5D3E">
      <w:pPr>
        <w:autoSpaceDE w:val="0"/>
        <w:autoSpaceDN w:val="0"/>
        <w:adjustRightInd w:val="0"/>
        <w:rPr>
          <w:rFonts w:ascii="Arial Narrow" w:hAnsi="Arial Narrow" w:cs="Calibri"/>
          <w:sz w:val="19"/>
          <w:szCs w:val="19"/>
        </w:rPr>
      </w:pPr>
      <w:r>
        <w:rPr>
          <w:rFonts w:ascii="Arial Narrow" w:hAnsi="Arial Narrow" w:cs="Calibri"/>
          <w:sz w:val="19"/>
          <w:szCs w:val="19"/>
        </w:rPr>
        <w:t xml:space="preserve">      </w:t>
      </w:r>
      <w:r w:rsidRPr="008B5D3E">
        <w:rPr>
          <w:rFonts w:ascii="Arial Narrow" w:hAnsi="Arial Narrow" w:cs="Calibri"/>
          <w:sz w:val="19"/>
          <w:szCs w:val="19"/>
        </w:rPr>
        <w:t xml:space="preserve">a. Interpret statements of inequality as statements about the relative </w:t>
      </w:r>
    </w:p>
    <w:p w14:paraId="22E74013" w14:textId="77777777" w:rsidR="008B5D3E" w:rsidRPr="008B5D3E" w:rsidRDefault="008B5D3E" w:rsidP="008B5D3E">
      <w:pPr>
        <w:autoSpaceDE w:val="0"/>
        <w:autoSpaceDN w:val="0"/>
        <w:adjustRightInd w:val="0"/>
        <w:ind w:left="720"/>
        <w:rPr>
          <w:rFonts w:ascii="Arial Narrow" w:hAnsi="Arial Narrow" w:cs="Calibri"/>
          <w:sz w:val="19"/>
          <w:szCs w:val="19"/>
        </w:rPr>
      </w:pPr>
      <w:r w:rsidRPr="008B5D3E">
        <w:rPr>
          <w:rFonts w:ascii="Arial Narrow" w:hAnsi="Arial Narrow" w:cs="Calibri"/>
          <w:sz w:val="19"/>
          <w:szCs w:val="19"/>
        </w:rPr>
        <w:t>position of two numbers on a number line.</w:t>
      </w:r>
    </w:p>
    <w:p w14:paraId="1C91ECC0" w14:textId="77777777" w:rsidR="008B5D3E" w:rsidRDefault="008B5D3E" w:rsidP="008B5D3E">
      <w:pPr>
        <w:autoSpaceDE w:val="0"/>
        <w:autoSpaceDN w:val="0"/>
        <w:adjustRightInd w:val="0"/>
        <w:rPr>
          <w:rFonts w:ascii="Arial Narrow" w:hAnsi="Arial Narrow" w:cs="Calibri"/>
          <w:sz w:val="19"/>
          <w:szCs w:val="19"/>
        </w:rPr>
      </w:pPr>
      <w:r>
        <w:rPr>
          <w:rFonts w:ascii="Arial Narrow" w:hAnsi="Arial Narrow" w:cs="Calibri"/>
          <w:sz w:val="19"/>
          <w:szCs w:val="19"/>
        </w:rPr>
        <w:t xml:space="preserve">      </w:t>
      </w:r>
      <w:r w:rsidRPr="008B5D3E">
        <w:rPr>
          <w:rFonts w:ascii="Arial Narrow" w:hAnsi="Arial Narrow" w:cs="Calibri"/>
          <w:sz w:val="19"/>
          <w:szCs w:val="19"/>
        </w:rPr>
        <w:t xml:space="preserve">b. Write, interpret, and explain statements of order for rational numbers in </w:t>
      </w:r>
    </w:p>
    <w:p w14:paraId="25343F0B" w14:textId="77777777" w:rsidR="008B5D3E" w:rsidRPr="008B5D3E" w:rsidRDefault="008B5D3E" w:rsidP="008B5D3E">
      <w:pPr>
        <w:autoSpaceDE w:val="0"/>
        <w:autoSpaceDN w:val="0"/>
        <w:adjustRightInd w:val="0"/>
        <w:ind w:left="720"/>
        <w:rPr>
          <w:rFonts w:ascii="Arial Narrow" w:hAnsi="Arial Narrow" w:cs="Calibri"/>
          <w:sz w:val="19"/>
          <w:szCs w:val="19"/>
        </w:rPr>
      </w:pPr>
      <w:r w:rsidRPr="008B5D3E">
        <w:rPr>
          <w:rFonts w:ascii="Arial Narrow" w:hAnsi="Arial Narrow" w:cs="Calibri"/>
          <w:sz w:val="19"/>
          <w:szCs w:val="19"/>
        </w:rPr>
        <w:t xml:space="preserve">real-world context. </w:t>
      </w:r>
    </w:p>
    <w:p w14:paraId="606352CC" w14:textId="77777777" w:rsidR="008B5D3E" w:rsidRDefault="008B5D3E" w:rsidP="008B5D3E">
      <w:pPr>
        <w:autoSpaceDE w:val="0"/>
        <w:autoSpaceDN w:val="0"/>
        <w:adjustRightInd w:val="0"/>
        <w:rPr>
          <w:rFonts w:ascii="Arial Narrow" w:hAnsi="Arial Narrow" w:cs="Calibri"/>
          <w:sz w:val="19"/>
          <w:szCs w:val="19"/>
        </w:rPr>
      </w:pPr>
      <w:r>
        <w:rPr>
          <w:rFonts w:ascii="Arial Narrow" w:hAnsi="Arial Narrow" w:cs="Calibri"/>
          <w:sz w:val="19"/>
          <w:szCs w:val="19"/>
        </w:rPr>
        <w:t xml:space="preserve">      </w:t>
      </w:r>
      <w:r w:rsidRPr="008B5D3E">
        <w:rPr>
          <w:rFonts w:ascii="Arial Narrow" w:hAnsi="Arial Narrow" w:cs="Calibri"/>
          <w:sz w:val="19"/>
          <w:szCs w:val="19"/>
        </w:rPr>
        <w:t xml:space="preserve">c. Understand the absolute value of a rational number as its distance </w:t>
      </w:r>
    </w:p>
    <w:p w14:paraId="5D6C5917" w14:textId="77777777" w:rsidR="008B5D3E" w:rsidRPr="008B5D3E" w:rsidRDefault="008B5D3E" w:rsidP="008B5D3E">
      <w:pPr>
        <w:autoSpaceDE w:val="0"/>
        <w:autoSpaceDN w:val="0"/>
        <w:adjustRightInd w:val="0"/>
        <w:ind w:left="720"/>
        <w:rPr>
          <w:rFonts w:ascii="Arial Narrow" w:hAnsi="Arial Narrow" w:cs="Calibri"/>
          <w:sz w:val="19"/>
          <w:szCs w:val="19"/>
        </w:rPr>
      </w:pPr>
      <w:r w:rsidRPr="008B5D3E">
        <w:rPr>
          <w:rFonts w:ascii="Arial Narrow" w:hAnsi="Arial Narrow" w:cs="Calibri"/>
          <w:sz w:val="19"/>
          <w:szCs w:val="19"/>
        </w:rPr>
        <w:t>from 0 on the number line; interpret absolute value as magnitude for a positive or negative quantity in real-world context.</w:t>
      </w:r>
    </w:p>
    <w:p w14:paraId="20A2A04C" w14:textId="77777777" w:rsidR="008B5D3E" w:rsidRDefault="008B5D3E" w:rsidP="008B5D3E">
      <w:pPr>
        <w:autoSpaceDE w:val="0"/>
        <w:autoSpaceDN w:val="0"/>
        <w:adjustRightInd w:val="0"/>
        <w:rPr>
          <w:rFonts w:ascii="Arial Narrow" w:hAnsi="Arial Narrow" w:cs="Calibri"/>
          <w:sz w:val="19"/>
          <w:szCs w:val="19"/>
        </w:rPr>
      </w:pPr>
      <w:r>
        <w:rPr>
          <w:rFonts w:ascii="Arial Narrow" w:hAnsi="Arial Narrow" w:cs="Calibri"/>
          <w:sz w:val="19"/>
          <w:szCs w:val="19"/>
        </w:rPr>
        <w:t xml:space="preserve">      </w:t>
      </w:r>
      <w:r w:rsidRPr="008B5D3E">
        <w:rPr>
          <w:rFonts w:ascii="Arial Narrow" w:hAnsi="Arial Narrow" w:cs="Calibri"/>
          <w:sz w:val="19"/>
          <w:szCs w:val="19"/>
        </w:rPr>
        <w:t xml:space="preserve">d. Distinguish comparisons of absolute value from statements about </w:t>
      </w:r>
    </w:p>
    <w:p w14:paraId="19EC4E64" w14:textId="77777777" w:rsidR="008B5D3E" w:rsidRDefault="008B5D3E" w:rsidP="008B5D3E">
      <w:pPr>
        <w:autoSpaceDE w:val="0"/>
        <w:autoSpaceDN w:val="0"/>
        <w:adjustRightInd w:val="0"/>
        <w:ind w:left="720"/>
        <w:rPr>
          <w:rFonts w:ascii="Arial Narrow" w:hAnsi="Arial Narrow" w:cs="Calibri"/>
          <w:sz w:val="19"/>
          <w:szCs w:val="19"/>
        </w:rPr>
      </w:pPr>
      <w:r w:rsidRPr="008B5D3E">
        <w:rPr>
          <w:rFonts w:ascii="Arial Narrow" w:hAnsi="Arial Narrow" w:cs="Calibri"/>
          <w:sz w:val="19"/>
          <w:szCs w:val="19"/>
        </w:rPr>
        <w:t xml:space="preserve">order in mathematical problems and problems in real-world context.  </w:t>
      </w:r>
    </w:p>
    <w:p w14:paraId="19881072" w14:textId="77777777" w:rsidR="008B5D3E" w:rsidRPr="00311B91" w:rsidRDefault="008B5D3E" w:rsidP="008B5D3E">
      <w:pPr>
        <w:autoSpaceDE w:val="0"/>
        <w:autoSpaceDN w:val="0"/>
        <w:adjustRightInd w:val="0"/>
        <w:rPr>
          <w:rFonts w:ascii="Arial Narrow" w:hAnsi="Arial Narrow" w:cs="Calibri"/>
          <w:sz w:val="19"/>
          <w:szCs w:val="19"/>
          <w:highlight w:val="green"/>
        </w:rPr>
      </w:pPr>
      <w:r w:rsidRPr="00311B91">
        <w:rPr>
          <w:rFonts w:ascii="Arial Narrow" w:hAnsi="Arial Narrow" w:cs="Calibri"/>
          <w:sz w:val="19"/>
          <w:szCs w:val="19"/>
          <w:highlight w:val="green"/>
        </w:rPr>
        <w:t xml:space="preserve">6.NS.C.8: Solve mathematical problems and problems in real-world context </w:t>
      </w:r>
    </w:p>
    <w:p w14:paraId="13EBAF26" w14:textId="77777777" w:rsidR="008B5D3E" w:rsidRDefault="008B5D3E" w:rsidP="008B5D3E">
      <w:pPr>
        <w:autoSpaceDE w:val="0"/>
        <w:autoSpaceDN w:val="0"/>
        <w:adjustRightInd w:val="0"/>
        <w:ind w:left="720"/>
        <w:rPr>
          <w:rFonts w:ascii="Arial Narrow" w:hAnsi="Arial Narrow" w:cs="Calibri"/>
          <w:sz w:val="19"/>
          <w:szCs w:val="19"/>
        </w:rPr>
      </w:pPr>
      <w:r w:rsidRPr="00311B91">
        <w:rPr>
          <w:rFonts w:ascii="Arial Narrow" w:hAnsi="Arial Narrow" w:cs="Calibri"/>
          <w:sz w:val="19"/>
          <w:szCs w:val="19"/>
          <w:highlight w:val="green"/>
        </w:rPr>
        <w:t>by graphing points in all four quadrants of the coordinate plane. Include use of coordinates and absolute value to find distances between points with the same first coordinate or the same second coordinate.</w:t>
      </w:r>
      <w:r w:rsidR="001E5601" w:rsidRPr="001E5601">
        <w:rPr>
          <w:rFonts w:ascii="Arial Narrow" w:hAnsi="Arial Narrow" w:cs="Calibri"/>
          <w:sz w:val="19"/>
          <w:szCs w:val="19"/>
        </w:rPr>
        <w:t xml:space="preserve"> </w:t>
      </w:r>
    </w:p>
    <w:p w14:paraId="53AAEE17" w14:textId="77777777" w:rsidR="007B424B" w:rsidRPr="00500707" w:rsidRDefault="008B5D3E" w:rsidP="008B5D3E">
      <w:pPr>
        <w:autoSpaceDE w:val="0"/>
        <w:autoSpaceDN w:val="0"/>
        <w:adjustRightInd w:val="0"/>
        <w:rPr>
          <w:rFonts w:ascii="Arial Narrow" w:hAnsi="Arial Narrow" w:cs="Gotham-Bold"/>
          <w:b/>
          <w:bCs/>
          <w:sz w:val="22"/>
          <w:szCs w:val="24"/>
          <w:u w:val="single"/>
        </w:rPr>
      </w:pPr>
      <w:r>
        <w:rPr>
          <w:rFonts w:ascii="Arial Narrow" w:hAnsi="Arial Narrow" w:cs="Gotham-Bold"/>
          <w:b/>
          <w:bCs/>
          <w:sz w:val="22"/>
          <w:szCs w:val="24"/>
          <w:highlight w:val="yellow"/>
          <w:u w:val="single"/>
        </w:rPr>
        <w:t>Expressions and Equations</w:t>
      </w:r>
      <w:r w:rsidR="007B424B" w:rsidRPr="00500707">
        <w:rPr>
          <w:rFonts w:ascii="Arial Narrow" w:hAnsi="Arial Narrow" w:cs="Gotham-Bold"/>
          <w:b/>
          <w:bCs/>
          <w:sz w:val="22"/>
          <w:szCs w:val="24"/>
          <w:highlight w:val="yellow"/>
          <w:u w:val="single"/>
        </w:rPr>
        <w:t xml:space="preserve"> (</w:t>
      </w:r>
      <w:r>
        <w:rPr>
          <w:rFonts w:ascii="Arial Narrow" w:hAnsi="Arial Narrow" w:cs="Gotham-Bold"/>
          <w:b/>
          <w:bCs/>
          <w:sz w:val="22"/>
          <w:szCs w:val="24"/>
          <w:highlight w:val="yellow"/>
          <w:u w:val="single"/>
        </w:rPr>
        <w:t>EE</w:t>
      </w:r>
      <w:r w:rsidR="007B424B" w:rsidRPr="00500707">
        <w:rPr>
          <w:rFonts w:ascii="Arial Narrow" w:hAnsi="Arial Narrow" w:cs="Gotham-Bold"/>
          <w:b/>
          <w:bCs/>
          <w:sz w:val="22"/>
          <w:szCs w:val="24"/>
          <w:highlight w:val="yellow"/>
          <w:u w:val="single"/>
        </w:rPr>
        <w:t>)</w:t>
      </w:r>
    </w:p>
    <w:p w14:paraId="5F7CC56A" w14:textId="77777777" w:rsidR="008B5D3E" w:rsidRDefault="002618F9" w:rsidP="008B5D3E">
      <w:pPr>
        <w:autoSpaceDE w:val="0"/>
        <w:autoSpaceDN w:val="0"/>
        <w:adjustRightInd w:val="0"/>
        <w:spacing w:after="6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16A242AE" wp14:editId="69E4D165">
                <wp:extent cx="144780" cy="144780"/>
                <wp:effectExtent l="0" t="0" r="7620" b="7620"/>
                <wp:docPr id="10" name="Oval 10"/>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328F3AD" id="Oval 1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8B5D3E" w:rsidRPr="008B5D3E">
        <w:rPr>
          <w:rFonts w:ascii="Arial Narrow" w:hAnsi="Arial Narrow" w:cs="Calibri"/>
          <w:b/>
          <w:bCs/>
          <w:sz w:val="19"/>
          <w:szCs w:val="19"/>
          <w:u w:val="single"/>
        </w:rPr>
        <w:t>6.EE.A</w:t>
      </w:r>
      <w:r w:rsidR="008B5D3E">
        <w:rPr>
          <w:rFonts w:ascii="Arial Narrow" w:hAnsi="Arial Narrow" w:cs="Calibri"/>
          <w:b/>
          <w:bCs/>
          <w:sz w:val="19"/>
          <w:szCs w:val="19"/>
          <w:u w:val="single"/>
        </w:rPr>
        <w:t xml:space="preserve">  </w:t>
      </w:r>
      <w:r w:rsidR="008B5D3E" w:rsidRPr="008B5D3E">
        <w:rPr>
          <w:rFonts w:ascii="Arial Narrow" w:hAnsi="Arial Narrow" w:cs="Calibri"/>
          <w:b/>
          <w:bCs/>
          <w:sz w:val="19"/>
          <w:szCs w:val="19"/>
          <w:u w:val="single"/>
        </w:rPr>
        <w:t>Apply and extend previous understanding of arithmetic to algebraic expressions.</w:t>
      </w:r>
    </w:p>
    <w:p w14:paraId="50AE6446" w14:textId="77777777" w:rsidR="008B5D3E" w:rsidRDefault="00933A94" w:rsidP="00933A94">
      <w:pPr>
        <w:autoSpaceDE w:val="0"/>
        <w:autoSpaceDN w:val="0"/>
        <w:adjustRightInd w:val="0"/>
        <w:rPr>
          <w:rFonts w:ascii="Arial Narrow" w:hAnsi="Arial Narrow" w:cs="Calibri"/>
          <w:bCs/>
          <w:sz w:val="19"/>
          <w:szCs w:val="19"/>
        </w:rPr>
      </w:pPr>
      <w:r>
        <w:rPr>
          <w:rFonts w:ascii="Arial Narrow" w:hAnsi="Arial Narrow" w:cs="Calibri"/>
          <w:bCs/>
          <w:sz w:val="19"/>
          <w:szCs w:val="19"/>
        </w:rPr>
        <w:t>6</w:t>
      </w:r>
      <w:r w:rsidR="00464596" w:rsidRPr="00500707">
        <w:rPr>
          <w:rFonts w:ascii="Arial Narrow" w:hAnsi="Arial Narrow" w:cs="Calibri"/>
          <w:bCs/>
          <w:sz w:val="19"/>
          <w:szCs w:val="19"/>
        </w:rPr>
        <w:t>.</w:t>
      </w:r>
      <w:r>
        <w:rPr>
          <w:rFonts w:ascii="Arial Narrow" w:hAnsi="Arial Narrow" w:cs="Calibri"/>
          <w:bCs/>
          <w:sz w:val="19"/>
          <w:szCs w:val="19"/>
        </w:rPr>
        <w:t>EE</w:t>
      </w:r>
      <w:r w:rsidR="00464596" w:rsidRPr="00500707">
        <w:rPr>
          <w:rFonts w:ascii="Arial Narrow" w:hAnsi="Arial Narrow" w:cs="Calibri"/>
          <w:bCs/>
          <w:sz w:val="19"/>
          <w:szCs w:val="19"/>
        </w:rPr>
        <w:t>.A.1</w:t>
      </w:r>
      <w:r w:rsidR="001E5601">
        <w:rPr>
          <w:rFonts w:ascii="Arial Narrow" w:hAnsi="Arial Narrow" w:cs="Calibri"/>
          <w:bCs/>
          <w:sz w:val="19"/>
          <w:szCs w:val="19"/>
        </w:rPr>
        <w:t xml:space="preserve">: </w:t>
      </w:r>
      <w:r w:rsidR="008B5D3E" w:rsidRPr="008B5D3E">
        <w:rPr>
          <w:rFonts w:ascii="Arial Narrow" w:hAnsi="Arial Narrow" w:cs="Calibri"/>
          <w:bCs/>
          <w:sz w:val="19"/>
          <w:szCs w:val="19"/>
        </w:rPr>
        <w:t xml:space="preserve">Write and evaluate numerical expressions involving whole-number </w:t>
      </w:r>
    </w:p>
    <w:p w14:paraId="4D49B96E" w14:textId="77777777" w:rsidR="00933A94" w:rsidRDefault="008B5D3E" w:rsidP="00933A94">
      <w:pPr>
        <w:autoSpaceDE w:val="0"/>
        <w:autoSpaceDN w:val="0"/>
        <w:adjustRightInd w:val="0"/>
        <w:ind w:left="720"/>
        <w:rPr>
          <w:rFonts w:ascii="Arial Narrow" w:hAnsi="Arial Narrow" w:cs="Calibri"/>
          <w:bCs/>
          <w:sz w:val="19"/>
          <w:szCs w:val="19"/>
        </w:rPr>
      </w:pPr>
      <w:r w:rsidRPr="008B5D3E">
        <w:rPr>
          <w:rFonts w:ascii="Arial Narrow" w:hAnsi="Arial Narrow" w:cs="Calibri"/>
          <w:bCs/>
          <w:sz w:val="19"/>
          <w:szCs w:val="19"/>
        </w:rPr>
        <w:t>exponents.</w:t>
      </w:r>
    </w:p>
    <w:p w14:paraId="205B8F4C" w14:textId="77777777" w:rsidR="00933A94" w:rsidRPr="00AF7CC1" w:rsidRDefault="00933A94" w:rsidP="00933A94">
      <w:pPr>
        <w:autoSpaceDE w:val="0"/>
        <w:autoSpaceDN w:val="0"/>
        <w:adjustRightInd w:val="0"/>
        <w:spacing w:after="60"/>
        <w:rPr>
          <w:rFonts w:ascii="Arial Narrow" w:hAnsi="Arial Narrow" w:cs="Calibri"/>
          <w:bCs/>
          <w:sz w:val="19"/>
          <w:szCs w:val="19"/>
          <w:highlight w:val="green"/>
        </w:rPr>
      </w:pPr>
      <w:r w:rsidRPr="00AF7CC1">
        <w:rPr>
          <w:rFonts w:ascii="Arial Narrow" w:hAnsi="Arial Narrow" w:cs="Calibri"/>
          <w:bCs/>
          <w:sz w:val="19"/>
          <w:szCs w:val="19"/>
          <w:highlight w:val="green"/>
        </w:rPr>
        <w:t>6</w:t>
      </w:r>
      <w:r w:rsidR="002618F9" w:rsidRPr="00AF7CC1">
        <w:rPr>
          <w:rFonts w:ascii="Arial Narrow" w:hAnsi="Arial Narrow" w:cs="Calibri"/>
          <w:bCs/>
          <w:sz w:val="19"/>
          <w:szCs w:val="19"/>
          <w:highlight w:val="green"/>
        </w:rPr>
        <w:t>.</w:t>
      </w:r>
      <w:r w:rsidRPr="00AF7CC1">
        <w:rPr>
          <w:rFonts w:ascii="Arial Narrow" w:hAnsi="Arial Narrow" w:cs="Calibri"/>
          <w:bCs/>
          <w:sz w:val="19"/>
          <w:szCs w:val="19"/>
          <w:highlight w:val="green"/>
        </w:rPr>
        <w:t>EE</w:t>
      </w:r>
      <w:r w:rsidR="002618F9" w:rsidRPr="00AF7CC1">
        <w:rPr>
          <w:rFonts w:ascii="Arial Narrow" w:hAnsi="Arial Narrow" w:cs="Calibri"/>
          <w:bCs/>
          <w:sz w:val="19"/>
          <w:szCs w:val="19"/>
          <w:highlight w:val="green"/>
        </w:rPr>
        <w:t>.</w:t>
      </w:r>
      <w:r w:rsidR="00464596" w:rsidRPr="00AF7CC1">
        <w:rPr>
          <w:rFonts w:ascii="Arial Narrow" w:hAnsi="Arial Narrow" w:cs="Calibri"/>
          <w:bCs/>
          <w:sz w:val="19"/>
          <w:szCs w:val="19"/>
          <w:highlight w:val="green"/>
        </w:rPr>
        <w:t>A.2</w:t>
      </w:r>
      <w:r w:rsidR="001D73E2" w:rsidRPr="00AF7CC1">
        <w:rPr>
          <w:rFonts w:ascii="Arial Narrow" w:hAnsi="Arial Narrow" w:cs="Calibri"/>
          <w:bCs/>
          <w:sz w:val="19"/>
          <w:szCs w:val="19"/>
          <w:highlight w:val="green"/>
        </w:rPr>
        <w:t>:</w:t>
      </w:r>
      <w:r w:rsidR="00464596" w:rsidRPr="00AF7CC1">
        <w:rPr>
          <w:sz w:val="19"/>
          <w:szCs w:val="19"/>
          <w:highlight w:val="green"/>
        </w:rPr>
        <w:t xml:space="preserve"> </w:t>
      </w:r>
      <w:r w:rsidRPr="00AF7CC1">
        <w:rPr>
          <w:rFonts w:ascii="Arial Narrow" w:hAnsi="Arial Narrow" w:cs="Calibri"/>
          <w:bCs/>
          <w:sz w:val="19"/>
          <w:szCs w:val="19"/>
          <w:highlight w:val="green"/>
        </w:rPr>
        <w:t>Write, read, and evaluate algebraic expressions.</w:t>
      </w:r>
    </w:p>
    <w:p w14:paraId="73952462" w14:textId="77777777" w:rsidR="00933A94" w:rsidRPr="00AF7CC1" w:rsidRDefault="00933A94" w:rsidP="00933A94">
      <w:pPr>
        <w:autoSpaceDE w:val="0"/>
        <w:autoSpaceDN w:val="0"/>
        <w:adjustRightInd w:val="0"/>
        <w:spacing w:after="60"/>
        <w:rPr>
          <w:rFonts w:ascii="Arial Narrow" w:hAnsi="Arial Narrow" w:cs="Calibri"/>
          <w:bCs/>
          <w:sz w:val="19"/>
          <w:szCs w:val="19"/>
          <w:highlight w:val="green"/>
        </w:rPr>
      </w:pPr>
      <w:r w:rsidRPr="00AF7CC1">
        <w:rPr>
          <w:rFonts w:ascii="Arial Narrow" w:hAnsi="Arial Narrow" w:cs="Calibri"/>
          <w:bCs/>
          <w:sz w:val="19"/>
          <w:szCs w:val="19"/>
          <w:highlight w:val="green"/>
        </w:rPr>
        <w:t xml:space="preserve">      a. Write expressions that record operations with numbers and variables. </w:t>
      </w:r>
    </w:p>
    <w:p w14:paraId="3BA1B245" w14:textId="77777777" w:rsidR="00933A94" w:rsidRPr="00AF7CC1" w:rsidRDefault="00933A94" w:rsidP="00933A94">
      <w:pPr>
        <w:autoSpaceDE w:val="0"/>
        <w:autoSpaceDN w:val="0"/>
        <w:adjustRightInd w:val="0"/>
        <w:rPr>
          <w:rFonts w:ascii="Arial Narrow" w:hAnsi="Arial Narrow" w:cs="Calibri"/>
          <w:bCs/>
          <w:sz w:val="19"/>
          <w:szCs w:val="19"/>
          <w:highlight w:val="green"/>
        </w:rPr>
      </w:pPr>
      <w:r w:rsidRPr="00AF7CC1">
        <w:rPr>
          <w:rFonts w:ascii="Arial Narrow" w:hAnsi="Arial Narrow" w:cs="Calibri"/>
          <w:bCs/>
          <w:sz w:val="19"/>
          <w:szCs w:val="19"/>
          <w:highlight w:val="green"/>
        </w:rPr>
        <w:t xml:space="preserve">      b. Identify parts of an expression using mathematical terms (sum, term, </w:t>
      </w:r>
    </w:p>
    <w:p w14:paraId="4540E5D8" w14:textId="77777777" w:rsidR="00933A94" w:rsidRPr="00AF7CC1" w:rsidRDefault="00933A94" w:rsidP="00933A94">
      <w:pPr>
        <w:autoSpaceDE w:val="0"/>
        <w:autoSpaceDN w:val="0"/>
        <w:adjustRightInd w:val="0"/>
        <w:ind w:left="720"/>
        <w:rPr>
          <w:rFonts w:ascii="Arial Narrow" w:hAnsi="Arial Narrow" w:cs="Calibri"/>
          <w:bCs/>
          <w:sz w:val="19"/>
          <w:szCs w:val="19"/>
          <w:highlight w:val="green"/>
        </w:rPr>
      </w:pPr>
      <w:r w:rsidRPr="00AF7CC1">
        <w:rPr>
          <w:rFonts w:ascii="Arial Narrow" w:hAnsi="Arial Narrow" w:cs="Calibri"/>
          <w:bCs/>
          <w:sz w:val="19"/>
          <w:szCs w:val="19"/>
          <w:highlight w:val="green"/>
        </w:rPr>
        <w:t>product, factor, quotient, and coefficient); view one or more parts of an expression as a single entity.</w:t>
      </w:r>
    </w:p>
    <w:p w14:paraId="65BE7512" w14:textId="77777777" w:rsidR="00933A94" w:rsidRPr="00AF7CC1" w:rsidRDefault="00933A94" w:rsidP="00933A94">
      <w:pPr>
        <w:autoSpaceDE w:val="0"/>
        <w:autoSpaceDN w:val="0"/>
        <w:adjustRightInd w:val="0"/>
        <w:rPr>
          <w:rFonts w:ascii="Arial Narrow" w:hAnsi="Arial Narrow" w:cs="Calibri"/>
          <w:bCs/>
          <w:sz w:val="19"/>
          <w:szCs w:val="19"/>
          <w:highlight w:val="green"/>
        </w:rPr>
      </w:pPr>
      <w:r w:rsidRPr="00AF7CC1">
        <w:rPr>
          <w:rFonts w:ascii="Arial Narrow" w:hAnsi="Arial Narrow" w:cs="Calibri"/>
          <w:bCs/>
          <w:sz w:val="19"/>
          <w:szCs w:val="19"/>
          <w:highlight w:val="green"/>
        </w:rPr>
        <w:t xml:space="preserve">      c. Evaluate expressions given specific values of their variables. Include </w:t>
      </w:r>
    </w:p>
    <w:p w14:paraId="569E1911" w14:textId="77777777" w:rsidR="00933A94" w:rsidRPr="00AF7CC1" w:rsidRDefault="00933A94" w:rsidP="00933A94">
      <w:pPr>
        <w:autoSpaceDE w:val="0"/>
        <w:autoSpaceDN w:val="0"/>
        <w:adjustRightInd w:val="0"/>
        <w:spacing w:after="60"/>
        <w:ind w:left="720"/>
        <w:rPr>
          <w:rFonts w:ascii="Arial Narrow" w:hAnsi="Arial Narrow" w:cs="Calibri"/>
          <w:bCs/>
          <w:sz w:val="19"/>
          <w:szCs w:val="19"/>
          <w:highlight w:val="green"/>
        </w:rPr>
      </w:pPr>
      <w:r w:rsidRPr="00AF7CC1">
        <w:rPr>
          <w:rFonts w:ascii="Arial Narrow" w:hAnsi="Arial Narrow" w:cs="Calibri"/>
          <w:bCs/>
          <w:sz w:val="19"/>
          <w:szCs w:val="19"/>
          <w:highlight w:val="green"/>
        </w:rPr>
        <w:t>expressions that arise from formulas used to solve mathematical problems and problems in real-world context. Perform arithmetic operations, including those involving whole-number exponents, in the conventional order when there are no parentheses to specify a particular order (Order of Operations).</w:t>
      </w:r>
    </w:p>
    <w:p w14:paraId="0A347FBD" w14:textId="77777777" w:rsidR="00933A94" w:rsidRPr="00AF7CC1" w:rsidRDefault="00933A94" w:rsidP="00933A94">
      <w:pPr>
        <w:autoSpaceDE w:val="0"/>
        <w:autoSpaceDN w:val="0"/>
        <w:adjustRightInd w:val="0"/>
        <w:rPr>
          <w:rFonts w:ascii="Arial Narrow" w:hAnsi="Arial Narrow" w:cs="Calibri"/>
          <w:bCs/>
          <w:sz w:val="19"/>
          <w:szCs w:val="19"/>
          <w:highlight w:val="green"/>
        </w:rPr>
      </w:pPr>
      <w:r w:rsidRPr="00AF7CC1">
        <w:rPr>
          <w:rFonts w:ascii="Arial Narrow" w:hAnsi="Arial Narrow" w:cs="Calibri"/>
          <w:bCs/>
          <w:sz w:val="19"/>
          <w:szCs w:val="19"/>
          <w:highlight w:val="green"/>
        </w:rPr>
        <w:t xml:space="preserve">6.EE.A.3 Apply the properties of operations to generate equivalent </w:t>
      </w:r>
    </w:p>
    <w:p w14:paraId="1B1531FB" w14:textId="77777777" w:rsidR="00933A94" w:rsidRPr="00AF7CC1" w:rsidRDefault="00933A94" w:rsidP="00933A94">
      <w:pPr>
        <w:autoSpaceDE w:val="0"/>
        <w:autoSpaceDN w:val="0"/>
        <w:adjustRightInd w:val="0"/>
        <w:spacing w:after="60"/>
        <w:ind w:left="720"/>
        <w:rPr>
          <w:rFonts w:ascii="Arial Narrow" w:hAnsi="Arial Narrow" w:cs="Calibri"/>
          <w:bCs/>
          <w:i/>
          <w:sz w:val="19"/>
          <w:szCs w:val="19"/>
          <w:highlight w:val="green"/>
        </w:rPr>
      </w:pPr>
      <w:r w:rsidRPr="00AF7CC1">
        <w:rPr>
          <w:rFonts w:ascii="Arial Narrow" w:hAnsi="Arial Narrow" w:cs="Calibri"/>
          <w:bCs/>
          <w:sz w:val="19"/>
          <w:szCs w:val="19"/>
          <w:highlight w:val="green"/>
        </w:rPr>
        <w:t xml:space="preserve">expressions. </w:t>
      </w:r>
      <w:r w:rsidRPr="00AF7CC1">
        <w:rPr>
          <w:rFonts w:ascii="Arial Narrow" w:hAnsi="Arial Narrow" w:cs="Calibri"/>
          <w:bCs/>
          <w:i/>
          <w:sz w:val="19"/>
          <w:szCs w:val="19"/>
          <w:highlight w:val="green"/>
        </w:rPr>
        <w:t>For example, apply the distributive property to the expression 3 (2 + x) to produce the equivalent expression 6 + 3x.</w:t>
      </w:r>
    </w:p>
    <w:p w14:paraId="172B2621" w14:textId="77777777" w:rsidR="00933A94" w:rsidRPr="00AF7CC1" w:rsidRDefault="00933A94" w:rsidP="00933A94">
      <w:pPr>
        <w:autoSpaceDE w:val="0"/>
        <w:autoSpaceDN w:val="0"/>
        <w:adjustRightInd w:val="0"/>
        <w:rPr>
          <w:rFonts w:ascii="Arial Narrow" w:hAnsi="Arial Narrow" w:cs="Calibri"/>
          <w:bCs/>
          <w:i/>
          <w:sz w:val="19"/>
          <w:szCs w:val="19"/>
          <w:highlight w:val="green"/>
        </w:rPr>
      </w:pPr>
      <w:r w:rsidRPr="00AF7CC1">
        <w:rPr>
          <w:rFonts w:ascii="Arial Narrow" w:hAnsi="Arial Narrow" w:cs="Calibri"/>
          <w:bCs/>
          <w:sz w:val="19"/>
          <w:szCs w:val="19"/>
          <w:highlight w:val="green"/>
        </w:rPr>
        <w:t xml:space="preserve">6.EE.A.4 Identify when two expressions are equivalent. </w:t>
      </w:r>
      <w:r w:rsidRPr="00AF7CC1">
        <w:rPr>
          <w:rFonts w:ascii="Arial Narrow" w:hAnsi="Arial Narrow" w:cs="Calibri"/>
          <w:bCs/>
          <w:i/>
          <w:sz w:val="19"/>
          <w:szCs w:val="19"/>
          <w:highlight w:val="green"/>
        </w:rPr>
        <w:t xml:space="preserve">For example, the </w:t>
      </w:r>
    </w:p>
    <w:p w14:paraId="6D627F73" w14:textId="77777777" w:rsidR="00933A94" w:rsidRPr="00933A94" w:rsidRDefault="00933A94" w:rsidP="00933A94">
      <w:pPr>
        <w:autoSpaceDE w:val="0"/>
        <w:autoSpaceDN w:val="0"/>
        <w:adjustRightInd w:val="0"/>
        <w:spacing w:after="60"/>
        <w:ind w:left="720"/>
        <w:rPr>
          <w:rFonts w:ascii="Arial Narrow" w:hAnsi="Arial Narrow" w:cs="Calibri"/>
          <w:bCs/>
          <w:sz w:val="19"/>
          <w:szCs w:val="19"/>
        </w:rPr>
      </w:pPr>
      <w:r w:rsidRPr="00AF7CC1">
        <w:rPr>
          <w:rFonts w:ascii="Arial Narrow" w:hAnsi="Arial Narrow" w:cs="Calibri"/>
          <w:bCs/>
          <w:i/>
          <w:sz w:val="19"/>
          <w:szCs w:val="19"/>
          <w:highlight w:val="green"/>
        </w:rPr>
        <w:t>expressions y + y + y  and 3y are equivalent because they name the same number regardless of which number y stands for.</w:t>
      </w:r>
    </w:p>
    <w:p w14:paraId="76C05935" w14:textId="77777777" w:rsidR="003F1892" w:rsidRPr="00500707" w:rsidRDefault="003F1892" w:rsidP="00933A94">
      <w:pPr>
        <w:autoSpaceDE w:val="0"/>
        <w:autoSpaceDN w:val="0"/>
        <w:adjustRightInd w:val="0"/>
        <w:spacing w:after="6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0D7D4E44" wp14:editId="1B304186">
                <wp:extent cx="144780" cy="144780"/>
                <wp:effectExtent l="0" t="0" r="7620" b="7620"/>
                <wp:docPr id="24" name="Oval 2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8571382" id="Oval 2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933A94" w:rsidRPr="00933A94">
        <w:rPr>
          <w:rFonts w:ascii="Arial Narrow" w:hAnsi="Arial Narrow" w:cs="Calibri"/>
          <w:b/>
          <w:bCs/>
          <w:sz w:val="19"/>
          <w:szCs w:val="19"/>
          <w:u w:val="single"/>
        </w:rPr>
        <w:t>6.EE.B</w:t>
      </w:r>
      <w:r w:rsidR="00933A94">
        <w:rPr>
          <w:rFonts w:ascii="Arial Narrow" w:hAnsi="Arial Narrow" w:cs="Calibri"/>
          <w:b/>
          <w:bCs/>
          <w:sz w:val="19"/>
          <w:szCs w:val="19"/>
          <w:u w:val="single"/>
        </w:rPr>
        <w:t xml:space="preserve"> </w:t>
      </w:r>
      <w:r w:rsidR="00933A94" w:rsidRPr="00933A94">
        <w:rPr>
          <w:rFonts w:ascii="Arial Narrow" w:hAnsi="Arial Narrow" w:cs="Calibri"/>
          <w:b/>
          <w:bCs/>
          <w:sz w:val="19"/>
          <w:szCs w:val="19"/>
          <w:u w:val="single"/>
        </w:rPr>
        <w:t>Reason about and solve one-variable equations and inequalities.</w:t>
      </w:r>
    </w:p>
    <w:p w14:paraId="4C2B3EF7" w14:textId="77777777" w:rsidR="00933A94" w:rsidRPr="00E3409A" w:rsidRDefault="00933A94" w:rsidP="00933A94">
      <w:pPr>
        <w:autoSpaceDE w:val="0"/>
        <w:autoSpaceDN w:val="0"/>
        <w:adjustRightInd w:val="0"/>
        <w:rPr>
          <w:rFonts w:ascii="Arial Narrow" w:hAnsi="Arial Narrow" w:cs="Calibri"/>
          <w:bCs/>
          <w:sz w:val="19"/>
          <w:szCs w:val="19"/>
          <w:highlight w:val="green"/>
        </w:rPr>
      </w:pPr>
      <w:r w:rsidRPr="00E3409A">
        <w:rPr>
          <w:rFonts w:ascii="Arial Narrow" w:hAnsi="Arial Narrow" w:cs="Calibri"/>
          <w:bCs/>
          <w:sz w:val="19"/>
          <w:szCs w:val="19"/>
          <w:highlight w:val="green"/>
        </w:rPr>
        <w:t>6</w:t>
      </w:r>
      <w:r w:rsidR="003F1892" w:rsidRPr="00E3409A">
        <w:rPr>
          <w:rFonts w:ascii="Arial Narrow" w:hAnsi="Arial Narrow" w:cs="Calibri"/>
          <w:bCs/>
          <w:sz w:val="19"/>
          <w:szCs w:val="19"/>
          <w:highlight w:val="green"/>
        </w:rPr>
        <w:t>.</w:t>
      </w:r>
      <w:r w:rsidRPr="00E3409A">
        <w:rPr>
          <w:rFonts w:ascii="Arial Narrow" w:hAnsi="Arial Narrow" w:cs="Calibri"/>
          <w:bCs/>
          <w:sz w:val="19"/>
          <w:szCs w:val="19"/>
          <w:highlight w:val="green"/>
        </w:rPr>
        <w:t>EE.B.5</w:t>
      </w:r>
      <w:r w:rsidR="003F1892" w:rsidRPr="00E3409A">
        <w:rPr>
          <w:rFonts w:ascii="Arial Narrow" w:hAnsi="Arial Narrow" w:cs="Calibri"/>
          <w:bCs/>
          <w:sz w:val="19"/>
          <w:szCs w:val="19"/>
          <w:highlight w:val="green"/>
        </w:rPr>
        <w:t>:</w:t>
      </w:r>
      <w:r w:rsidR="003F1892" w:rsidRPr="00E3409A">
        <w:rPr>
          <w:sz w:val="19"/>
          <w:szCs w:val="19"/>
          <w:highlight w:val="green"/>
        </w:rPr>
        <w:t xml:space="preserve"> </w:t>
      </w:r>
      <w:r w:rsidRPr="00E3409A">
        <w:rPr>
          <w:rFonts w:ascii="Arial Narrow" w:hAnsi="Arial Narrow" w:cs="Calibri"/>
          <w:bCs/>
          <w:sz w:val="19"/>
          <w:szCs w:val="19"/>
          <w:highlight w:val="green"/>
        </w:rPr>
        <w:t xml:space="preserve">Understand solving an equation or inequality as a process of </w:t>
      </w:r>
    </w:p>
    <w:p w14:paraId="321B552F" w14:textId="77777777" w:rsidR="00933A94" w:rsidRPr="00E3409A" w:rsidRDefault="00933A94" w:rsidP="00933A94">
      <w:pPr>
        <w:autoSpaceDE w:val="0"/>
        <w:autoSpaceDN w:val="0"/>
        <w:adjustRightInd w:val="0"/>
        <w:ind w:left="720"/>
        <w:rPr>
          <w:rFonts w:ascii="Arial Narrow" w:hAnsi="Arial Narrow" w:cs="Calibri"/>
          <w:bCs/>
          <w:sz w:val="19"/>
          <w:szCs w:val="19"/>
          <w:highlight w:val="green"/>
        </w:rPr>
      </w:pPr>
      <w:r w:rsidRPr="00E3409A">
        <w:rPr>
          <w:rFonts w:ascii="Arial Narrow" w:hAnsi="Arial Narrow" w:cs="Calibri"/>
          <w:bCs/>
          <w:sz w:val="19"/>
          <w:szCs w:val="19"/>
          <w:highlight w:val="green"/>
        </w:rPr>
        <w:t>reasoning to find the value(s) of the variables that make that equation or inequality true. Use substitution to determine whether a given number in a specified set makes an equation or inequality true.</w:t>
      </w:r>
    </w:p>
    <w:p w14:paraId="5D9FC28A" w14:textId="77777777" w:rsidR="00933A94" w:rsidRPr="00E3409A" w:rsidRDefault="00933A94" w:rsidP="00933A94">
      <w:pPr>
        <w:autoSpaceDE w:val="0"/>
        <w:autoSpaceDN w:val="0"/>
        <w:adjustRightInd w:val="0"/>
        <w:rPr>
          <w:rFonts w:ascii="Arial Narrow" w:hAnsi="Arial Narrow"/>
          <w:bCs/>
          <w:sz w:val="19"/>
          <w:szCs w:val="19"/>
          <w:highlight w:val="green"/>
        </w:rPr>
      </w:pPr>
      <w:r w:rsidRPr="00E3409A">
        <w:rPr>
          <w:rFonts w:ascii="Arial Narrow" w:hAnsi="Arial Narrow"/>
          <w:bCs/>
          <w:sz w:val="19"/>
          <w:szCs w:val="19"/>
          <w:highlight w:val="green"/>
        </w:rPr>
        <w:t>6</w:t>
      </w:r>
      <w:r w:rsidR="001E5601" w:rsidRPr="00E3409A">
        <w:rPr>
          <w:rFonts w:ascii="Arial Narrow" w:hAnsi="Arial Narrow"/>
          <w:bCs/>
          <w:sz w:val="19"/>
          <w:szCs w:val="19"/>
          <w:highlight w:val="green"/>
        </w:rPr>
        <w:t>.</w:t>
      </w:r>
      <w:r w:rsidRPr="00E3409A">
        <w:rPr>
          <w:rFonts w:ascii="Arial Narrow" w:hAnsi="Arial Narrow"/>
          <w:bCs/>
          <w:sz w:val="19"/>
          <w:szCs w:val="19"/>
          <w:highlight w:val="green"/>
        </w:rPr>
        <w:t>EE</w:t>
      </w:r>
      <w:r w:rsidR="001E5601" w:rsidRPr="00E3409A">
        <w:rPr>
          <w:rFonts w:ascii="Arial Narrow" w:hAnsi="Arial Narrow"/>
          <w:bCs/>
          <w:sz w:val="19"/>
          <w:szCs w:val="19"/>
          <w:highlight w:val="green"/>
        </w:rPr>
        <w:t>.</w:t>
      </w:r>
      <w:r w:rsidRPr="00E3409A">
        <w:rPr>
          <w:rFonts w:ascii="Arial Narrow" w:hAnsi="Arial Narrow"/>
          <w:bCs/>
          <w:sz w:val="19"/>
          <w:szCs w:val="19"/>
          <w:highlight w:val="green"/>
        </w:rPr>
        <w:t>B.6</w:t>
      </w:r>
      <w:r w:rsidR="001E5601" w:rsidRPr="00E3409A">
        <w:rPr>
          <w:rFonts w:ascii="Arial Narrow" w:hAnsi="Arial Narrow"/>
          <w:bCs/>
          <w:sz w:val="19"/>
          <w:szCs w:val="19"/>
          <w:highlight w:val="green"/>
        </w:rPr>
        <w:t xml:space="preserve">: </w:t>
      </w:r>
      <w:r w:rsidRPr="00E3409A">
        <w:rPr>
          <w:rFonts w:ascii="Arial Narrow" w:hAnsi="Arial Narrow"/>
          <w:bCs/>
          <w:sz w:val="19"/>
          <w:szCs w:val="19"/>
          <w:highlight w:val="green"/>
        </w:rPr>
        <w:t xml:space="preserve">Use variables to represent numbers and write expressions when </w:t>
      </w:r>
    </w:p>
    <w:p w14:paraId="54F71980" w14:textId="77777777" w:rsidR="00933A94" w:rsidRPr="00E3409A" w:rsidRDefault="00933A94" w:rsidP="00933A94">
      <w:pPr>
        <w:autoSpaceDE w:val="0"/>
        <w:autoSpaceDN w:val="0"/>
        <w:adjustRightInd w:val="0"/>
        <w:ind w:left="720"/>
        <w:rPr>
          <w:rFonts w:ascii="Arial Narrow" w:hAnsi="Arial Narrow"/>
          <w:bCs/>
          <w:sz w:val="19"/>
          <w:szCs w:val="19"/>
          <w:highlight w:val="green"/>
        </w:rPr>
      </w:pPr>
      <w:r w:rsidRPr="00E3409A">
        <w:rPr>
          <w:rFonts w:ascii="Arial Narrow" w:hAnsi="Arial Narrow"/>
          <w:bCs/>
          <w:sz w:val="19"/>
          <w:szCs w:val="19"/>
          <w:highlight w:val="green"/>
        </w:rPr>
        <w:t>solving mathematical problems and problems in real-world context; understand that a variable can represent an unknown number or any number in a specified set.</w:t>
      </w:r>
    </w:p>
    <w:p w14:paraId="269A1686" w14:textId="77777777" w:rsidR="00933A94" w:rsidRPr="00E3409A" w:rsidRDefault="00933A94" w:rsidP="00933A94">
      <w:pPr>
        <w:autoSpaceDE w:val="0"/>
        <w:autoSpaceDN w:val="0"/>
        <w:adjustRightInd w:val="0"/>
        <w:rPr>
          <w:rFonts w:ascii="Arial Narrow" w:hAnsi="Arial Narrow"/>
          <w:bCs/>
          <w:sz w:val="19"/>
          <w:szCs w:val="19"/>
          <w:highlight w:val="green"/>
        </w:rPr>
      </w:pPr>
      <w:r w:rsidRPr="00E3409A">
        <w:rPr>
          <w:rFonts w:ascii="Arial Narrow" w:hAnsi="Arial Narrow"/>
          <w:bCs/>
          <w:sz w:val="19"/>
          <w:szCs w:val="19"/>
          <w:highlight w:val="green"/>
        </w:rPr>
        <w:t>6</w:t>
      </w:r>
      <w:r w:rsidR="0087050C" w:rsidRPr="00E3409A">
        <w:rPr>
          <w:rFonts w:ascii="Arial Narrow" w:hAnsi="Arial Narrow"/>
          <w:bCs/>
          <w:sz w:val="19"/>
          <w:szCs w:val="19"/>
          <w:highlight w:val="green"/>
        </w:rPr>
        <w:t>.</w:t>
      </w:r>
      <w:r w:rsidRPr="00E3409A">
        <w:rPr>
          <w:rFonts w:ascii="Arial Narrow" w:hAnsi="Arial Narrow"/>
          <w:bCs/>
          <w:sz w:val="19"/>
          <w:szCs w:val="19"/>
          <w:highlight w:val="green"/>
        </w:rPr>
        <w:t>EE</w:t>
      </w:r>
      <w:r w:rsidR="0087050C" w:rsidRPr="00E3409A">
        <w:rPr>
          <w:rFonts w:ascii="Arial Narrow" w:hAnsi="Arial Narrow"/>
          <w:bCs/>
          <w:sz w:val="19"/>
          <w:szCs w:val="19"/>
          <w:highlight w:val="green"/>
        </w:rPr>
        <w:t>.B.</w:t>
      </w:r>
      <w:r w:rsidRPr="00E3409A">
        <w:rPr>
          <w:rFonts w:ascii="Arial Narrow" w:hAnsi="Arial Narrow"/>
          <w:bCs/>
          <w:sz w:val="19"/>
          <w:szCs w:val="19"/>
          <w:highlight w:val="green"/>
        </w:rPr>
        <w:t>7</w:t>
      </w:r>
      <w:r w:rsidR="0087050C" w:rsidRPr="00E3409A">
        <w:rPr>
          <w:rFonts w:ascii="Arial Narrow" w:hAnsi="Arial Narrow"/>
          <w:bCs/>
          <w:sz w:val="19"/>
          <w:szCs w:val="19"/>
          <w:highlight w:val="green"/>
        </w:rPr>
        <w:t xml:space="preserve">: </w:t>
      </w:r>
      <w:r w:rsidRPr="00E3409A">
        <w:rPr>
          <w:rFonts w:ascii="Arial Narrow" w:hAnsi="Arial Narrow"/>
          <w:bCs/>
          <w:sz w:val="19"/>
          <w:szCs w:val="19"/>
          <w:highlight w:val="green"/>
        </w:rPr>
        <w:t xml:space="preserve">Solve mathematical problems and problems in real-world context </w:t>
      </w:r>
    </w:p>
    <w:p w14:paraId="005ED00D" w14:textId="77777777" w:rsidR="00933A94" w:rsidRPr="00E3409A" w:rsidRDefault="00933A94" w:rsidP="00933A94">
      <w:pPr>
        <w:autoSpaceDE w:val="0"/>
        <w:autoSpaceDN w:val="0"/>
        <w:adjustRightInd w:val="0"/>
        <w:ind w:left="720"/>
        <w:rPr>
          <w:rFonts w:ascii="Arial Narrow" w:hAnsi="Arial Narrow"/>
          <w:bCs/>
          <w:sz w:val="19"/>
          <w:szCs w:val="19"/>
          <w:highlight w:val="green"/>
        </w:rPr>
      </w:pPr>
      <w:r w:rsidRPr="00E3409A">
        <w:rPr>
          <w:rFonts w:ascii="Arial Narrow" w:hAnsi="Arial Narrow"/>
          <w:bCs/>
          <w:sz w:val="19"/>
          <w:szCs w:val="19"/>
          <w:highlight w:val="green"/>
        </w:rPr>
        <w:t xml:space="preserve">by writing and solving equations of the form </w:t>
      </w:r>
    </w:p>
    <w:p w14:paraId="50602D22" w14:textId="77777777" w:rsidR="0087050C" w:rsidRPr="00E3409A" w:rsidRDefault="00933A94" w:rsidP="00933A94">
      <w:pPr>
        <w:autoSpaceDE w:val="0"/>
        <w:autoSpaceDN w:val="0"/>
        <w:adjustRightInd w:val="0"/>
        <w:ind w:left="720"/>
        <w:rPr>
          <w:rFonts w:ascii="Arial Narrow" w:hAnsi="Arial Narrow"/>
          <w:sz w:val="4"/>
          <w:szCs w:val="4"/>
          <w:highlight w:val="green"/>
        </w:rPr>
      </w:pPr>
      <w:r w:rsidRPr="00E3409A">
        <w:rPr>
          <w:rFonts w:ascii="Arial Narrow" w:hAnsi="Arial Narrow"/>
          <w:bCs/>
          <w:i/>
          <w:sz w:val="19"/>
          <w:szCs w:val="19"/>
          <w:highlight w:val="green"/>
        </w:rPr>
        <w:t>x</w:t>
      </w:r>
      <w:r w:rsidRPr="00E3409A">
        <w:rPr>
          <w:rFonts w:ascii="Arial Narrow" w:hAnsi="Arial Narrow"/>
          <w:bCs/>
          <w:sz w:val="19"/>
          <w:szCs w:val="19"/>
          <w:highlight w:val="green"/>
        </w:rPr>
        <w:t xml:space="preserve"> + </w:t>
      </w:r>
      <w:r w:rsidRPr="00E3409A">
        <w:rPr>
          <w:rFonts w:ascii="Arial Narrow" w:hAnsi="Arial Narrow"/>
          <w:bCs/>
          <w:i/>
          <w:sz w:val="19"/>
          <w:szCs w:val="19"/>
          <w:highlight w:val="green"/>
        </w:rPr>
        <w:t>p</w:t>
      </w:r>
      <w:r w:rsidRPr="00E3409A">
        <w:rPr>
          <w:rFonts w:ascii="Arial Narrow" w:hAnsi="Arial Narrow"/>
          <w:bCs/>
          <w:sz w:val="19"/>
          <w:szCs w:val="19"/>
          <w:highlight w:val="green"/>
        </w:rPr>
        <w:t xml:space="preserve"> = </w:t>
      </w:r>
      <w:r w:rsidRPr="00E3409A">
        <w:rPr>
          <w:rFonts w:ascii="Arial Narrow" w:hAnsi="Arial Narrow"/>
          <w:bCs/>
          <w:i/>
          <w:sz w:val="19"/>
          <w:szCs w:val="19"/>
          <w:highlight w:val="green"/>
        </w:rPr>
        <w:t>q</w:t>
      </w:r>
      <w:r w:rsidRPr="00E3409A">
        <w:rPr>
          <w:rFonts w:ascii="Arial Narrow" w:hAnsi="Arial Narrow"/>
          <w:bCs/>
          <w:sz w:val="19"/>
          <w:szCs w:val="19"/>
          <w:highlight w:val="green"/>
        </w:rPr>
        <w:t xml:space="preserve">, </w:t>
      </w:r>
      <w:r w:rsidRPr="00E3409A">
        <w:rPr>
          <w:rFonts w:ascii="Arial Narrow" w:hAnsi="Arial Narrow"/>
          <w:bCs/>
          <w:i/>
          <w:sz w:val="19"/>
          <w:szCs w:val="19"/>
          <w:highlight w:val="green"/>
        </w:rPr>
        <w:t>x - p</w:t>
      </w:r>
      <w:r w:rsidRPr="00E3409A">
        <w:rPr>
          <w:rFonts w:ascii="Arial Narrow" w:hAnsi="Arial Narrow"/>
          <w:bCs/>
          <w:sz w:val="19"/>
          <w:szCs w:val="19"/>
          <w:highlight w:val="green"/>
        </w:rPr>
        <w:t xml:space="preserve"> = </w:t>
      </w:r>
      <w:r w:rsidRPr="00E3409A">
        <w:rPr>
          <w:rFonts w:ascii="Arial Narrow" w:hAnsi="Arial Narrow"/>
          <w:bCs/>
          <w:i/>
          <w:sz w:val="19"/>
          <w:szCs w:val="19"/>
          <w:highlight w:val="green"/>
        </w:rPr>
        <w:t>q</w:t>
      </w:r>
      <w:r w:rsidRPr="00E3409A">
        <w:rPr>
          <w:rFonts w:ascii="Arial Narrow" w:hAnsi="Arial Narrow"/>
          <w:bCs/>
          <w:sz w:val="19"/>
          <w:szCs w:val="19"/>
          <w:highlight w:val="green"/>
        </w:rPr>
        <w:t xml:space="preserve">, </w:t>
      </w:r>
      <w:proofErr w:type="spellStart"/>
      <w:r w:rsidRPr="00E3409A">
        <w:rPr>
          <w:rFonts w:ascii="Arial Narrow" w:hAnsi="Arial Narrow"/>
          <w:bCs/>
          <w:i/>
          <w:sz w:val="19"/>
          <w:szCs w:val="19"/>
          <w:highlight w:val="green"/>
        </w:rPr>
        <w:t>px</w:t>
      </w:r>
      <w:proofErr w:type="spellEnd"/>
      <w:r w:rsidRPr="00E3409A">
        <w:rPr>
          <w:rFonts w:ascii="Arial Narrow" w:hAnsi="Arial Narrow"/>
          <w:bCs/>
          <w:sz w:val="19"/>
          <w:szCs w:val="19"/>
          <w:highlight w:val="green"/>
        </w:rPr>
        <w:t xml:space="preserve"> = </w:t>
      </w:r>
      <w:r w:rsidRPr="00E3409A">
        <w:rPr>
          <w:rFonts w:ascii="Arial Narrow" w:hAnsi="Arial Narrow"/>
          <w:bCs/>
          <w:i/>
          <w:sz w:val="19"/>
          <w:szCs w:val="19"/>
          <w:highlight w:val="green"/>
        </w:rPr>
        <w:t>q</w:t>
      </w:r>
      <w:r w:rsidRPr="00E3409A">
        <w:rPr>
          <w:rFonts w:ascii="Arial Narrow" w:hAnsi="Arial Narrow"/>
          <w:bCs/>
          <w:sz w:val="19"/>
          <w:szCs w:val="19"/>
          <w:highlight w:val="green"/>
        </w:rPr>
        <w:t xml:space="preserve">, and </w:t>
      </w:r>
      <w:r w:rsidRPr="00E3409A">
        <w:rPr>
          <w:rFonts w:ascii="Arial Narrow" w:hAnsi="Arial Narrow"/>
          <w:bCs/>
          <w:i/>
          <w:sz w:val="19"/>
          <w:szCs w:val="19"/>
          <w:highlight w:val="green"/>
        </w:rPr>
        <w:t>x/p</w:t>
      </w:r>
      <w:r w:rsidRPr="00E3409A">
        <w:rPr>
          <w:rFonts w:ascii="Arial Narrow" w:hAnsi="Arial Narrow"/>
          <w:bCs/>
          <w:sz w:val="19"/>
          <w:szCs w:val="19"/>
          <w:highlight w:val="green"/>
        </w:rPr>
        <w:t xml:space="preserve"> = q for cases in which </w:t>
      </w:r>
      <w:r w:rsidRPr="00E3409A">
        <w:rPr>
          <w:rFonts w:ascii="Arial Narrow" w:hAnsi="Arial Narrow"/>
          <w:bCs/>
          <w:i/>
          <w:sz w:val="19"/>
          <w:szCs w:val="19"/>
          <w:highlight w:val="green"/>
        </w:rPr>
        <w:t>p, q</w:t>
      </w:r>
      <w:r w:rsidRPr="00E3409A">
        <w:rPr>
          <w:rFonts w:ascii="Arial Narrow" w:hAnsi="Arial Narrow"/>
          <w:bCs/>
          <w:sz w:val="19"/>
          <w:szCs w:val="19"/>
          <w:highlight w:val="green"/>
        </w:rPr>
        <w:t xml:space="preserve"> and </w:t>
      </w:r>
      <w:r w:rsidRPr="00E3409A">
        <w:rPr>
          <w:rFonts w:ascii="Arial Narrow" w:hAnsi="Arial Narrow"/>
          <w:bCs/>
          <w:i/>
          <w:sz w:val="19"/>
          <w:szCs w:val="19"/>
          <w:highlight w:val="green"/>
        </w:rPr>
        <w:t>x</w:t>
      </w:r>
      <w:r w:rsidRPr="00E3409A">
        <w:rPr>
          <w:rFonts w:ascii="Arial Narrow" w:hAnsi="Arial Narrow"/>
          <w:bCs/>
          <w:sz w:val="19"/>
          <w:szCs w:val="19"/>
          <w:highlight w:val="green"/>
        </w:rPr>
        <w:t xml:space="preserve"> are all non-negative rational numbers.    </w:t>
      </w:r>
      <w:r w:rsidR="0087050C" w:rsidRPr="00E3409A">
        <w:rPr>
          <w:rFonts w:ascii="Arial Narrow" w:hAnsi="Arial Narrow"/>
          <w:sz w:val="20"/>
          <w:highlight w:val="green"/>
        </w:rPr>
        <w:t xml:space="preserve">       </w:t>
      </w:r>
    </w:p>
    <w:p w14:paraId="14B043DA" w14:textId="77777777" w:rsidR="00933A94" w:rsidRPr="00E3409A" w:rsidRDefault="00933A94" w:rsidP="00933A94">
      <w:pPr>
        <w:rPr>
          <w:rFonts w:ascii="Arial Narrow" w:hAnsi="Arial Narrow"/>
          <w:bCs/>
          <w:iCs/>
          <w:sz w:val="19"/>
          <w:szCs w:val="19"/>
          <w:highlight w:val="green"/>
        </w:rPr>
      </w:pPr>
      <w:r w:rsidRPr="00E3409A">
        <w:rPr>
          <w:rFonts w:ascii="Arial Narrow" w:hAnsi="Arial Narrow"/>
          <w:bCs/>
          <w:iCs/>
          <w:sz w:val="19"/>
          <w:szCs w:val="19"/>
          <w:highlight w:val="green"/>
        </w:rPr>
        <w:t>6.EE</w:t>
      </w:r>
      <w:r w:rsidR="003F1892" w:rsidRPr="00E3409A">
        <w:rPr>
          <w:rFonts w:ascii="Arial Narrow" w:hAnsi="Arial Narrow"/>
          <w:bCs/>
          <w:iCs/>
          <w:sz w:val="19"/>
          <w:szCs w:val="19"/>
          <w:highlight w:val="green"/>
        </w:rPr>
        <w:t>.</w:t>
      </w:r>
      <w:r w:rsidRPr="00E3409A">
        <w:rPr>
          <w:rFonts w:ascii="Arial Narrow" w:hAnsi="Arial Narrow"/>
          <w:bCs/>
          <w:iCs/>
          <w:sz w:val="19"/>
          <w:szCs w:val="19"/>
          <w:highlight w:val="green"/>
        </w:rPr>
        <w:t>B.8</w:t>
      </w:r>
      <w:r w:rsidR="003F1892" w:rsidRPr="00E3409A">
        <w:rPr>
          <w:rFonts w:ascii="Arial Narrow" w:hAnsi="Arial Narrow"/>
          <w:bCs/>
          <w:iCs/>
          <w:sz w:val="19"/>
          <w:szCs w:val="19"/>
          <w:highlight w:val="green"/>
        </w:rPr>
        <w:t xml:space="preserve">: </w:t>
      </w:r>
      <w:r w:rsidRPr="00E3409A">
        <w:rPr>
          <w:rFonts w:ascii="Arial Narrow" w:hAnsi="Arial Narrow"/>
          <w:bCs/>
          <w:iCs/>
          <w:sz w:val="19"/>
          <w:szCs w:val="19"/>
          <w:highlight w:val="green"/>
        </w:rPr>
        <w:t xml:space="preserve">Write an inequality of the form </w:t>
      </w:r>
      <w:r w:rsidRPr="00E3409A">
        <w:rPr>
          <w:rFonts w:ascii="Arial Narrow" w:hAnsi="Arial Narrow"/>
          <w:bCs/>
          <w:i/>
          <w:iCs/>
          <w:sz w:val="19"/>
          <w:szCs w:val="19"/>
          <w:highlight w:val="green"/>
        </w:rPr>
        <w:t xml:space="preserve">x </w:t>
      </w:r>
      <w:r w:rsidRPr="00E3409A">
        <w:rPr>
          <w:rFonts w:ascii="Arial Narrow" w:hAnsi="Arial Narrow"/>
          <w:bCs/>
          <w:iCs/>
          <w:sz w:val="19"/>
          <w:szCs w:val="19"/>
          <w:highlight w:val="green"/>
        </w:rPr>
        <w:t>&gt;</w:t>
      </w:r>
      <w:r w:rsidRPr="00E3409A">
        <w:rPr>
          <w:rFonts w:ascii="Arial Narrow" w:hAnsi="Arial Narrow"/>
          <w:bCs/>
          <w:i/>
          <w:iCs/>
          <w:sz w:val="19"/>
          <w:szCs w:val="19"/>
          <w:highlight w:val="green"/>
        </w:rPr>
        <w:t xml:space="preserve"> c, x </w:t>
      </w:r>
      <w:r w:rsidRPr="00E3409A">
        <w:rPr>
          <w:rFonts w:ascii="Arial Narrow" w:hAnsi="Arial Narrow"/>
          <w:bCs/>
          <w:iCs/>
          <w:sz w:val="19"/>
          <w:szCs w:val="19"/>
          <w:highlight w:val="green"/>
        </w:rPr>
        <w:t>&lt;</w:t>
      </w:r>
      <w:r w:rsidRPr="00E3409A">
        <w:rPr>
          <w:rFonts w:ascii="Arial Narrow" w:hAnsi="Arial Narrow"/>
          <w:bCs/>
          <w:i/>
          <w:iCs/>
          <w:sz w:val="19"/>
          <w:szCs w:val="19"/>
          <w:highlight w:val="green"/>
        </w:rPr>
        <w:t xml:space="preserve"> c, x </w:t>
      </w:r>
      <w:r w:rsidRPr="00E3409A">
        <w:rPr>
          <w:rFonts w:ascii="Arial Narrow" w:hAnsi="Arial Narrow"/>
          <w:bCs/>
          <w:iCs/>
          <w:sz w:val="19"/>
          <w:szCs w:val="19"/>
          <w:highlight w:val="green"/>
        </w:rPr>
        <w:t xml:space="preserve">≥ </w:t>
      </w:r>
      <w:r w:rsidRPr="00E3409A">
        <w:rPr>
          <w:rFonts w:ascii="Arial Narrow" w:hAnsi="Arial Narrow"/>
          <w:bCs/>
          <w:i/>
          <w:iCs/>
          <w:sz w:val="19"/>
          <w:szCs w:val="19"/>
          <w:highlight w:val="green"/>
        </w:rPr>
        <w:t xml:space="preserve">c, or x </w:t>
      </w:r>
      <w:r w:rsidRPr="00E3409A">
        <w:rPr>
          <w:rFonts w:ascii="Arial Narrow" w:hAnsi="Arial Narrow"/>
          <w:bCs/>
          <w:iCs/>
          <w:sz w:val="19"/>
          <w:szCs w:val="19"/>
          <w:highlight w:val="green"/>
        </w:rPr>
        <w:t>≤</w:t>
      </w:r>
      <w:r w:rsidRPr="00E3409A">
        <w:rPr>
          <w:rFonts w:ascii="Arial Narrow" w:hAnsi="Arial Narrow"/>
          <w:bCs/>
          <w:i/>
          <w:iCs/>
          <w:sz w:val="19"/>
          <w:szCs w:val="19"/>
          <w:highlight w:val="green"/>
        </w:rPr>
        <w:t xml:space="preserve"> c</w:t>
      </w:r>
      <w:r w:rsidRPr="00E3409A">
        <w:rPr>
          <w:rFonts w:ascii="Arial Narrow" w:hAnsi="Arial Narrow"/>
          <w:bCs/>
          <w:iCs/>
          <w:sz w:val="19"/>
          <w:szCs w:val="19"/>
          <w:highlight w:val="green"/>
        </w:rPr>
        <w:t xml:space="preserve"> to </w:t>
      </w:r>
    </w:p>
    <w:p w14:paraId="4927C388" w14:textId="77777777" w:rsidR="00933A94" w:rsidRDefault="00933A94" w:rsidP="00933A94">
      <w:pPr>
        <w:ind w:left="720"/>
        <w:rPr>
          <w:rFonts w:ascii="Arial Narrow" w:hAnsi="Arial Narrow"/>
          <w:bCs/>
          <w:iCs/>
          <w:sz w:val="19"/>
          <w:szCs w:val="19"/>
        </w:rPr>
      </w:pPr>
      <w:r w:rsidRPr="00E3409A">
        <w:rPr>
          <w:rFonts w:ascii="Arial Narrow" w:hAnsi="Arial Narrow"/>
          <w:bCs/>
          <w:iCs/>
          <w:sz w:val="19"/>
          <w:szCs w:val="19"/>
          <w:highlight w:val="green"/>
        </w:rPr>
        <w:t>represent a constraint or condition to solve mathematical problems and problems in real-world context. Recognize that inequalities have infinitely many solutions; represent solutions of such inequalities on number lines.</w:t>
      </w:r>
    </w:p>
    <w:p w14:paraId="1585213C" w14:textId="77777777" w:rsidR="00933A94" w:rsidRPr="00933A94" w:rsidRDefault="00933A94" w:rsidP="00FA1213">
      <w:pPr>
        <w:spacing w:after="40"/>
        <w:rPr>
          <w:rFonts w:ascii="Arial Narrow" w:hAnsi="Arial Narrow"/>
          <w:b/>
          <w:bCs/>
          <w:iCs/>
          <w:sz w:val="19"/>
          <w:szCs w:val="19"/>
          <w:u w:val="single"/>
        </w:rPr>
      </w:pPr>
      <w:r w:rsidRPr="00933A94">
        <w:rPr>
          <w:rFonts w:ascii="Arial Narrow" w:hAnsi="Arial Narrow"/>
          <w:bCs/>
          <w:iCs/>
          <w:noProof/>
          <w:sz w:val="19"/>
          <w:szCs w:val="19"/>
        </w:rPr>
        <mc:AlternateContent>
          <mc:Choice Requires="wps">
            <w:drawing>
              <wp:inline distT="0" distB="0" distL="0" distR="0" wp14:anchorId="37499DE2" wp14:editId="1E3AC118">
                <wp:extent cx="144780" cy="144780"/>
                <wp:effectExtent l="0" t="0" r="7620" b="7620"/>
                <wp:docPr id="2" name="Oval 2"/>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AC4E77" id="Oval 2"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Pr="00933A94">
        <w:rPr>
          <w:rFonts w:ascii="Arial Narrow" w:hAnsi="Arial Narrow"/>
          <w:b/>
          <w:bCs/>
          <w:iCs/>
          <w:sz w:val="19"/>
          <w:szCs w:val="19"/>
          <w:u w:val="single"/>
        </w:rPr>
        <w:t>6.EE.C</w:t>
      </w:r>
      <w:r>
        <w:rPr>
          <w:rFonts w:ascii="Arial Narrow" w:hAnsi="Arial Narrow"/>
          <w:b/>
          <w:bCs/>
          <w:iCs/>
          <w:sz w:val="19"/>
          <w:szCs w:val="19"/>
          <w:u w:val="single"/>
        </w:rPr>
        <w:t xml:space="preserve"> </w:t>
      </w:r>
      <w:r w:rsidRPr="00933A94">
        <w:rPr>
          <w:rFonts w:ascii="Arial Narrow" w:hAnsi="Arial Narrow"/>
          <w:b/>
          <w:bCs/>
          <w:iCs/>
          <w:sz w:val="19"/>
          <w:szCs w:val="19"/>
          <w:u w:val="single"/>
        </w:rPr>
        <w:t>Represent and analyze quantitative relationships between dependent and independent variables.</w:t>
      </w:r>
    </w:p>
    <w:p w14:paraId="2F58B2B2" w14:textId="77777777" w:rsidR="00933A94" w:rsidRDefault="00933A94" w:rsidP="00933A94">
      <w:pPr>
        <w:rPr>
          <w:rFonts w:ascii="Arial Narrow" w:hAnsi="Arial Narrow"/>
          <w:bCs/>
          <w:iCs/>
          <w:sz w:val="19"/>
          <w:szCs w:val="19"/>
        </w:rPr>
      </w:pPr>
      <w:r>
        <w:rPr>
          <w:rFonts w:ascii="Arial Narrow" w:hAnsi="Arial Narrow"/>
          <w:bCs/>
          <w:iCs/>
          <w:sz w:val="19"/>
          <w:szCs w:val="19"/>
        </w:rPr>
        <w:t>6.EE.C.9</w:t>
      </w:r>
      <w:r w:rsidR="003F1892" w:rsidRPr="00C71496">
        <w:rPr>
          <w:rFonts w:ascii="Arial Narrow" w:hAnsi="Arial Narrow"/>
          <w:bCs/>
          <w:iCs/>
          <w:sz w:val="19"/>
          <w:szCs w:val="19"/>
        </w:rPr>
        <w:t xml:space="preserve">: </w:t>
      </w:r>
      <w:r w:rsidRPr="00933A94">
        <w:rPr>
          <w:rFonts w:ascii="Arial Narrow" w:hAnsi="Arial Narrow"/>
          <w:bCs/>
          <w:iCs/>
          <w:sz w:val="19"/>
          <w:szCs w:val="19"/>
        </w:rPr>
        <w:t xml:space="preserve">Use variables to represent two quantities that change in </w:t>
      </w:r>
    </w:p>
    <w:p w14:paraId="78CC1D78" w14:textId="77777777" w:rsidR="003F1892" w:rsidRPr="00C71496" w:rsidRDefault="00933A94" w:rsidP="00933A94">
      <w:pPr>
        <w:ind w:left="720"/>
        <w:rPr>
          <w:rFonts w:ascii="Arial Narrow" w:hAnsi="Arial Narrow"/>
          <w:bCs/>
          <w:iCs/>
          <w:sz w:val="19"/>
          <w:szCs w:val="19"/>
        </w:rPr>
      </w:pPr>
      <w:r w:rsidRPr="00933A94">
        <w:rPr>
          <w:rFonts w:ascii="Arial Narrow" w:hAnsi="Arial Narrow"/>
          <w:bCs/>
          <w:iCs/>
          <w:sz w:val="19"/>
          <w:szCs w:val="19"/>
        </w:rPr>
        <w:t>relationship to one another to solve mathematical problems and problems in real-world context. Write an equation to express one quantity (the dependent variable) in terms of the other quantity (the independent variable). Analyze the relationship between the dependent and independent variables using graphs and tables, and relate these to the equation.</w:t>
      </w:r>
    </w:p>
    <w:p w14:paraId="49937762" w14:textId="77777777" w:rsidR="003F1892" w:rsidRPr="00C71496" w:rsidRDefault="003F1892" w:rsidP="003F1892">
      <w:pPr>
        <w:rPr>
          <w:rFonts w:ascii="Arial Narrow" w:hAnsi="Arial Narrow" w:cs="Calibri"/>
          <w:bCs/>
          <w:sz w:val="4"/>
          <w:szCs w:val="4"/>
        </w:rPr>
      </w:pPr>
    </w:p>
    <w:p w14:paraId="3957CEEE" w14:textId="77777777" w:rsidR="00933A94" w:rsidRDefault="00933A94" w:rsidP="00AC02F5">
      <w:pPr>
        <w:autoSpaceDE w:val="0"/>
        <w:autoSpaceDN w:val="0"/>
        <w:adjustRightInd w:val="0"/>
        <w:ind w:left="720" w:hanging="720"/>
        <w:rPr>
          <w:rFonts w:ascii="Arial Narrow" w:hAnsi="Arial Narrow" w:cs="Gotham-Bold"/>
          <w:b/>
          <w:bCs/>
          <w:sz w:val="22"/>
          <w:szCs w:val="24"/>
          <w:highlight w:val="yellow"/>
          <w:u w:val="single"/>
        </w:rPr>
      </w:pPr>
    </w:p>
    <w:p w14:paraId="78AA629D" w14:textId="77777777" w:rsidR="00AC02F5" w:rsidRPr="00500707" w:rsidRDefault="00933A94" w:rsidP="00AC02F5">
      <w:pPr>
        <w:autoSpaceDE w:val="0"/>
        <w:autoSpaceDN w:val="0"/>
        <w:adjustRightInd w:val="0"/>
        <w:ind w:left="720" w:hanging="720"/>
        <w:rPr>
          <w:rFonts w:ascii="Arial Narrow" w:hAnsi="Arial Narrow" w:cs="Gotham-Bold"/>
          <w:b/>
          <w:bCs/>
          <w:sz w:val="22"/>
          <w:szCs w:val="24"/>
          <w:u w:val="single"/>
        </w:rPr>
      </w:pPr>
      <w:r>
        <w:rPr>
          <w:rFonts w:ascii="Arial Narrow" w:hAnsi="Arial Narrow" w:cs="Gotham-Bold"/>
          <w:b/>
          <w:bCs/>
          <w:sz w:val="22"/>
          <w:szCs w:val="24"/>
          <w:highlight w:val="yellow"/>
          <w:u w:val="single"/>
        </w:rPr>
        <w:t>Geometry</w:t>
      </w:r>
      <w:r w:rsidR="00CC7D0A" w:rsidRPr="00500707">
        <w:rPr>
          <w:rFonts w:ascii="Arial Narrow" w:hAnsi="Arial Narrow" w:cs="Gotham-Bold"/>
          <w:b/>
          <w:bCs/>
          <w:sz w:val="22"/>
          <w:szCs w:val="24"/>
          <w:highlight w:val="yellow"/>
          <w:u w:val="single"/>
        </w:rPr>
        <w:t xml:space="preserve"> (</w:t>
      </w:r>
      <w:r>
        <w:rPr>
          <w:rFonts w:ascii="Arial Narrow" w:hAnsi="Arial Narrow" w:cs="Gotham-Bold"/>
          <w:b/>
          <w:bCs/>
          <w:sz w:val="22"/>
          <w:szCs w:val="24"/>
          <w:highlight w:val="yellow"/>
          <w:u w:val="single"/>
        </w:rPr>
        <w:t>G</w:t>
      </w:r>
      <w:r w:rsidR="00CC7D0A" w:rsidRPr="00500707">
        <w:rPr>
          <w:rFonts w:ascii="Arial Narrow" w:hAnsi="Arial Narrow" w:cs="Gotham-Bold"/>
          <w:b/>
          <w:bCs/>
          <w:sz w:val="22"/>
          <w:szCs w:val="24"/>
          <w:highlight w:val="yellow"/>
          <w:u w:val="single"/>
        </w:rPr>
        <w:t>)</w:t>
      </w:r>
    </w:p>
    <w:p w14:paraId="3B961F4A" w14:textId="77777777" w:rsidR="00933A94" w:rsidRDefault="00A87ADA" w:rsidP="00933A94">
      <w:pPr>
        <w:autoSpaceDE w:val="0"/>
        <w:autoSpaceDN w:val="0"/>
        <w:adjustRightInd w:val="0"/>
        <w:ind w:left="720" w:hanging="720"/>
        <w:rPr>
          <w:rFonts w:ascii="Arial Narrow" w:hAnsi="Arial Narrow" w:cs="Gotham-Bold"/>
          <w:b/>
          <w:bCs/>
          <w:sz w:val="19"/>
          <w:szCs w:val="19"/>
          <w:u w:val="single"/>
        </w:rPr>
      </w:pPr>
      <w:r w:rsidRPr="00500707">
        <w:rPr>
          <w:rFonts w:ascii="Times New Roman" w:hAnsi="Times New Roman"/>
          <w:noProof/>
          <w:sz w:val="19"/>
          <w:szCs w:val="19"/>
        </w:rPr>
        <mc:AlternateContent>
          <mc:Choice Requires="wps">
            <w:drawing>
              <wp:inline distT="0" distB="0" distL="0" distR="0" wp14:anchorId="6C547865" wp14:editId="7F9B9966">
                <wp:extent cx="160020" cy="144780"/>
                <wp:effectExtent l="0" t="0" r="0" b="7620"/>
                <wp:docPr id="20" name="Isosceles Triangle 20"/>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091B0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5C7899" w:rsidRPr="00500707">
        <w:rPr>
          <w:rFonts w:ascii="Arial Narrow" w:hAnsi="Arial Narrow" w:cs="Gotham-Bold"/>
          <w:b/>
          <w:bCs/>
          <w:sz w:val="19"/>
          <w:szCs w:val="19"/>
          <w:u w:val="single"/>
        </w:rPr>
        <w:t xml:space="preserve"> </w:t>
      </w:r>
      <w:r w:rsidR="00933A94" w:rsidRPr="00933A94">
        <w:rPr>
          <w:rFonts w:ascii="Arial Narrow" w:hAnsi="Arial Narrow" w:cs="Gotham-Bold"/>
          <w:b/>
          <w:bCs/>
          <w:sz w:val="19"/>
          <w:szCs w:val="19"/>
          <w:u w:val="single"/>
        </w:rPr>
        <w:t>6.G.A</w:t>
      </w:r>
      <w:r w:rsidR="00933A94">
        <w:rPr>
          <w:rFonts w:ascii="Arial Narrow" w:hAnsi="Arial Narrow" w:cs="Gotham-Bold"/>
          <w:b/>
          <w:bCs/>
          <w:sz w:val="19"/>
          <w:szCs w:val="19"/>
          <w:u w:val="single"/>
        </w:rPr>
        <w:t xml:space="preserve"> </w:t>
      </w:r>
      <w:r w:rsidR="00933A94" w:rsidRPr="00933A94">
        <w:rPr>
          <w:rFonts w:ascii="Arial Narrow" w:hAnsi="Arial Narrow" w:cs="Gotham-Bold"/>
          <w:b/>
          <w:bCs/>
          <w:sz w:val="19"/>
          <w:szCs w:val="19"/>
          <w:u w:val="single"/>
        </w:rPr>
        <w:t xml:space="preserve">Solve mathematical problems and problems in real-world </w:t>
      </w:r>
    </w:p>
    <w:p w14:paraId="093B3646" w14:textId="77777777" w:rsidR="00933A94" w:rsidRDefault="00933A94" w:rsidP="00933A94">
      <w:pPr>
        <w:autoSpaceDE w:val="0"/>
        <w:autoSpaceDN w:val="0"/>
        <w:adjustRightInd w:val="0"/>
        <w:ind w:left="720" w:hanging="720"/>
        <w:rPr>
          <w:rFonts w:ascii="Arial Narrow" w:hAnsi="Arial Narrow" w:cs="Gotham-Bold"/>
          <w:b/>
          <w:bCs/>
          <w:sz w:val="19"/>
          <w:szCs w:val="19"/>
          <w:u w:val="single"/>
        </w:rPr>
      </w:pPr>
      <w:r w:rsidRPr="00933A94">
        <w:rPr>
          <w:rFonts w:ascii="Arial Narrow" w:hAnsi="Arial Narrow" w:cs="Gotham-Bold"/>
          <w:b/>
          <w:bCs/>
          <w:sz w:val="19"/>
          <w:szCs w:val="19"/>
          <w:u w:val="single"/>
        </w:rPr>
        <w:t>context involving area, surface area, and volume.</w:t>
      </w:r>
    </w:p>
    <w:p w14:paraId="3F9DCD7B" w14:textId="77777777" w:rsidR="00500707" w:rsidRDefault="00933A94" w:rsidP="00933A94">
      <w:pPr>
        <w:autoSpaceDE w:val="0"/>
        <w:autoSpaceDN w:val="0"/>
        <w:adjustRightInd w:val="0"/>
        <w:ind w:left="720" w:hanging="720"/>
        <w:rPr>
          <w:rFonts w:ascii="Arial Narrow" w:hAnsi="Arial Narrow" w:cs="Gotham-Book"/>
          <w:sz w:val="19"/>
          <w:szCs w:val="19"/>
        </w:rPr>
      </w:pPr>
      <w:r>
        <w:rPr>
          <w:rFonts w:ascii="Arial Narrow" w:hAnsi="Arial Narrow" w:cs="Gotham-Medium"/>
          <w:sz w:val="19"/>
          <w:szCs w:val="19"/>
        </w:rPr>
        <w:t>6</w:t>
      </w:r>
      <w:r w:rsidR="001D73E2" w:rsidRPr="00500707">
        <w:rPr>
          <w:rFonts w:ascii="Arial Narrow" w:hAnsi="Arial Narrow" w:cs="Gotham-Medium"/>
          <w:sz w:val="19"/>
          <w:szCs w:val="19"/>
        </w:rPr>
        <w:t>.</w:t>
      </w:r>
      <w:r>
        <w:rPr>
          <w:rFonts w:ascii="Arial Narrow" w:hAnsi="Arial Narrow" w:cs="Gotham-Medium"/>
          <w:sz w:val="19"/>
          <w:szCs w:val="19"/>
        </w:rPr>
        <w:t>G</w:t>
      </w:r>
      <w:r w:rsidR="001D73E2" w:rsidRPr="00500707">
        <w:rPr>
          <w:rFonts w:ascii="Arial Narrow" w:hAnsi="Arial Narrow" w:cs="Gotham-Medium"/>
          <w:sz w:val="19"/>
          <w:szCs w:val="19"/>
        </w:rPr>
        <w:t>.A.1</w:t>
      </w:r>
      <w:r w:rsidR="000E2703" w:rsidRPr="00500707">
        <w:rPr>
          <w:rFonts w:ascii="Arial Narrow" w:hAnsi="Arial Narrow" w:cs="Gotham-Medium"/>
          <w:sz w:val="19"/>
          <w:szCs w:val="19"/>
        </w:rPr>
        <w:t>:</w:t>
      </w:r>
      <w:r w:rsidR="00956B35" w:rsidRPr="00500707">
        <w:rPr>
          <w:rFonts w:ascii="Arial Narrow" w:hAnsi="Arial Narrow" w:cs="Gotham-Medium"/>
          <w:sz w:val="19"/>
          <w:szCs w:val="19"/>
        </w:rPr>
        <w:t xml:space="preserve"> </w:t>
      </w:r>
      <w:r w:rsidRPr="00933A94">
        <w:rPr>
          <w:rFonts w:ascii="Arial Narrow" w:hAnsi="Arial Narrow" w:cs="Gotham-Book"/>
          <w:sz w:val="19"/>
          <w:szCs w:val="19"/>
        </w:rPr>
        <w:t>Find the area of right triangles, other triangles, special quadrilaterals, and polygons by composing into rectangles or decomposing into triangles and other shapes; apply these techniques to solve mathematical problems and problems in real-world context.</w:t>
      </w:r>
    </w:p>
    <w:p w14:paraId="23E0CE6A" w14:textId="77777777" w:rsidR="001A4F3C" w:rsidRPr="004D1D8F" w:rsidRDefault="001A4F3C" w:rsidP="00933A94">
      <w:pPr>
        <w:autoSpaceDE w:val="0"/>
        <w:autoSpaceDN w:val="0"/>
        <w:adjustRightInd w:val="0"/>
        <w:ind w:left="720" w:hanging="720"/>
        <w:rPr>
          <w:rFonts w:ascii="Arial Narrow" w:hAnsi="Arial Narrow" w:cs="Gotham-Book"/>
          <w:sz w:val="19"/>
          <w:szCs w:val="19"/>
          <w:highlight w:val="green"/>
        </w:rPr>
      </w:pPr>
      <w:r w:rsidRPr="004D1D8F">
        <w:rPr>
          <w:rFonts w:ascii="Arial Narrow" w:hAnsi="Arial Narrow" w:cs="Gotham-Book"/>
          <w:sz w:val="19"/>
          <w:szCs w:val="19"/>
          <w:highlight w:val="green"/>
        </w:rPr>
        <w:t xml:space="preserve">6.G.A.2: Find the volume of a right rectangular prism with fractional edge lengths by packing it with unit cubes of the appropriate unit fraction edge lengths, and show that the volume is the same as would be found by multiplying the edge lengths of the prism. Understand and use the formula </w:t>
      </w:r>
      <w:r w:rsidRPr="004D1D8F">
        <w:rPr>
          <w:rFonts w:ascii="Arial Narrow" w:hAnsi="Arial Narrow" w:cs="Gotham-Book"/>
          <w:i/>
          <w:sz w:val="19"/>
          <w:szCs w:val="19"/>
          <w:highlight w:val="green"/>
        </w:rPr>
        <w:t>V = B · h,</w:t>
      </w:r>
      <w:r w:rsidRPr="004D1D8F">
        <w:rPr>
          <w:rFonts w:ascii="Arial Narrow" w:hAnsi="Arial Narrow" w:cs="Gotham-Book"/>
          <w:sz w:val="19"/>
          <w:szCs w:val="19"/>
          <w:highlight w:val="green"/>
        </w:rPr>
        <w:t xml:space="preserve"> where in this case, </w:t>
      </w:r>
      <w:r w:rsidRPr="004D1D8F">
        <w:rPr>
          <w:rFonts w:ascii="Arial Narrow" w:hAnsi="Arial Narrow" w:cs="Gotham-Book"/>
          <w:i/>
          <w:sz w:val="19"/>
          <w:szCs w:val="19"/>
          <w:highlight w:val="green"/>
        </w:rPr>
        <w:t>B</w:t>
      </w:r>
      <w:r w:rsidRPr="004D1D8F">
        <w:rPr>
          <w:rFonts w:ascii="Arial Narrow" w:hAnsi="Arial Narrow" w:cs="Gotham-Book"/>
          <w:sz w:val="19"/>
          <w:szCs w:val="19"/>
          <w:highlight w:val="green"/>
        </w:rPr>
        <w:t xml:space="preserve"> is the area of the base (</w:t>
      </w:r>
      <w:r w:rsidRPr="004D1D8F">
        <w:rPr>
          <w:rFonts w:ascii="Arial Narrow" w:hAnsi="Arial Narrow" w:cs="Gotham-Book"/>
          <w:i/>
          <w:sz w:val="19"/>
          <w:szCs w:val="19"/>
          <w:highlight w:val="green"/>
        </w:rPr>
        <w:t>B = l x w</w:t>
      </w:r>
      <w:r w:rsidRPr="004D1D8F">
        <w:rPr>
          <w:rFonts w:ascii="Arial Narrow" w:hAnsi="Arial Narrow" w:cs="Gotham-Book"/>
          <w:sz w:val="19"/>
          <w:szCs w:val="19"/>
          <w:highlight w:val="green"/>
        </w:rPr>
        <w:t>) to find volumes of right rectangular prisms with fractional edge lengths in mathematical problems and problems in real-world context.</w:t>
      </w:r>
    </w:p>
    <w:p w14:paraId="025B6D1D" w14:textId="77777777" w:rsidR="001A4F3C" w:rsidRDefault="001A4F3C" w:rsidP="00933A94">
      <w:pPr>
        <w:autoSpaceDE w:val="0"/>
        <w:autoSpaceDN w:val="0"/>
        <w:adjustRightInd w:val="0"/>
        <w:ind w:left="720" w:hanging="720"/>
        <w:rPr>
          <w:rFonts w:ascii="Arial Narrow" w:hAnsi="Arial Narrow" w:cs="Gotham-Book"/>
          <w:sz w:val="19"/>
          <w:szCs w:val="19"/>
        </w:rPr>
      </w:pPr>
      <w:r w:rsidRPr="004D1D8F">
        <w:rPr>
          <w:rFonts w:ascii="Arial Narrow" w:hAnsi="Arial Narrow" w:cs="Gotham-Book"/>
          <w:sz w:val="19"/>
          <w:szCs w:val="19"/>
          <w:highlight w:val="green"/>
        </w:rPr>
        <w:t>6.G.A.3: Draw polygons in the coordinate plane given coordinates for the vertices; use coordinates to find the length of a side joining points with the same first coordinate or the same second coordinate. Apply these techniques to solve mathematical problems and problems in a real-world context.</w:t>
      </w:r>
    </w:p>
    <w:p w14:paraId="08759248" w14:textId="77777777" w:rsidR="001A4F3C" w:rsidRDefault="001A4F3C" w:rsidP="00933A94">
      <w:pPr>
        <w:autoSpaceDE w:val="0"/>
        <w:autoSpaceDN w:val="0"/>
        <w:adjustRightInd w:val="0"/>
        <w:ind w:left="720" w:hanging="720"/>
        <w:rPr>
          <w:rFonts w:ascii="Arial Narrow" w:hAnsi="Arial Narrow" w:cs="Gotham-Bold"/>
          <w:b/>
          <w:bCs/>
          <w:sz w:val="19"/>
          <w:szCs w:val="19"/>
          <w:u w:val="single"/>
        </w:rPr>
      </w:pPr>
      <w:r>
        <w:rPr>
          <w:rFonts w:ascii="Arial Narrow" w:hAnsi="Arial Narrow" w:cs="Gotham-Book"/>
          <w:sz w:val="19"/>
          <w:szCs w:val="19"/>
        </w:rPr>
        <w:t xml:space="preserve">6.G.A.4: </w:t>
      </w:r>
      <w:r w:rsidRPr="001A4F3C">
        <w:rPr>
          <w:rFonts w:ascii="Arial Narrow" w:hAnsi="Arial Narrow" w:cs="Gotham-Book"/>
          <w:sz w:val="19"/>
          <w:szCs w:val="19"/>
        </w:rPr>
        <w:t>Represent three-dimensional figures using nets made up of rectangles and triangles, and use the nets to find the surface area of these figures. Apply these techniques to solve mathematical problems and problems in real-world context.</w:t>
      </w:r>
    </w:p>
    <w:p w14:paraId="21799619" w14:textId="77777777" w:rsidR="006035ED" w:rsidRPr="00500707" w:rsidRDefault="00933A94" w:rsidP="00C71496">
      <w:pPr>
        <w:autoSpaceDE w:val="0"/>
        <w:autoSpaceDN w:val="0"/>
        <w:adjustRightInd w:val="0"/>
        <w:rPr>
          <w:rFonts w:ascii="Arial Narrow" w:hAnsi="Arial Narrow" w:cs="Calibri"/>
          <w:b/>
          <w:bCs/>
          <w:sz w:val="22"/>
          <w:szCs w:val="24"/>
          <w:u w:val="single"/>
        </w:rPr>
      </w:pPr>
      <w:r>
        <w:rPr>
          <w:rFonts w:ascii="Arial Narrow" w:hAnsi="Arial Narrow" w:cs="Calibri"/>
          <w:b/>
          <w:bCs/>
          <w:sz w:val="22"/>
          <w:szCs w:val="24"/>
          <w:highlight w:val="yellow"/>
          <w:u w:val="single"/>
        </w:rPr>
        <w:t xml:space="preserve">Statistics and Probability </w:t>
      </w:r>
      <w:r w:rsidR="00CA64EB" w:rsidRPr="00500707">
        <w:rPr>
          <w:rFonts w:ascii="Arial Narrow" w:hAnsi="Arial Narrow" w:cs="Calibri"/>
          <w:b/>
          <w:bCs/>
          <w:sz w:val="22"/>
          <w:szCs w:val="24"/>
          <w:highlight w:val="yellow"/>
          <w:u w:val="single"/>
        </w:rPr>
        <w:t>(</w:t>
      </w:r>
      <w:r>
        <w:rPr>
          <w:rFonts w:ascii="Arial Narrow" w:hAnsi="Arial Narrow" w:cs="Calibri"/>
          <w:b/>
          <w:bCs/>
          <w:sz w:val="22"/>
          <w:szCs w:val="24"/>
          <w:highlight w:val="yellow"/>
          <w:u w:val="single"/>
        </w:rPr>
        <w:t>SP</w:t>
      </w:r>
      <w:r w:rsidR="00CA64EB" w:rsidRPr="00500707">
        <w:rPr>
          <w:rFonts w:ascii="Arial Narrow" w:hAnsi="Arial Narrow" w:cs="Calibri"/>
          <w:b/>
          <w:bCs/>
          <w:sz w:val="22"/>
          <w:szCs w:val="24"/>
          <w:highlight w:val="yellow"/>
          <w:u w:val="single"/>
        </w:rPr>
        <w:t>)</w:t>
      </w:r>
      <w:r w:rsidR="00956B35" w:rsidRPr="00500707">
        <w:rPr>
          <w:rFonts w:ascii="Arial Narrow" w:hAnsi="Arial Narrow" w:cs="Calibri"/>
          <w:b/>
          <w:bCs/>
          <w:sz w:val="22"/>
          <w:szCs w:val="24"/>
          <w:u w:val="single"/>
        </w:rPr>
        <w:t xml:space="preserve"> </w:t>
      </w:r>
    </w:p>
    <w:p w14:paraId="5080018E" w14:textId="77777777" w:rsidR="001A4F3C" w:rsidRDefault="00956B35" w:rsidP="001A4F3C">
      <w:pPr>
        <w:tabs>
          <w:tab w:val="left" w:pos="720"/>
        </w:tabs>
        <w:autoSpaceDE w:val="0"/>
        <w:autoSpaceDN w:val="0"/>
        <w:adjustRightInd w:val="0"/>
        <w:ind w:left="720" w:hanging="720"/>
        <w:rPr>
          <w:rFonts w:ascii="Arial Narrow" w:hAnsi="Arial Narrow" w:cs="Calibri"/>
          <w:b/>
          <w:bCs/>
          <w:sz w:val="19"/>
          <w:szCs w:val="19"/>
          <w:u w:val="single"/>
        </w:rPr>
      </w:pPr>
      <w:r w:rsidRPr="00500707">
        <w:rPr>
          <w:rFonts w:ascii="Times New Roman" w:hAnsi="Times New Roman"/>
          <w:noProof/>
          <w:sz w:val="19"/>
          <w:szCs w:val="19"/>
        </w:rPr>
        <mc:AlternateContent>
          <mc:Choice Requires="wps">
            <w:drawing>
              <wp:inline distT="0" distB="0" distL="0" distR="0" wp14:anchorId="5FEB3ABD" wp14:editId="5E39417F">
                <wp:extent cx="160020" cy="144780"/>
                <wp:effectExtent l="0" t="0" r="0" b="7620"/>
                <wp:docPr id="15" name="Isosceles Triangle 15"/>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C7719B" id="Isosceles Triangle 15"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Pr="00500707">
        <w:rPr>
          <w:rFonts w:ascii="Arial Narrow" w:hAnsi="Arial Narrow" w:cs="Calibri"/>
          <w:b/>
          <w:bCs/>
          <w:sz w:val="19"/>
          <w:szCs w:val="19"/>
          <w:u w:val="single"/>
        </w:rPr>
        <w:t xml:space="preserve"> </w:t>
      </w:r>
      <w:r w:rsidR="001A4F3C" w:rsidRPr="001A4F3C">
        <w:rPr>
          <w:rFonts w:ascii="Arial Narrow" w:hAnsi="Arial Narrow" w:cs="Calibri"/>
          <w:b/>
          <w:bCs/>
          <w:sz w:val="19"/>
          <w:szCs w:val="19"/>
          <w:u w:val="single"/>
        </w:rPr>
        <w:t>6.SP.A</w:t>
      </w:r>
      <w:r w:rsidR="00F4454C">
        <w:rPr>
          <w:rFonts w:ascii="Arial Narrow" w:hAnsi="Arial Narrow" w:cs="Calibri"/>
          <w:b/>
          <w:bCs/>
          <w:sz w:val="19"/>
          <w:szCs w:val="19"/>
          <w:u w:val="single"/>
        </w:rPr>
        <w:t xml:space="preserve"> </w:t>
      </w:r>
      <w:r w:rsidR="001A4F3C" w:rsidRPr="001A4F3C">
        <w:rPr>
          <w:rFonts w:ascii="Arial Narrow" w:hAnsi="Arial Narrow" w:cs="Calibri"/>
          <w:b/>
          <w:bCs/>
          <w:sz w:val="19"/>
          <w:szCs w:val="19"/>
          <w:u w:val="single"/>
        </w:rPr>
        <w:t>Develop understanding of statistical variability.</w:t>
      </w:r>
    </w:p>
    <w:p w14:paraId="59C8964A" w14:textId="77777777" w:rsidR="000E2703" w:rsidRPr="001A4F3C" w:rsidRDefault="001A4F3C" w:rsidP="001A4F3C">
      <w:pPr>
        <w:tabs>
          <w:tab w:val="left" w:pos="720"/>
        </w:tabs>
        <w:autoSpaceDE w:val="0"/>
        <w:autoSpaceDN w:val="0"/>
        <w:adjustRightInd w:val="0"/>
        <w:ind w:left="720" w:hanging="720"/>
        <w:rPr>
          <w:rFonts w:ascii="Arial Narrow" w:hAnsi="Arial Narrow" w:cs="Calibri"/>
          <w:b/>
          <w:bCs/>
          <w:sz w:val="19"/>
          <w:szCs w:val="19"/>
          <w:u w:val="single"/>
        </w:rPr>
      </w:pPr>
      <w:r>
        <w:rPr>
          <w:rFonts w:ascii="Arial Narrow" w:hAnsi="Arial Narrow" w:cs="Calibri"/>
          <w:sz w:val="19"/>
          <w:szCs w:val="19"/>
        </w:rPr>
        <w:t>6</w:t>
      </w:r>
      <w:r w:rsidR="000E2703" w:rsidRPr="00500707">
        <w:rPr>
          <w:rFonts w:ascii="Arial Narrow" w:hAnsi="Arial Narrow" w:cs="Calibri"/>
          <w:sz w:val="19"/>
          <w:szCs w:val="19"/>
        </w:rPr>
        <w:t>.</w:t>
      </w:r>
      <w:r>
        <w:rPr>
          <w:rFonts w:ascii="Arial Narrow" w:hAnsi="Arial Narrow" w:cs="Calibri"/>
          <w:sz w:val="19"/>
          <w:szCs w:val="19"/>
        </w:rPr>
        <w:t>SP</w:t>
      </w:r>
      <w:r w:rsidR="000E2703" w:rsidRPr="00500707">
        <w:rPr>
          <w:rFonts w:ascii="Arial Narrow" w:hAnsi="Arial Narrow" w:cs="Calibri"/>
          <w:sz w:val="19"/>
          <w:szCs w:val="19"/>
        </w:rPr>
        <w:t>.</w:t>
      </w:r>
      <w:r w:rsidR="00CB0750" w:rsidRPr="00500707">
        <w:rPr>
          <w:rFonts w:ascii="Arial Narrow" w:hAnsi="Arial Narrow" w:cs="Calibri"/>
          <w:sz w:val="19"/>
          <w:szCs w:val="19"/>
        </w:rPr>
        <w:t>A.</w:t>
      </w:r>
      <w:r w:rsidR="000E2703" w:rsidRPr="00500707">
        <w:rPr>
          <w:rFonts w:ascii="Arial Narrow" w:hAnsi="Arial Narrow" w:cs="Calibri"/>
          <w:sz w:val="19"/>
          <w:szCs w:val="19"/>
        </w:rPr>
        <w:t>1:</w:t>
      </w:r>
      <w:r w:rsidR="000E2703" w:rsidRPr="00500707">
        <w:rPr>
          <w:rFonts w:ascii="Arial Narrow" w:hAnsi="Arial Narrow" w:cs="Calibri"/>
          <w:sz w:val="19"/>
          <w:szCs w:val="19"/>
        </w:rPr>
        <w:tab/>
      </w:r>
      <w:r w:rsidRPr="001A4F3C">
        <w:rPr>
          <w:rFonts w:ascii="Arial Narrow" w:hAnsi="Arial Narrow" w:cs="Calibri"/>
          <w:sz w:val="19"/>
          <w:szCs w:val="19"/>
        </w:rPr>
        <w:t xml:space="preserve">Recognize a statistical question as one that anticipates variability in the data related to the question and accounts for variability in the answers. </w:t>
      </w:r>
      <w:r w:rsidRPr="001A4F3C">
        <w:rPr>
          <w:rFonts w:ascii="Arial Narrow" w:hAnsi="Arial Narrow" w:cs="Calibri"/>
          <w:i/>
          <w:sz w:val="19"/>
          <w:szCs w:val="19"/>
        </w:rPr>
        <w:t>For example, "How old am I?"  is not a statistical question, but "How old are the students in my school?" is a statistical question because one anticipates variability in students' ages.</w:t>
      </w:r>
    </w:p>
    <w:p w14:paraId="7F3A740A" w14:textId="77777777" w:rsidR="008A0E27" w:rsidRDefault="001A4F3C" w:rsidP="0075439E">
      <w:pPr>
        <w:tabs>
          <w:tab w:val="left" w:pos="720"/>
        </w:tabs>
        <w:autoSpaceDE w:val="0"/>
        <w:autoSpaceDN w:val="0"/>
        <w:adjustRightInd w:val="0"/>
        <w:spacing w:after="40"/>
        <w:ind w:left="720" w:hanging="720"/>
        <w:rPr>
          <w:rFonts w:ascii="Arial Narrow" w:hAnsi="Arial Narrow" w:cs="Calibri"/>
          <w:sz w:val="19"/>
          <w:szCs w:val="19"/>
        </w:rPr>
      </w:pPr>
      <w:r>
        <w:rPr>
          <w:rFonts w:ascii="Arial Narrow" w:hAnsi="Arial Narrow" w:cs="Calibri"/>
          <w:sz w:val="19"/>
          <w:szCs w:val="19"/>
        </w:rPr>
        <w:t>6</w:t>
      </w:r>
      <w:r w:rsidR="000E2703" w:rsidRPr="00500707">
        <w:rPr>
          <w:rFonts w:ascii="Arial Narrow" w:hAnsi="Arial Narrow" w:cs="Calibri"/>
          <w:sz w:val="19"/>
          <w:szCs w:val="19"/>
        </w:rPr>
        <w:t>.</w:t>
      </w:r>
      <w:r>
        <w:rPr>
          <w:rFonts w:ascii="Arial Narrow" w:hAnsi="Arial Narrow" w:cs="Calibri"/>
          <w:sz w:val="19"/>
          <w:szCs w:val="19"/>
        </w:rPr>
        <w:t>SP</w:t>
      </w:r>
      <w:r w:rsidR="000E2703" w:rsidRPr="00500707">
        <w:rPr>
          <w:rFonts w:ascii="Arial Narrow" w:hAnsi="Arial Narrow" w:cs="Calibri"/>
          <w:sz w:val="19"/>
          <w:szCs w:val="19"/>
        </w:rPr>
        <w:t>.</w:t>
      </w:r>
      <w:r w:rsidR="00CB0750" w:rsidRPr="00500707">
        <w:rPr>
          <w:rFonts w:ascii="Arial Narrow" w:hAnsi="Arial Narrow" w:cs="Calibri"/>
          <w:sz w:val="19"/>
          <w:szCs w:val="19"/>
        </w:rPr>
        <w:t>A.</w:t>
      </w:r>
      <w:r w:rsidR="000E2703" w:rsidRPr="00500707">
        <w:rPr>
          <w:rFonts w:ascii="Arial Narrow" w:hAnsi="Arial Narrow" w:cs="Calibri"/>
          <w:sz w:val="19"/>
          <w:szCs w:val="19"/>
        </w:rPr>
        <w:t>2:</w:t>
      </w:r>
      <w:r w:rsidR="000E2703" w:rsidRPr="00500707">
        <w:rPr>
          <w:rFonts w:ascii="Arial Narrow" w:hAnsi="Arial Narrow" w:cs="Calibri"/>
          <w:sz w:val="19"/>
          <w:szCs w:val="19"/>
        </w:rPr>
        <w:tab/>
      </w:r>
      <w:r w:rsidRPr="001A4F3C">
        <w:rPr>
          <w:rFonts w:ascii="Arial Narrow" w:hAnsi="Arial Narrow" w:cs="Calibri"/>
          <w:sz w:val="19"/>
          <w:szCs w:val="19"/>
        </w:rPr>
        <w:t>Understand that a set of data collected to answer a statistical question has a distribution whose general characteristics can be described by its center, spread, and overall shape.</w:t>
      </w:r>
    </w:p>
    <w:p w14:paraId="008297B3" w14:textId="77777777" w:rsidR="001A4F3C" w:rsidRDefault="001A4F3C" w:rsidP="001A4F3C">
      <w:pPr>
        <w:tabs>
          <w:tab w:val="left" w:pos="720"/>
        </w:tabs>
        <w:autoSpaceDE w:val="0"/>
        <w:autoSpaceDN w:val="0"/>
        <w:adjustRightInd w:val="0"/>
        <w:spacing w:after="40"/>
        <w:ind w:left="720" w:hanging="720"/>
        <w:rPr>
          <w:rFonts w:ascii="Arial Narrow" w:hAnsi="Arial Narrow" w:cs="Calibri"/>
          <w:sz w:val="19"/>
          <w:szCs w:val="19"/>
        </w:rPr>
      </w:pPr>
      <w:r>
        <w:rPr>
          <w:rFonts w:ascii="Arial Narrow" w:hAnsi="Arial Narrow" w:cs="Calibri"/>
          <w:sz w:val="19"/>
          <w:szCs w:val="19"/>
        </w:rPr>
        <w:t xml:space="preserve">6SP.A.3: </w:t>
      </w:r>
      <w:r w:rsidRPr="001A4F3C">
        <w:rPr>
          <w:rFonts w:ascii="Arial Narrow" w:hAnsi="Arial Narrow" w:cs="Calibri"/>
          <w:sz w:val="19"/>
          <w:szCs w:val="19"/>
        </w:rPr>
        <w:t>Recognize that a measure of center for a numerical data set summarizes all of its values with a single number, while a measure of variation uses a single number to describe the spread of the data set.</w:t>
      </w:r>
    </w:p>
    <w:p w14:paraId="2D026F71" w14:textId="77777777" w:rsidR="001A4F3C" w:rsidRDefault="00C71496" w:rsidP="001A4F3C">
      <w:pPr>
        <w:tabs>
          <w:tab w:val="left" w:pos="720"/>
        </w:tabs>
        <w:autoSpaceDE w:val="0"/>
        <w:autoSpaceDN w:val="0"/>
        <w:adjustRightInd w:val="0"/>
        <w:spacing w:after="60"/>
        <w:ind w:left="720" w:hanging="720"/>
        <w:rPr>
          <w:rFonts w:ascii="Arial Narrow" w:hAnsi="Arial Narrow" w:cs="Calibri"/>
          <w:b/>
          <w:bCs/>
          <w:sz w:val="19"/>
          <w:szCs w:val="19"/>
          <w:u w:val="single"/>
        </w:rPr>
      </w:pPr>
      <w:r w:rsidRPr="00C71496">
        <w:rPr>
          <w:rFonts w:ascii="Arial Narrow" w:hAnsi="Arial Narrow" w:cs="Calibri"/>
          <w:noProof/>
          <w:sz w:val="19"/>
          <w:szCs w:val="19"/>
        </w:rPr>
        <mc:AlternateContent>
          <mc:Choice Requires="wps">
            <w:drawing>
              <wp:inline distT="0" distB="0" distL="0" distR="0" wp14:anchorId="07D3BEBF" wp14:editId="61494B60">
                <wp:extent cx="160020" cy="144780"/>
                <wp:effectExtent l="0" t="0" r="0" b="7620"/>
                <wp:docPr id="32" name="Isosceles Triangle 32"/>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EF415D" id="Isosceles Triangle 32"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Pr="00C71496">
        <w:rPr>
          <w:rFonts w:ascii="Arial Narrow" w:hAnsi="Arial Narrow" w:cs="Calibri"/>
          <w:b/>
          <w:bCs/>
          <w:sz w:val="19"/>
          <w:szCs w:val="19"/>
          <w:u w:val="single"/>
        </w:rPr>
        <w:t xml:space="preserve"> </w:t>
      </w:r>
      <w:r w:rsidR="001A4F3C" w:rsidRPr="001A4F3C">
        <w:rPr>
          <w:rFonts w:ascii="Arial Narrow" w:hAnsi="Arial Narrow" w:cs="Calibri"/>
          <w:b/>
          <w:bCs/>
          <w:sz w:val="19"/>
          <w:szCs w:val="19"/>
          <w:u w:val="single"/>
        </w:rPr>
        <w:t>6.SP.B</w:t>
      </w:r>
      <w:r w:rsidR="001A4F3C">
        <w:rPr>
          <w:rFonts w:ascii="Arial Narrow" w:hAnsi="Arial Narrow" w:cs="Calibri"/>
          <w:b/>
          <w:bCs/>
          <w:sz w:val="19"/>
          <w:szCs w:val="19"/>
          <w:u w:val="single"/>
        </w:rPr>
        <w:t xml:space="preserve"> </w:t>
      </w:r>
      <w:r w:rsidR="001A4F3C" w:rsidRPr="001A4F3C">
        <w:rPr>
          <w:rFonts w:ascii="Arial Narrow" w:hAnsi="Arial Narrow" w:cs="Calibri"/>
          <w:b/>
          <w:bCs/>
          <w:sz w:val="19"/>
          <w:szCs w:val="19"/>
          <w:u w:val="single"/>
        </w:rPr>
        <w:t>Summarize and describe distributions.</w:t>
      </w:r>
    </w:p>
    <w:p w14:paraId="517A0B7B" w14:textId="77777777" w:rsidR="00C71496" w:rsidRPr="00C71496" w:rsidRDefault="00DD4D77" w:rsidP="001A4F3C">
      <w:pPr>
        <w:tabs>
          <w:tab w:val="left" w:pos="720"/>
        </w:tabs>
        <w:autoSpaceDE w:val="0"/>
        <w:autoSpaceDN w:val="0"/>
        <w:adjustRightInd w:val="0"/>
        <w:spacing w:after="60"/>
        <w:ind w:left="720" w:hanging="720"/>
        <w:rPr>
          <w:rFonts w:ascii="Arial Narrow" w:hAnsi="Arial Narrow" w:cs="Calibri"/>
          <w:b/>
          <w:bCs/>
          <w:sz w:val="19"/>
          <w:szCs w:val="19"/>
          <w:u w:val="single"/>
        </w:rPr>
      </w:pPr>
      <w:r>
        <w:rPr>
          <w:rFonts w:ascii="Arial Narrow" w:hAnsi="Arial Narrow" w:cs="Calibri"/>
          <w:sz w:val="19"/>
          <w:szCs w:val="19"/>
        </w:rPr>
        <w:t>6</w:t>
      </w:r>
      <w:r w:rsidR="00C71496" w:rsidRPr="00C71496">
        <w:rPr>
          <w:rFonts w:ascii="Arial Narrow" w:hAnsi="Arial Narrow" w:cs="Calibri"/>
          <w:sz w:val="19"/>
          <w:szCs w:val="19"/>
        </w:rPr>
        <w:t>.</w:t>
      </w:r>
      <w:r w:rsidR="001A4F3C">
        <w:rPr>
          <w:rFonts w:ascii="Arial Narrow" w:hAnsi="Arial Narrow" w:cs="Calibri"/>
          <w:sz w:val="19"/>
          <w:szCs w:val="19"/>
        </w:rPr>
        <w:t>SP</w:t>
      </w:r>
      <w:r w:rsidR="00C71496" w:rsidRPr="00C71496">
        <w:rPr>
          <w:rFonts w:ascii="Arial Narrow" w:hAnsi="Arial Narrow" w:cs="Calibri"/>
          <w:sz w:val="19"/>
          <w:szCs w:val="19"/>
        </w:rPr>
        <w:t>.</w:t>
      </w:r>
      <w:r w:rsidR="00C71496">
        <w:rPr>
          <w:rFonts w:ascii="Arial Narrow" w:hAnsi="Arial Narrow" w:cs="Calibri"/>
          <w:sz w:val="19"/>
          <w:szCs w:val="19"/>
        </w:rPr>
        <w:t>B</w:t>
      </w:r>
      <w:r w:rsidR="00C71496" w:rsidRPr="00C71496">
        <w:rPr>
          <w:rFonts w:ascii="Arial Narrow" w:hAnsi="Arial Narrow" w:cs="Calibri"/>
          <w:sz w:val="19"/>
          <w:szCs w:val="19"/>
        </w:rPr>
        <w:t>.</w:t>
      </w:r>
      <w:r>
        <w:rPr>
          <w:rFonts w:ascii="Arial Narrow" w:hAnsi="Arial Narrow" w:cs="Calibri"/>
          <w:sz w:val="19"/>
          <w:szCs w:val="19"/>
        </w:rPr>
        <w:t>4</w:t>
      </w:r>
      <w:r w:rsidR="00C71496" w:rsidRPr="00C71496">
        <w:rPr>
          <w:rFonts w:ascii="Arial Narrow" w:hAnsi="Arial Narrow" w:cs="Calibri"/>
          <w:sz w:val="19"/>
          <w:szCs w:val="19"/>
        </w:rPr>
        <w:t>:</w:t>
      </w:r>
      <w:r w:rsidR="00C71496" w:rsidRPr="00C71496">
        <w:rPr>
          <w:rFonts w:ascii="Arial Narrow" w:hAnsi="Arial Narrow" w:cs="Calibri"/>
          <w:sz w:val="19"/>
          <w:szCs w:val="19"/>
        </w:rPr>
        <w:tab/>
      </w:r>
      <w:r w:rsidRPr="00DD4D77">
        <w:rPr>
          <w:rFonts w:ascii="Arial Narrow" w:hAnsi="Arial Narrow" w:cs="Calibri"/>
          <w:sz w:val="19"/>
          <w:szCs w:val="19"/>
        </w:rPr>
        <w:t>Display and interpret numerical data by creating plots on a number line including histograms, dot plots, and box plots.</w:t>
      </w:r>
    </w:p>
    <w:p w14:paraId="52175353" w14:textId="77777777" w:rsidR="00DD4D77" w:rsidRPr="00704149" w:rsidRDefault="00DD4D77" w:rsidP="00DD4D77">
      <w:pPr>
        <w:tabs>
          <w:tab w:val="left" w:pos="720"/>
        </w:tabs>
        <w:autoSpaceDE w:val="0"/>
        <w:autoSpaceDN w:val="0"/>
        <w:adjustRightInd w:val="0"/>
        <w:spacing w:after="40"/>
        <w:ind w:left="720" w:hanging="720"/>
        <w:rPr>
          <w:rFonts w:ascii="Arial Narrow" w:hAnsi="Arial Narrow" w:cs="Calibri"/>
          <w:sz w:val="19"/>
          <w:szCs w:val="19"/>
          <w:highlight w:val="green"/>
        </w:rPr>
      </w:pPr>
      <w:r w:rsidRPr="00704149">
        <w:rPr>
          <w:rFonts w:ascii="Arial Narrow" w:hAnsi="Arial Narrow" w:cs="Calibri"/>
          <w:sz w:val="19"/>
          <w:szCs w:val="19"/>
          <w:highlight w:val="green"/>
        </w:rPr>
        <w:t>6</w:t>
      </w:r>
      <w:r w:rsidR="001A4F3C" w:rsidRPr="00704149">
        <w:rPr>
          <w:rFonts w:ascii="Arial Narrow" w:hAnsi="Arial Narrow" w:cs="Calibri"/>
          <w:sz w:val="19"/>
          <w:szCs w:val="19"/>
          <w:highlight w:val="green"/>
        </w:rPr>
        <w:t>.SP</w:t>
      </w:r>
      <w:r w:rsidR="00C71496" w:rsidRPr="00704149">
        <w:rPr>
          <w:rFonts w:ascii="Arial Narrow" w:hAnsi="Arial Narrow" w:cs="Calibri"/>
          <w:sz w:val="19"/>
          <w:szCs w:val="19"/>
          <w:highlight w:val="green"/>
        </w:rPr>
        <w:t>.B.</w:t>
      </w:r>
      <w:r w:rsidRPr="00704149">
        <w:rPr>
          <w:rFonts w:ascii="Arial Narrow" w:hAnsi="Arial Narrow" w:cs="Calibri"/>
          <w:sz w:val="19"/>
          <w:szCs w:val="19"/>
          <w:highlight w:val="green"/>
        </w:rPr>
        <w:t>5</w:t>
      </w:r>
      <w:r w:rsidR="00C71496" w:rsidRPr="00704149">
        <w:rPr>
          <w:rFonts w:ascii="Arial Narrow" w:hAnsi="Arial Narrow" w:cs="Calibri"/>
          <w:sz w:val="19"/>
          <w:szCs w:val="19"/>
          <w:highlight w:val="green"/>
        </w:rPr>
        <w:t>:</w:t>
      </w:r>
      <w:r w:rsidR="00C71496" w:rsidRPr="00704149">
        <w:rPr>
          <w:rFonts w:ascii="Calibri" w:eastAsiaTheme="minorHAnsi" w:hAnsi="Calibri" w:cstheme="minorBidi"/>
          <w:color w:val="000000"/>
          <w:sz w:val="22"/>
          <w:szCs w:val="22"/>
          <w:highlight w:val="green"/>
        </w:rPr>
        <w:t xml:space="preserve"> </w:t>
      </w:r>
      <w:r w:rsidRPr="00704149">
        <w:rPr>
          <w:rFonts w:ascii="Arial Narrow" w:hAnsi="Arial Narrow" w:cs="Calibri"/>
          <w:sz w:val="19"/>
          <w:szCs w:val="19"/>
          <w:highlight w:val="green"/>
        </w:rPr>
        <w:t>Summarize numerical data sets in relation to their context by:</w:t>
      </w:r>
    </w:p>
    <w:p w14:paraId="63E46D05" w14:textId="77777777" w:rsidR="00DD4D77" w:rsidRPr="00704149" w:rsidRDefault="00DD4D77" w:rsidP="00DD4D77">
      <w:pPr>
        <w:tabs>
          <w:tab w:val="left" w:pos="720"/>
        </w:tabs>
        <w:autoSpaceDE w:val="0"/>
        <w:autoSpaceDN w:val="0"/>
        <w:adjustRightInd w:val="0"/>
        <w:spacing w:after="40"/>
        <w:ind w:left="720" w:hanging="720"/>
        <w:rPr>
          <w:rFonts w:ascii="Arial Narrow" w:hAnsi="Arial Narrow" w:cs="Calibri"/>
          <w:sz w:val="19"/>
          <w:szCs w:val="19"/>
          <w:highlight w:val="green"/>
        </w:rPr>
      </w:pPr>
      <w:r w:rsidRPr="00704149">
        <w:rPr>
          <w:rFonts w:ascii="Arial Narrow" w:hAnsi="Arial Narrow" w:cs="Calibri"/>
          <w:sz w:val="19"/>
          <w:szCs w:val="19"/>
          <w:highlight w:val="green"/>
        </w:rPr>
        <w:t xml:space="preserve">      a. Reporting the number of observations.</w:t>
      </w:r>
    </w:p>
    <w:p w14:paraId="4D3738CD" w14:textId="77777777" w:rsidR="00DD4D77" w:rsidRPr="00704149" w:rsidRDefault="00DD4D77" w:rsidP="00DD4D77">
      <w:pPr>
        <w:tabs>
          <w:tab w:val="left" w:pos="720"/>
        </w:tabs>
        <w:autoSpaceDE w:val="0"/>
        <w:autoSpaceDN w:val="0"/>
        <w:adjustRightInd w:val="0"/>
        <w:spacing w:after="40"/>
        <w:ind w:left="720" w:hanging="720"/>
        <w:rPr>
          <w:rFonts w:ascii="Arial Narrow" w:hAnsi="Arial Narrow" w:cs="Calibri"/>
          <w:sz w:val="19"/>
          <w:szCs w:val="19"/>
          <w:highlight w:val="green"/>
        </w:rPr>
      </w:pPr>
      <w:r w:rsidRPr="00704149">
        <w:rPr>
          <w:rFonts w:ascii="Arial Narrow" w:hAnsi="Arial Narrow" w:cs="Calibri"/>
          <w:sz w:val="19"/>
          <w:szCs w:val="19"/>
          <w:highlight w:val="green"/>
        </w:rPr>
        <w:t xml:space="preserve">      b. Describing the nature of the attribute under investigation including how it was measured and its units of measurement.</w:t>
      </w:r>
    </w:p>
    <w:p w14:paraId="5A8ADE19" w14:textId="77777777" w:rsidR="00DD4D77" w:rsidRPr="00704149" w:rsidRDefault="00DD4D77" w:rsidP="00DD4D77">
      <w:pPr>
        <w:tabs>
          <w:tab w:val="left" w:pos="720"/>
        </w:tabs>
        <w:autoSpaceDE w:val="0"/>
        <w:autoSpaceDN w:val="0"/>
        <w:adjustRightInd w:val="0"/>
        <w:spacing w:after="40"/>
        <w:ind w:left="720" w:hanging="720"/>
        <w:rPr>
          <w:rFonts w:ascii="Arial Narrow" w:hAnsi="Arial Narrow" w:cs="Calibri"/>
          <w:sz w:val="19"/>
          <w:szCs w:val="19"/>
          <w:highlight w:val="green"/>
        </w:rPr>
      </w:pPr>
      <w:r w:rsidRPr="00704149">
        <w:rPr>
          <w:rFonts w:ascii="Arial Narrow" w:hAnsi="Arial Narrow" w:cs="Calibri"/>
          <w:sz w:val="19"/>
          <w:szCs w:val="19"/>
          <w:highlight w:val="green"/>
        </w:rPr>
        <w:t xml:space="preserve">      c. 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p w14:paraId="1C7745D1" w14:textId="77777777" w:rsidR="004B472B" w:rsidRPr="002D793D" w:rsidRDefault="00DD4D77" w:rsidP="002D793D">
      <w:pPr>
        <w:tabs>
          <w:tab w:val="left" w:pos="720"/>
        </w:tabs>
        <w:autoSpaceDE w:val="0"/>
        <w:autoSpaceDN w:val="0"/>
        <w:adjustRightInd w:val="0"/>
        <w:spacing w:after="40"/>
        <w:ind w:left="720" w:hanging="720"/>
        <w:rPr>
          <w:rFonts w:ascii="Arial Narrow" w:hAnsi="Arial Narrow" w:cs="Calibri"/>
          <w:sz w:val="19"/>
          <w:szCs w:val="19"/>
        </w:rPr>
      </w:pPr>
      <w:r w:rsidRPr="00704149">
        <w:rPr>
          <w:rFonts w:ascii="Arial Narrow" w:hAnsi="Arial Narrow" w:cs="Calibri"/>
          <w:sz w:val="19"/>
          <w:szCs w:val="19"/>
          <w:highlight w:val="green"/>
        </w:rPr>
        <w:t xml:space="preserve">      d. Relating the choice of measures of center and variability to the shape of the data distribution and the context </w:t>
      </w:r>
      <w:r w:rsidR="002D793D" w:rsidRPr="00704149">
        <w:rPr>
          <w:rFonts w:ascii="Arial Narrow" w:hAnsi="Arial Narrow" w:cs="Calibri"/>
          <w:sz w:val="19"/>
          <w:szCs w:val="19"/>
          <w:highlight w:val="green"/>
        </w:rPr>
        <w:t>in which the data were gathered.</w:t>
      </w:r>
    </w:p>
    <w:sectPr w:rsidR="004B472B" w:rsidRPr="002D793D" w:rsidSect="00E77692">
      <w:headerReference w:type="default" r:id="rId8"/>
      <w:footerReference w:type="default" r:id="rId9"/>
      <w:pgSz w:w="24480" w:h="15840" w:orient="landscape" w:code="17"/>
      <w:pgMar w:top="720" w:right="720" w:bottom="720" w:left="720" w:header="720" w:footer="432" w:gutter="0"/>
      <w:cols w:num="4"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CD5ED" w14:textId="77777777" w:rsidR="00E771B3" w:rsidRDefault="00E771B3" w:rsidP="00A25D34">
      <w:r>
        <w:separator/>
      </w:r>
    </w:p>
  </w:endnote>
  <w:endnote w:type="continuationSeparator" w:id="0">
    <w:p w14:paraId="75F73CC0" w14:textId="77777777" w:rsidR="00E771B3" w:rsidRDefault="00E771B3" w:rsidP="00A2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Gotham-Medium">
    <w:panose1 w:val="00000000000000000000"/>
    <w:charset w:val="00"/>
    <w:family w:val="swiss"/>
    <w:notTrueType/>
    <w:pitch w:val="default"/>
    <w:sig w:usb0="00000003" w:usb1="00000000" w:usb2="00000000" w:usb3="00000000" w:csb0="00000001" w:csb1="00000000"/>
  </w:font>
  <w:font w:name="Gotham-Book">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FB80" w14:textId="77777777" w:rsidR="00A87ADA" w:rsidRPr="00A87ADA" w:rsidRDefault="00E77692" w:rsidP="00A87ADA">
    <w:pPr>
      <w:pStyle w:val="Title"/>
      <w:spacing w:before="0" w:after="0"/>
      <w:jc w:val="left"/>
      <w:rPr>
        <w:rFonts w:ascii="Calibri" w:hAnsi="Calibri" w:cs="Calibri"/>
        <w:sz w:val="16"/>
        <w:szCs w:val="16"/>
      </w:rPr>
    </w:pPr>
    <w:r w:rsidRPr="00E77692">
      <w:rPr>
        <w:rFonts w:ascii="Calibri" w:hAnsi="Calibri" w:cs="Calibri"/>
        <w:sz w:val="16"/>
        <w:szCs w:val="16"/>
      </w:rPr>
      <w:t>Arizona Department of Education</w:t>
    </w:r>
    <w:r w:rsidR="00A87ADA" w:rsidRPr="00A87ADA">
      <w:rPr>
        <w:rFonts w:ascii="Arial Narrow" w:hAnsi="Arial Narrow"/>
        <w:sz w:val="20"/>
        <w:szCs w:val="16"/>
      </w:rPr>
      <w:t xml:space="preserve"> </w:t>
    </w:r>
    <w:r w:rsidR="00A87ADA">
      <w:rPr>
        <w:rFonts w:ascii="Arial Narrow" w:hAnsi="Arial Narrow"/>
        <w:sz w:val="20"/>
        <w:szCs w:val="16"/>
      </w:rPr>
      <w:t xml:space="preserve">       </w:t>
    </w:r>
    <w:r w:rsidR="00500707">
      <w:rPr>
        <w:rFonts w:ascii="Arial Narrow" w:hAnsi="Arial Narrow"/>
        <w:sz w:val="20"/>
        <w:szCs w:val="16"/>
      </w:rPr>
      <w:t xml:space="preserve">                                                                                  </w:t>
    </w:r>
    <w:r w:rsidR="00500707" w:rsidRPr="00A87ADA">
      <w:rPr>
        <w:rFonts w:ascii="Arial Narrow" w:hAnsi="Arial Narrow"/>
        <w:sz w:val="18"/>
        <w:szCs w:val="16"/>
      </w:rPr>
      <w:t>Arizona is suggesting instructional time encompass a range of at least 65%-75% for Major Clusters and a range of 25%-35% for Supporting Cluster instruction.</w:t>
    </w:r>
    <w:r w:rsidR="00A87ADA">
      <w:rPr>
        <w:rFonts w:ascii="Arial Narrow" w:hAnsi="Arial Narrow"/>
        <w:sz w:val="20"/>
        <w:szCs w:val="16"/>
      </w:rPr>
      <w:t xml:space="preserve">                                                                             </w:t>
    </w:r>
  </w:p>
  <w:p w14:paraId="37C54FC4" w14:textId="77777777" w:rsidR="00E77692" w:rsidRPr="00E77692" w:rsidRDefault="00E77692" w:rsidP="00E77692">
    <w:pPr>
      <w:pStyle w:val="Footer"/>
      <w:tabs>
        <w:tab w:val="clear" w:pos="4680"/>
        <w:tab w:val="clear" w:pos="9360"/>
        <w:tab w:val="center" w:pos="11520"/>
        <w:tab w:val="right" w:pos="23040"/>
      </w:tabs>
      <w:rPr>
        <w:rFonts w:ascii="Calibri" w:hAnsi="Calibri" w:cs="Calibri"/>
        <w:sz w:val="16"/>
        <w:szCs w:val="16"/>
      </w:rPr>
    </w:pPr>
    <w:r w:rsidRPr="00E77692">
      <w:rPr>
        <w:rFonts w:ascii="Calibri" w:hAnsi="Calibri" w:cs="Calibri"/>
        <w:sz w:val="16"/>
        <w:szCs w:val="16"/>
      </w:rPr>
      <w:tab/>
    </w:r>
    <w:r w:rsidRPr="00E77692">
      <w:rPr>
        <w:rFonts w:ascii="Calibri" w:hAnsi="Calibri" w:cs="Calibri"/>
        <w:sz w:val="16"/>
        <w:szCs w:val="16"/>
      </w:rPr>
      <w:tab/>
    </w:r>
    <w:r w:rsidR="003C4521">
      <w:rPr>
        <w:rFonts w:ascii="Calibri" w:hAnsi="Calibri" w:cs="Calibri"/>
        <w:sz w:val="16"/>
        <w:szCs w:val="16"/>
      </w:rPr>
      <w:t>Sixth</w:t>
    </w:r>
    <w:r w:rsidR="00691695">
      <w:rPr>
        <w:rFonts w:ascii="Calibri" w:hAnsi="Calibri" w:cs="Calibri"/>
        <w:sz w:val="16"/>
        <w:szCs w:val="16"/>
      </w:rPr>
      <w:t xml:space="preserve"> </w:t>
    </w:r>
    <w:r w:rsidRPr="00E77692">
      <w:rPr>
        <w:rFonts w:ascii="Calibri" w:hAnsi="Calibri" w:cs="Calibri"/>
        <w:sz w:val="16"/>
        <w:szCs w:val="16"/>
      </w:rPr>
      <w:t xml:space="preserve">Grade </w:t>
    </w:r>
    <w:r w:rsidR="00D92642">
      <w:rPr>
        <w:rFonts w:ascii="Calibri" w:hAnsi="Calibri" w:cs="Calibri"/>
        <w:sz w:val="16"/>
        <w:szCs w:val="16"/>
      </w:rPr>
      <w:t>Placemat –</w:t>
    </w:r>
    <w:r w:rsidR="00956B35">
      <w:rPr>
        <w:rFonts w:ascii="Calibri" w:hAnsi="Calibri" w:cs="Calibri"/>
        <w:sz w:val="16"/>
        <w:szCs w:val="16"/>
      </w:rPr>
      <w:t xml:space="preserve"> </w:t>
    </w:r>
    <w:r w:rsidR="00D92642">
      <w:rPr>
        <w:rFonts w:ascii="Calibri" w:hAnsi="Calibri" w:cs="Calibri"/>
        <w:sz w:val="16"/>
        <w:szCs w:val="16"/>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F3499" w14:textId="77777777" w:rsidR="00E771B3" w:rsidRDefault="00E771B3" w:rsidP="00A25D34">
      <w:r>
        <w:separator/>
      </w:r>
    </w:p>
  </w:footnote>
  <w:footnote w:type="continuationSeparator" w:id="0">
    <w:p w14:paraId="71EF07FF" w14:textId="77777777" w:rsidR="00E771B3" w:rsidRDefault="00E771B3" w:rsidP="00A2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B3E1C" w14:textId="77777777" w:rsidR="00D55107" w:rsidRDefault="006035ED" w:rsidP="00D92642">
    <w:pPr>
      <w:pStyle w:val="Header"/>
      <w:jc w:val="center"/>
      <w:rPr>
        <w:rFonts w:ascii="Arial Narrow" w:hAnsi="Arial Narrow"/>
        <w:b/>
        <w:sz w:val="36"/>
        <w:szCs w:val="36"/>
      </w:rPr>
    </w:pPr>
    <w:r>
      <w:rPr>
        <w:rFonts w:ascii="Arial Narrow" w:hAnsi="Arial Narrow"/>
        <w:b/>
        <w:noProof/>
        <w:sz w:val="36"/>
        <w:szCs w:val="36"/>
      </w:rPr>
      <w:drawing>
        <wp:anchor distT="0" distB="0" distL="114300" distR="114300" simplePos="0" relativeHeight="251658240" behindDoc="1" locked="0" layoutInCell="1" allowOverlap="1" wp14:anchorId="70150533" wp14:editId="71756624">
          <wp:simplePos x="0" y="0"/>
          <wp:positionH relativeFrom="column">
            <wp:posOffset>434340</wp:posOffset>
          </wp:positionH>
          <wp:positionV relativeFrom="paragraph">
            <wp:posOffset>-313690</wp:posOffset>
          </wp:positionV>
          <wp:extent cx="889000" cy="885825"/>
          <wp:effectExtent l="0" t="0" r="6350" b="9525"/>
          <wp:wrapNone/>
          <wp:docPr id="5" name="Picture 5" descr="Blue circular logo for ADE" title="Arizon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5825"/>
                  </a:xfrm>
                  <a:prstGeom prst="rect">
                    <a:avLst/>
                  </a:prstGeom>
                  <a:noFill/>
                </pic:spPr>
              </pic:pic>
            </a:graphicData>
          </a:graphic>
          <wp14:sizeRelH relativeFrom="page">
            <wp14:pctWidth>0</wp14:pctWidth>
          </wp14:sizeRelH>
          <wp14:sizeRelV relativeFrom="page">
            <wp14:pctHeight>0</wp14:pctHeight>
          </wp14:sizeRelV>
        </wp:anchor>
      </w:drawing>
    </w:r>
    <w:r w:rsidR="00D92642">
      <w:rPr>
        <w:rFonts w:ascii="Arial Narrow" w:hAnsi="Arial Narrow"/>
        <w:b/>
        <w:sz w:val="36"/>
        <w:szCs w:val="36"/>
      </w:rPr>
      <w:t>Arizona Mathematics Standards</w:t>
    </w:r>
    <w:r w:rsidR="00D55107">
      <w:rPr>
        <w:rFonts w:ascii="Arial Narrow" w:hAnsi="Arial Narrow"/>
        <w:b/>
        <w:sz w:val="36"/>
        <w:szCs w:val="36"/>
      </w:rPr>
      <w:t xml:space="preserve">– </w:t>
    </w:r>
    <w:r w:rsidR="003C4521">
      <w:rPr>
        <w:rFonts w:ascii="Arial Narrow" w:hAnsi="Arial Narrow"/>
        <w:b/>
        <w:sz w:val="36"/>
        <w:szCs w:val="36"/>
      </w:rPr>
      <w:t>6</w:t>
    </w:r>
    <w:r w:rsidR="00CE5847" w:rsidRPr="00CE5847">
      <w:rPr>
        <w:rFonts w:ascii="Arial Narrow" w:hAnsi="Arial Narrow"/>
        <w:b/>
        <w:sz w:val="36"/>
        <w:szCs w:val="36"/>
        <w:vertAlign w:val="superscript"/>
      </w:rPr>
      <w:t>th</w:t>
    </w:r>
    <w:r w:rsidR="00CE5847">
      <w:rPr>
        <w:rFonts w:ascii="Arial Narrow" w:hAnsi="Arial Narrow"/>
        <w:b/>
        <w:sz w:val="36"/>
        <w:szCs w:val="36"/>
      </w:rPr>
      <w:t xml:space="preserve"> </w:t>
    </w:r>
    <w:r w:rsidR="00D55107">
      <w:rPr>
        <w:rFonts w:ascii="Arial Narrow" w:hAnsi="Arial Narrow"/>
        <w:b/>
        <w:sz w:val="36"/>
        <w:szCs w:val="36"/>
      </w:rPr>
      <w:t>Grade Standards Placemat</w:t>
    </w:r>
  </w:p>
  <w:p w14:paraId="299AA8DE" w14:textId="77777777" w:rsidR="00D92642" w:rsidRPr="00D92642" w:rsidRDefault="00D92642" w:rsidP="00D92642">
    <w:pPr>
      <w:tabs>
        <w:tab w:val="center" w:pos="4680"/>
        <w:tab w:val="right" w:pos="9360"/>
      </w:tabs>
      <w:jc w:val="center"/>
      <w:rPr>
        <w:rFonts w:ascii="Arial Narrow" w:hAnsi="Arial Narrow"/>
        <w:b/>
        <w:szCs w:val="36"/>
      </w:rPr>
    </w:pPr>
    <w:r w:rsidRPr="00D92642">
      <w:rPr>
        <w:rFonts w:ascii="Arial Narrow" w:hAnsi="Arial Narrow"/>
        <w:b/>
        <w:szCs w:val="36"/>
      </w:rPr>
      <w:t xml:space="preserve">Grade level content emphasis indicated by: </w:t>
    </w:r>
    <w:r w:rsidRPr="00D92642">
      <w:rPr>
        <w:rFonts w:ascii="Arial Narrow" w:hAnsi="Arial Narrow"/>
        <w:b/>
        <w:noProof/>
        <w:szCs w:val="36"/>
      </w:rPr>
      <mc:AlternateContent>
        <mc:Choice Requires="wps">
          <w:drawing>
            <wp:inline distT="0" distB="0" distL="0" distR="0" wp14:anchorId="2CFA827C" wp14:editId="216C9628">
              <wp:extent cx="152400" cy="142875"/>
              <wp:effectExtent l="0" t="0" r="0" b="9525"/>
              <wp:docPr id="12" name="Oval 1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8649B86" id="Oval 12"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Pr="00D92642">
      <w:rPr>
        <w:rFonts w:ascii="Arial Narrow" w:hAnsi="Arial Narrow"/>
        <w:b/>
        <w:szCs w:val="36"/>
      </w:rPr>
      <w:t xml:space="preserve"> Major Cluster; </w:t>
    </w:r>
    <w:r w:rsidRPr="00D92642">
      <w:rPr>
        <w:rFonts w:ascii="Arial Narrow" w:hAnsi="Arial Narrow"/>
        <w:b/>
        <w:noProof/>
        <w:szCs w:val="36"/>
      </w:rPr>
      <mc:AlternateContent>
        <mc:Choice Requires="wps">
          <w:drawing>
            <wp:inline distT="0" distB="0" distL="0" distR="0" wp14:anchorId="5DC93E77" wp14:editId="0C6E5571">
              <wp:extent cx="152400" cy="132080"/>
              <wp:effectExtent l="0" t="0" r="0" b="1270"/>
              <wp:docPr id="13" name="Isosceles Triangle 13"/>
              <wp:cNvGraphicFramePr/>
              <a:graphic xmlns:a="http://schemas.openxmlformats.org/drawingml/2006/main">
                <a:graphicData uri="http://schemas.microsoft.com/office/word/2010/wordprocessingShape">
                  <wps:wsp>
                    <wps:cNvSpPr/>
                    <wps:spPr>
                      <a:xfrm>
                        <a:off x="0" y="0"/>
                        <a:ext cx="152400" cy="1320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81055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width:12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QiRgIAAI4EAAAOAAAAZHJzL2Uyb0RvYy54bWysVMFu2zAMvQ/YPwi6r07SdGuDOkWQIMOA&#10;oi3QDj0zsmQbkEWNUuJ0Xz9KTppu3WnYRRFFmnx8fMz1zb6zYqcptOhKOT4bSaGdwqp1dSm/P60/&#10;XUoRIrgKLDpdyhcd5M3844fr3s/0BBu0lSbBSVyY9b6UTYx+VhRBNbqDcIZeO3YapA4im1QXFUHP&#10;2TtbTEajz0WPVHlCpUPg19XglPOc3xit4r0xQUdhS8nYYj4pn5t0FvNrmNUEvmnVAQb8A4oOWsdF&#10;X1OtIILYUvsuVdcqwoAmninsCjSmVTr3wN2MR39089iA17kXJif4V5rC/0ur7naP/oGYht6HWeBr&#10;6mJvqEu/jE/sM1kvr2TpfRSKH8cXk+mIKVXsGp9PRpeZzOL0sacQv2rsRLqUMlILrrapH5jB7jZE&#10;Lsrhx7D0HNC21bq1NhtUb5aWxA54duPp+fLqWOG3MOtEX8rJxQAGWEPGQmRcna9KGVwtBdiaxaki&#10;5doOU4U8+FR7BaEZauS0SRGMyroEQWcFHaCeCEq3DVYvDyQIB0kFr9YtZ7uFEB+AWENMDe9FvOfD&#10;WGSIeLhJ0SD9/Nt7iufRsleKnjXJ8H9sgbQU9pvjoV+Np9Mk4mxML75M2KC3ns1bj9t2S0zU8QZ6&#10;la8pPtrj1RB2z7w+i1SVXeAU1x6IOhjLOOwKL6DSi0UOY+F6iLfu0auUPPGUeHzaPwP547BZJXd4&#10;1O+7eQ+x6UuHi21E02YxnHjlGSSDRZ+ncVjQtFVv7Rx1+huZ/wIAAP//AwBQSwMEFAAGAAgAAAAh&#10;AG4ASVzYAAAAAwEAAA8AAABkcnMvZG93bnJldi54bWxMj0FPwzAMhe9I/IfISFwmlm6gMZWmE5rG&#10;jQNs/AC3MW1F4lRNunb/HsMFLraenvX8vWI3e6fONMQusIHVMgNFXAfbcWPg4/RytwUVE7JFF5gM&#10;XCjCrry+KjC3YeJ3Oh9ToySEY44G2pT6XOtYt+QxLkNPLN5nGDwmkUOj7YCThHun11m20R47lg8t&#10;9rRvqf46jt6AddPlUNmVfnwLm9dD1Iv7cb8w5vZmfn4ClWhOf8fwgy/oUApTFUa2UTkDUiT9TvHW&#10;D6Iq2dkWdFno/+zlNwAAAP//AwBQSwECLQAUAAYACAAAACEAtoM4kv4AAADhAQAAEwAAAAAAAAAA&#10;AAAAAAAAAAAAW0NvbnRlbnRfVHlwZXNdLnhtbFBLAQItABQABgAIAAAAIQA4/SH/1gAAAJQBAAAL&#10;AAAAAAAAAAAAAAAAAC8BAABfcmVscy8ucmVsc1BLAQItABQABgAIAAAAIQAZxnQiRgIAAI4EAAAO&#10;AAAAAAAAAAAAAAAAAC4CAABkcnMvZTJvRG9jLnhtbFBLAQItABQABgAIAAAAIQBuAElc2AAAAAMB&#10;AAAPAAAAAAAAAAAAAAAAAKAEAABkcnMvZG93bnJldi54bWxQSwUGAAAAAAQABADzAAAApQUAAAAA&#10;" fillcolor="#143c90" stroked="f" strokeweight="2pt">
              <w10:anchorlock/>
            </v:shape>
          </w:pict>
        </mc:Fallback>
      </mc:AlternateContent>
    </w:r>
    <w:r w:rsidRPr="00D92642">
      <w:rPr>
        <w:rFonts w:ascii="Arial Narrow" w:hAnsi="Arial Narrow"/>
        <w:b/>
        <w:szCs w:val="36"/>
      </w:rPr>
      <w:t xml:space="preserve"> Supporting Cluster </w:t>
    </w:r>
  </w:p>
  <w:p w14:paraId="2D4D0752" w14:textId="77777777" w:rsidR="00A25D34" w:rsidRPr="00D55107" w:rsidRDefault="00A25D34" w:rsidP="00D55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F71"/>
    <w:multiLevelType w:val="hybridMultilevel"/>
    <w:tmpl w:val="D48C9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C3581"/>
    <w:multiLevelType w:val="hybridMultilevel"/>
    <w:tmpl w:val="BE5C7F1A"/>
    <w:lvl w:ilvl="0" w:tplc="6FE87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D2AFA"/>
    <w:multiLevelType w:val="hybridMultilevel"/>
    <w:tmpl w:val="CF44F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E422E5"/>
    <w:multiLevelType w:val="hybridMultilevel"/>
    <w:tmpl w:val="08503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195035"/>
    <w:multiLevelType w:val="hybridMultilevel"/>
    <w:tmpl w:val="45ECE028"/>
    <w:lvl w:ilvl="0" w:tplc="C8284B48">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F0D87"/>
    <w:multiLevelType w:val="hybridMultilevel"/>
    <w:tmpl w:val="6CB619A6"/>
    <w:lvl w:ilvl="0" w:tplc="B296B1B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648"/>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039D6"/>
    <w:multiLevelType w:val="hybridMultilevel"/>
    <w:tmpl w:val="F2486C02"/>
    <w:lvl w:ilvl="0" w:tplc="CED4121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1306030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D5BBC"/>
    <w:multiLevelType w:val="hybridMultilevel"/>
    <w:tmpl w:val="0FA455A6"/>
    <w:lvl w:ilvl="0" w:tplc="2CEA7078">
      <w:start w:val="1"/>
      <w:numFmt w:val="lowerLetter"/>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15:restartNumberingAfterBreak="0">
    <w:nsid w:val="147D3A8D"/>
    <w:multiLevelType w:val="hybridMultilevel"/>
    <w:tmpl w:val="FF027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4D65A5"/>
    <w:multiLevelType w:val="hybridMultilevel"/>
    <w:tmpl w:val="8940DD0E"/>
    <w:lvl w:ilvl="0" w:tplc="0ABC19D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24BC7DE1"/>
    <w:multiLevelType w:val="hybridMultilevel"/>
    <w:tmpl w:val="103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B0ED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2565E"/>
    <w:multiLevelType w:val="hybridMultilevel"/>
    <w:tmpl w:val="2C8407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91750"/>
    <w:multiLevelType w:val="hybridMultilevel"/>
    <w:tmpl w:val="FAD0B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0105D0"/>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55BBD"/>
    <w:multiLevelType w:val="hybridMultilevel"/>
    <w:tmpl w:val="498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C46CC"/>
    <w:multiLevelType w:val="hybridMultilevel"/>
    <w:tmpl w:val="CF7C4298"/>
    <w:lvl w:ilvl="0" w:tplc="B296B1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8B298C"/>
    <w:multiLevelType w:val="hybridMultilevel"/>
    <w:tmpl w:val="58762028"/>
    <w:lvl w:ilvl="0" w:tplc="007CCD90">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0F5C96"/>
    <w:multiLevelType w:val="hybridMultilevel"/>
    <w:tmpl w:val="1BDC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5B2C1E"/>
    <w:multiLevelType w:val="hybridMultilevel"/>
    <w:tmpl w:val="2F66C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D47A2"/>
    <w:multiLevelType w:val="hybridMultilevel"/>
    <w:tmpl w:val="B7C8E4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40DB4"/>
    <w:multiLevelType w:val="hybridMultilevel"/>
    <w:tmpl w:val="A5B80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B67AE7"/>
    <w:multiLevelType w:val="hybridMultilevel"/>
    <w:tmpl w:val="39E8E5B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BE0B36"/>
    <w:multiLevelType w:val="hybridMultilevel"/>
    <w:tmpl w:val="9FC6F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6F15BB"/>
    <w:multiLevelType w:val="hybridMultilevel"/>
    <w:tmpl w:val="DCA6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5641E"/>
    <w:multiLevelType w:val="hybridMultilevel"/>
    <w:tmpl w:val="7B4A5FB6"/>
    <w:lvl w:ilvl="0" w:tplc="4036AFE6">
      <w:start w:val="1"/>
      <w:numFmt w:val="lowerLetter"/>
      <w:lvlText w:val="%1."/>
      <w:lvlJc w:val="left"/>
      <w:pPr>
        <w:ind w:left="720" w:hanging="360"/>
      </w:pPr>
      <w:rPr>
        <w:rFonts w:ascii="Arial Narrow" w:eastAsia="Times" w:hAnsi="Arial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6766D"/>
    <w:multiLevelType w:val="hybridMultilevel"/>
    <w:tmpl w:val="94E80F72"/>
    <w:lvl w:ilvl="0" w:tplc="89AE7D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9" w15:restartNumberingAfterBreak="0">
    <w:nsid w:val="687519C7"/>
    <w:multiLevelType w:val="hybridMultilevel"/>
    <w:tmpl w:val="E93670B6"/>
    <w:lvl w:ilvl="0" w:tplc="3B908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35DFC"/>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5508B"/>
    <w:multiLevelType w:val="hybridMultilevel"/>
    <w:tmpl w:val="7A302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4712D2"/>
    <w:multiLevelType w:val="hybridMultilevel"/>
    <w:tmpl w:val="D2802B28"/>
    <w:lvl w:ilvl="0" w:tplc="7400819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15:restartNumberingAfterBreak="0">
    <w:nsid w:val="6F74037F"/>
    <w:multiLevelType w:val="hybridMultilevel"/>
    <w:tmpl w:val="1C22C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33F28"/>
    <w:multiLevelType w:val="hybridMultilevel"/>
    <w:tmpl w:val="30DA8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3B0671"/>
    <w:multiLevelType w:val="hybridMultilevel"/>
    <w:tmpl w:val="42CE6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D3B5D"/>
    <w:multiLevelType w:val="hybridMultilevel"/>
    <w:tmpl w:val="BB8C5E7A"/>
    <w:lvl w:ilvl="0" w:tplc="BFD62A5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406225356">
    <w:abstractNumId w:val="14"/>
  </w:num>
  <w:num w:numId="2" w16cid:durableId="78796823">
    <w:abstractNumId w:val="19"/>
  </w:num>
  <w:num w:numId="3" w16cid:durableId="545139499">
    <w:abstractNumId w:val="6"/>
  </w:num>
  <w:num w:numId="4" w16cid:durableId="938416997">
    <w:abstractNumId w:val="4"/>
  </w:num>
  <w:num w:numId="5" w16cid:durableId="958754444">
    <w:abstractNumId w:val="8"/>
  </w:num>
  <w:num w:numId="6" w16cid:durableId="1214082598">
    <w:abstractNumId w:val="30"/>
  </w:num>
  <w:num w:numId="7" w16cid:durableId="1524826329">
    <w:abstractNumId w:val="1"/>
  </w:num>
  <w:num w:numId="8" w16cid:durableId="1071081682">
    <w:abstractNumId w:val="17"/>
  </w:num>
  <w:num w:numId="9" w16cid:durableId="1293095151">
    <w:abstractNumId w:val="16"/>
  </w:num>
  <w:num w:numId="10" w16cid:durableId="2040427178">
    <w:abstractNumId w:val="13"/>
  </w:num>
  <w:num w:numId="11" w16cid:durableId="1028527742">
    <w:abstractNumId w:val="27"/>
  </w:num>
  <w:num w:numId="12" w16cid:durableId="60836415">
    <w:abstractNumId w:val="24"/>
  </w:num>
  <w:num w:numId="13" w16cid:durableId="791830360">
    <w:abstractNumId w:val="31"/>
  </w:num>
  <w:num w:numId="14" w16cid:durableId="802306603">
    <w:abstractNumId w:val="2"/>
  </w:num>
  <w:num w:numId="15" w16cid:durableId="2062315576">
    <w:abstractNumId w:val="25"/>
  </w:num>
  <w:num w:numId="16" w16cid:durableId="932973874">
    <w:abstractNumId w:val="18"/>
  </w:num>
  <w:num w:numId="17" w16cid:durableId="151027552">
    <w:abstractNumId w:val="22"/>
  </w:num>
  <w:num w:numId="18" w16cid:durableId="948315565">
    <w:abstractNumId w:val="26"/>
  </w:num>
  <w:num w:numId="19" w16cid:durableId="2060087963">
    <w:abstractNumId w:val="23"/>
  </w:num>
  <w:num w:numId="20" w16cid:durableId="1061757665">
    <w:abstractNumId w:val="12"/>
  </w:num>
  <w:num w:numId="21" w16cid:durableId="2069105519">
    <w:abstractNumId w:val="0"/>
  </w:num>
  <w:num w:numId="22" w16cid:durableId="777261310">
    <w:abstractNumId w:val="34"/>
  </w:num>
  <w:num w:numId="23" w16cid:durableId="860435717">
    <w:abstractNumId w:val="20"/>
  </w:num>
  <w:num w:numId="24" w16cid:durableId="1384989196">
    <w:abstractNumId w:val="5"/>
  </w:num>
  <w:num w:numId="25" w16cid:durableId="1091269079">
    <w:abstractNumId w:val="15"/>
  </w:num>
  <w:num w:numId="26" w16cid:durableId="351686380">
    <w:abstractNumId w:val="29"/>
  </w:num>
  <w:num w:numId="27" w16cid:durableId="935213512">
    <w:abstractNumId w:val="36"/>
  </w:num>
  <w:num w:numId="28" w16cid:durableId="826440783">
    <w:abstractNumId w:val="3"/>
  </w:num>
  <w:num w:numId="29" w16cid:durableId="1266694465">
    <w:abstractNumId w:val="28"/>
  </w:num>
  <w:num w:numId="30" w16cid:durableId="727071542">
    <w:abstractNumId w:val="7"/>
  </w:num>
  <w:num w:numId="31" w16cid:durableId="209614338">
    <w:abstractNumId w:val="11"/>
  </w:num>
  <w:num w:numId="32" w16cid:durableId="616447706">
    <w:abstractNumId w:val="10"/>
  </w:num>
  <w:num w:numId="33" w16cid:durableId="1569460537">
    <w:abstractNumId w:val="33"/>
  </w:num>
  <w:num w:numId="34" w16cid:durableId="1073895432">
    <w:abstractNumId w:val="21"/>
  </w:num>
  <w:num w:numId="35" w16cid:durableId="2039503056">
    <w:abstractNumId w:val="32"/>
  </w:num>
  <w:num w:numId="36" w16cid:durableId="825122320">
    <w:abstractNumId w:val="35"/>
  </w:num>
  <w:num w:numId="37" w16cid:durableId="727070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F14"/>
    <w:rsid w:val="000767C5"/>
    <w:rsid w:val="00091F14"/>
    <w:rsid w:val="00093D95"/>
    <w:rsid w:val="00096DED"/>
    <w:rsid w:val="000C376E"/>
    <w:rsid w:val="000E08A5"/>
    <w:rsid w:val="000E2703"/>
    <w:rsid w:val="000F65B6"/>
    <w:rsid w:val="00101563"/>
    <w:rsid w:val="00113988"/>
    <w:rsid w:val="00126291"/>
    <w:rsid w:val="001931FA"/>
    <w:rsid w:val="001A4F3C"/>
    <w:rsid w:val="001A5374"/>
    <w:rsid w:val="001C3F24"/>
    <w:rsid w:val="001D73E2"/>
    <w:rsid w:val="001E4508"/>
    <w:rsid w:val="001E5601"/>
    <w:rsid w:val="001F4B07"/>
    <w:rsid w:val="00245F72"/>
    <w:rsid w:val="00252F73"/>
    <w:rsid w:val="002618F9"/>
    <w:rsid w:val="002A0803"/>
    <w:rsid w:val="002D6D3C"/>
    <w:rsid w:val="002D793D"/>
    <w:rsid w:val="003065DA"/>
    <w:rsid w:val="00311B91"/>
    <w:rsid w:val="00322FD5"/>
    <w:rsid w:val="00376065"/>
    <w:rsid w:val="00377193"/>
    <w:rsid w:val="003B1476"/>
    <w:rsid w:val="003C4521"/>
    <w:rsid w:val="003C5BF7"/>
    <w:rsid w:val="003F1892"/>
    <w:rsid w:val="00464596"/>
    <w:rsid w:val="00491D5B"/>
    <w:rsid w:val="004A7740"/>
    <w:rsid w:val="004B472B"/>
    <w:rsid w:val="004C02BC"/>
    <w:rsid w:val="004D1D8F"/>
    <w:rsid w:val="00500707"/>
    <w:rsid w:val="005114BA"/>
    <w:rsid w:val="005476C5"/>
    <w:rsid w:val="00554361"/>
    <w:rsid w:val="005718CE"/>
    <w:rsid w:val="005A3FC2"/>
    <w:rsid w:val="005C7899"/>
    <w:rsid w:val="005F7EC2"/>
    <w:rsid w:val="006035ED"/>
    <w:rsid w:val="00626221"/>
    <w:rsid w:val="00634BD9"/>
    <w:rsid w:val="006556D8"/>
    <w:rsid w:val="00660314"/>
    <w:rsid w:val="0066307B"/>
    <w:rsid w:val="00691695"/>
    <w:rsid w:val="006B6E1D"/>
    <w:rsid w:val="006C1063"/>
    <w:rsid w:val="00702F84"/>
    <w:rsid w:val="00704149"/>
    <w:rsid w:val="00717C75"/>
    <w:rsid w:val="007223C8"/>
    <w:rsid w:val="0075439E"/>
    <w:rsid w:val="0076566C"/>
    <w:rsid w:val="007B424B"/>
    <w:rsid w:val="007F5BAE"/>
    <w:rsid w:val="00800E5F"/>
    <w:rsid w:val="0087050C"/>
    <w:rsid w:val="008710D5"/>
    <w:rsid w:val="008944EA"/>
    <w:rsid w:val="00897F9A"/>
    <w:rsid w:val="008A0E27"/>
    <w:rsid w:val="008B5D3E"/>
    <w:rsid w:val="00907656"/>
    <w:rsid w:val="00933A94"/>
    <w:rsid w:val="00935353"/>
    <w:rsid w:val="00956B35"/>
    <w:rsid w:val="00963454"/>
    <w:rsid w:val="009732FA"/>
    <w:rsid w:val="00995BA0"/>
    <w:rsid w:val="009F057C"/>
    <w:rsid w:val="009F6535"/>
    <w:rsid w:val="00A25D34"/>
    <w:rsid w:val="00A47986"/>
    <w:rsid w:val="00A75722"/>
    <w:rsid w:val="00A83584"/>
    <w:rsid w:val="00A87ADA"/>
    <w:rsid w:val="00A9670F"/>
    <w:rsid w:val="00AB4224"/>
    <w:rsid w:val="00AB62FD"/>
    <w:rsid w:val="00AC02F5"/>
    <w:rsid w:val="00AF7CC1"/>
    <w:rsid w:val="00B301EF"/>
    <w:rsid w:val="00B62AA2"/>
    <w:rsid w:val="00B73753"/>
    <w:rsid w:val="00B8280E"/>
    <w:rsid w:val="00BA0BB1"/>
    <w:rsid w:val="00BA2A73"/>
    <w:rsid w:val="00BE1E0C"/>
    <w:rsid w:val="00BE6AD7"/>
    <w:rsid w:val="00BF14A4"/>
    <w:rsid w:val="00C106CE"/>
    <w:rsid w:val="00C23413"/>
    <w:rsid w:val="00C53ADA"/>
    <w:rsid w:val="00C660AD"/>
    <w:rsid w:val="00C71496"/>
    <w:rsid w:val="00C81F3B"/>
    <w:rsid w:val="00CA0F1B"/>
    <w:rsid w:val="00CA4C0B"/>
    <w:rsid w:val="00CA64EB"/>
    <w:rsid w:val="00CB0750"/>
    <w:rsid w:val="00CC7D0A"/>
    <w:rsid w:val="00CD26FA"/>
    <w:rsid w:val="00CE5847"/>
    <w:rsid w:val="00CF440F"/>
    <w:rsid w:val="00D478E0"/>
    <w:rsid w:val="00D5459E"/>
    <w:rsid w:val="00D55107"/>
    <w:rsid w:val="00D64747"/>
    <w:rsid w:val="00D92642"/>
    <w:rsid w:val="00DC1210"/>
    <w:rsid w:val="00DD4D77"/>
    <w:rsid w:val="00DF6CEC"/>
    <w:rsid w:val="00E3409A"/>
    <w:rsid w:val="00E347F7"/>
    <w:rsid w:val="00E416A1"/>
    <w:rsid w:val="00E771B3"/>
    <w:rsid w:val="00E77692"/>
    <w:rsid w:val="00E829B3"/>
    <w:rsid w:val="00E92D7F"/>
    <w:rsid w:val="00EA62BA"/>
    <w:rsid w:val="00EB160F"/>
    <w:rsid w:val="00EC6D0E"/>
    <w:rsid w:val="00ED6F32"/>
    <w:rsid w:val="00EE2BAB"/>
    <w:rsid w:val="00F05441"/>
    <w:rsid w:val="00F06EEE"/>
    <w:rsid w:val="00F203DB"/>
    <w:rsid w:val="00F223AD"/>
    <w:rsid w:val="00F22484"/>
    <w:rsid w:val="00F3556C"/>
    <w:rsid w:val="00F4454C"/>
    <w:rsid w:val="00FA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3586D"/>
  <w15:docId w15:val="{D682750A-0B73-4380-9CED-DBEF95D4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0A"/>
    <w:rPr>
      <w:rFonts w:ascii="Times" w:eastAsia="Times" w:hAnsi="Times"/>
      <w:sz w:val="24"/>
    </w:rPr>
  </w:style>
  <w:style w:type="paragraph" w:styleId="Heading1">
    <w:name w:val="heading 1"/>
    <w:basedOn w:val="Normal"/>
    <w:next w:val="Normal"/>
    <w:link w:val="Heading1Char"/>
    <w:uiPriority w:val="9"/>
    <w:qFormat/>
    <w:rsid w:val="000E2703"/>
    <w:pPr>
      <w:keepNext/>
      <w:spacing w:before="240" w:after="60"/>
      <w:outlineLvl w:val="0"/>
    </w:pPr>
    <w:rPr>
      <w:rFonts w:ascii="Cambria" w:eastAsia="Times New Roman" w:hAnsi="Cambri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F1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91F14"/>
    <w:rPr>
      <w:rFonts w:ascii="Cambria" w:eastAsia="Times New Roman" w:hAnsi="Cambria" w:cs="Times New Roman"/>
      <w:b/>
      <w:bCs/>
      <w:kern w:val="28"/>
      <w:sz w:val="32"/>
      <w:szCs w:val="32"/>
    </w:rPr>
  </w:style>
  <w:style w:type="character" w:customStyle="1" w:styleId="Heading1Char">
    <w:name w:val="Heading 1 Char"/>
    <w:link w:val="Heading1"/>
    <w:uiPriority w:val="9"/>
    <w:rsid w:val="000E2703"/>
    <w:rPr>
      <w:rFonts w:ascii="Cambria" w:eastAsia="Times New Roman" w:hAnsi="Cambria" w:cs="Times New Roman"/>
      <w:b/>
      <w:bCs/>
      <w:kern w:val="32"/>
      <w:sz w:val="28"/>
      <w:szCs w:val="32"/>
    </w:rPr>
  </w:style>
  <w:style w:type="paragraph" w:styleId="NoSpacing">
    <w:name w:val="No Spacing"/>
    <w:link w:val="NoSpacingChar"/>
    <w:uiPriority w:val="1"/>
    <w:qFormat/>
    <w:rsid w:val="000E2703"/>
    <w:rPr>
      <w:rFonts w:eastAsia="Times New Roman"/>
      <w:sz w:val="22"/>
      <w:szCs w:val="22"/>
    </w:rPr>
  </w:style>
  <w:style w:type="character" w:customStyle="1" w:styleId="NoSpacingChar">
    <w:name w:val="No Spacing Char"/>
    <w:link w:val="NoSpacing"/>
    <w:uiPriority w:val="1"/>
    <w:rsid w:val="000E2703"/>
    <w:rPr>
      <w:rFonts w:eastAsia="Times New Roman"/>
      <w:sz w:val="22"/>
      <w:szCs w:val="22"/>
      <w:lang w:val="en-US" w:eastAsia="en-US" w:bidi="ar-SA"/>
    </w:rPr>
  </w:style>
  <w:style w:type="paragraph" w:styleId="ListParagraph">
    <w:name w:val="List Paragraph"/>
    <w:basedOn w:val="Normal"/>
    <w:uiPriority w:val="34"/>
    <w:qFormat/>
    <w:rsid w:val="00B301EF"/>
    <w:pPr>
      <w:ind w:left="720"/>
    </w:pPr>
  </w:style>
  <w:style w:type="paragraph" w:styleId="Header">
    <w:name w:val="header"/>
    <w:basedOn w:val="Normal"/>
    <w:link w:val="HeaderChar"/>
    <w:uiPriority w:val="99"/>
    <w:unhideWhenUsed/>
    <w:rsid w:val="00A25D34"/>
    <w:pPr>
      <w:tabs>
        <w:tab w:val="center" w:pos="4680"/>
        <w:tab w:val="right" w:pos="9360"/>
      </w:tabs>
    </w:pPr>
  </w:style>
  <w:style w:type="character" w:customStyle="1" w:styleId="HeaderChar">
    <w:name w:val="Header Char"/>
    <w:link w:val="Header"/>
    <w:uiPriority w:val="99"/>
    <w:rsid w:val="00A25D34"/>
    <w:rPr>
      <w:rFonts w:ascii="Times" w:eastAsia="Times" w:hAnsi="Times"/>
      <w:sz w:val="24"/>
    </w:rPr>
  </w:style>
  <w:style w:type="paragraph" w:styleId="Footer">
    <w:name w:val="footer"/>
    <w:basedOn w:val="Normal"/>
    <w:link w:val="FooterChar"/>
    <w:uiPriority w:val="99"/>
    <w:unhideWhenUsed/>
    <w:rsid w:val="00A25D34"/>
    <w:pPr>
      <w:tabs>
        <w:tab w:val="center" w:pos="4680"/>
        <w:tab w:val="right" w:pos="9360"/>
      </w:tabs>
    </w:pPr>
  </w:style>
  <w:style w:type="character" w:customStyle="1" w:styleId="FooterChar">
    <w:name w:val="Footer Char"/>
    <w:link w:val="Footer"/>
    <w:uiPriority w:val="99"/>
    <w:rsid w:val="00A25D34"/>
    <w:rPr>
      <w:rFonts w:ascii="Times" w:eastAsia="Times" w:hAnsi="Times"/>
      <w:sz w:val="24"/>
    </w:rPr>
  </w:style>
  <w:style w:type="paragraph" w:styleId="BalloonText">
    <w:name w:val="Balloon Text"/>
    <w:basedOn w:val="Normal"/>
    <w:link w:val="BalloonTextChar"/>
    <w:uiPriority w:val="99"/>
    <w:semiHidden/>
    <w:unhideWhenUsed/>
    <w:rsid w:val="00A25D34"/>
    <w:rPr>
      <w:rFonts w:ascii="Tahoma" w:hAnsi="Tahoma" w:cs="Tahoma"/>
      <w:sz w:val="16"/>
      <w:szCs w:val="16"/>
    </w:rPr>
  </w:style>
  <w:style w:type="character" w:customStyle="1" w:styleId="BalloonTextChar">
    <w:name w:val="Balloon Text Char"/>
    <w:link w:val="BalloonText"/>
    <w:uiPriority w:val="99"/>
    <w:semiHidden/>
    <w:rsid w:val="00A25D34"/>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47EA-15F2-42C8-AEFE-2F22DDCC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1987</Words>
  <Characters>11309</Characters>
  <Application>Microsoft Office Word</Application>
  <DocSecurity>0</DocSecurity>
  <Lines>221</Lines>
  <Paragraphs>113</Paragraphs>
  <ScaleCrop>false</ScaleCrop>
  <HeadingPairs>
    <vt:vector size="2" baseType="variant">
      <vt:variant>
        <vt:lpstr>Title</vt:lpstr>
      </vt:variant>
      <vt:variant>
        <vt:i4>1</vt:i4>
      </vt:variant>
    </vt:vector>
  </HeadingPairs>
  <TitlesOfParts>
    <vt:vector size="1" baseType="lpstr">
      <vt:lpstr>Arizona’s Common Core Standards - Mathematics</vt:lpstr>
    </vt:vector>
  </TitlesOfParts>
  <Company>KY Deptartment of Education</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Arizona’s Common Core Standards - Mathematics</dc:title>
  <dc:creator>crutled</dc:creator>
  <cp:lastModifiedBy>Neal, Regina</cp:lastModifiedBy>
  <cp:revision>16</cp:revision>
  <cp:lastPrinted>2018-04-10T18:07:00Z</cp:lastPrinted>
  <dcterms:created xsi:type="dcterms:W3CDTF">2018-04-10T22:09:00Z</dcterms:created>
  <dcterms:modified xsi:type="dcterms:W3CDTF">2025-04-29T17:27:00Z</dcterms:modified>
</cp:coreProperties>
</file>