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EF332" w14:textId="77777777" w:rsidR="00845B01" w:rsidRDefault="00845B01">
      <w:pPr>
        <w:pBdr>
          <w:top w:val="nil"/>
          <w:left w:val="nil"/>
          <w:bottom w:val="nil"/>
          <w:right w:val="nil"/>
          <w:between w:val="nil"/>
        </w:pBdr>
        <w:spacing w:line="21" w:lineRule="auto"/>
        <w:ind w:left="-180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19F4BF86" w14:textId="77777777" w:rsidR="00845B01" w:rsidRDefault="00845B0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7"/>
          <w:szCs w:val="7"/>
        </w:rPr>
      </w:pPr>
    </w:p>
    <w:p w14:paraId="71B9DC5B" w14:textId="77777777" w:rsidR="004A4E87" w:rsidRDefault="004A4E87">
      <w:pPr>
        <w:pBdr>
          <w:top w:val="nil"/>
          <w:left w:val="nil"/>
          <w:bottom w:val="nil"/>
          <w:right w:val="nil"/>
          <w:between w:val="nil"/>
        </w:pBdr>
        <w:spacing w:before="61"/>
        <w:ind w:left="139" w:right="95"/>
        <w:rPr>
          <w:rFonts w:ascii="Arial" w:eastAsia="Arial" w:hAnsi="Arial" w:cs="Arial"/>
          <w:color w:val="000000"/>
          <w:sz w:val="20"/>
          <w:szCs w:val="20"/>
        </w:rPr>
      </w:pPr>
    </w:p>
    <w:p w14:paraId="0CE59F63" w14:textId="77777777" w:rsidR="004A4E87" w:rsidRDefault="004A4E87">
      <w:pPr>
        <w:pBdr>
          <w:top w:val="nil"/>
          <w:left w:val="nil"/>
          <w:bottom w:val="nil"/>
          <w:right w:val="nil"/>
          <w:between w:val="nil"/>
        </w:pBdr>
        <w:spacing w:before="61"/>
        <w:ind w:left="139" w:right="95"/>
        <w:rPr>
          <w:rFonts w:ascii="Arial" w:eastAsia="Arial" w:hAnsi="Arial" w:cs="Arial"/>
          <w:color w:val="000000"/>
          <w:sz w:val="20"/>
          <w:szCs w:val="20"/>
        </w:rPr>
      </w:pPr>
    </w:p>
    <w:p w14:paraId="2BBC5875" w14:textId="488B6BD0" w:rsidR="00F74E51" w:rsidRPr="00F74E51" w:rsidRDefault="00A02E83">
      <w:pPr>
        <w:pBdr>
          <w:top w:val="nil"/>
          <w:left w:val="nil"/>
          <w:bottom w:val="nil"/>
          <w:right w:val="nil"/>
          <w:between w:val="nil"/>
        </w:pBdr>
        <w:spacing w:before="61"/>
        <w:ind w:left="139" w:right="9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The Arizona CTE Professionals Skills </w:t>
      </w:r>
      <w:r w:rsidR="004A4E87">
        <w:rPr>
          <w:rFonts w:ascii="Arial" w:eastAsia="Arial" w:hAnsi="Arial" w:cs="Arial"/>
          <w:color w:val="000000"/>
          <w:sz w:val="20"/>
          <w:szCs w:val="20"/>
        </w:rPr>
        <w:t>are taught along</w:t>
      </w:r>
      <w:r w:rsidR="00C01DFD">
        <w:rPr>
          <w:rFonts w:ascii="Arial" w:eastAsia="Arial" w:hAnsi="Arial" w:cs="Arial"/>
          <w:color w:val="000000"/>
          <w:sz w:val="20"/>
          <w:szCs w:val="20"/>
        </w:rPr>
        <w:t xml:space="preserve"> with the CTE program technical standards. </w:t>
      </w:r>
      <w:r w:rsidR="00DD2863">
        <w:rPr>
          <w:rFonts w:ascii="Arial" w:eastAsia="Arial" w:hAnsi="Arial" w:cs="Arial"/>
          <w:color w:val="000000"/>
          <w:sz w:val="20"/>
          <w:szCs w:val="20"/>
        </w:rPr>
        <w:t>Ap</w:t>
      </w:r>
      <w:r w:rsidR="00ED78FB">
        <w:rPr>
          <w:rFonts w:ascii="Arial" w:eastAsia="Arial" w:hAnsi="Arial" w:cs="Arial"/>
          <w:color w:val="000000"/>
          <w:sz w:val="20"/>
          <w:szCs w:val="20"/>
        </w:rPr>
        <w:t xml:space="preserve">proved by the </w:t>
      </w:r>
      <w:r w:rsidR="006149EB" w:rsidRPr="00F74E51">
        <w:rPr>
          <w:rFonts w:ascii="Arial" w:eastAsia="Arial" w:hAnsi="Arial" w:cs="Arial"/>
          <w:color w:val="000000"/>
          <w:sz w:val="20"/>
          <w:szCs w:val="20"/>
        </w:rPr>
        <w:t>Arizona CTE Quality Commission</w:t>
      </w:r>
      <w:r w:rsidR="00ED78FB">
        <w:rPr>
          <w:rFonts w:ascii="Arial" w:eastAsia="Arial" w:hAnsi="Arial" w:cs="Arial"/>
          <w:color w:val="000000"/>
          <w:sz w:val="20"/>
          <w:szCs w:val="20"/>
        </w:rPr>
        <w:t xml:space="preserve"> consist of</w:t>
      </w:r>
      <w:r w:rsidR="006149EB" w:rsidRPr="00F74E51">
        <w:rPr>
          <w:rFonts w:ascii="Arial" w:eastAsia="Arial" w:hAnsi="Arial" w:cs="Arial"/>
          <w:color w:val="000000"/>
          <w:sz w:val="20"/>
          <w:szCs w:val="20"/>
        </w:rPr>
        <w:t xml:space="preserve"> business</w:t>
      </w:r>
      <w:r w:rsidR="00ED78FB">
        <w:rPr>
          <w:rFonts w:ascii="Arial" w:eastAsia="Arial" w:hAnsi="Arial" w:cs="Arial"/>
          <w:color w:val="000000"/>
          <w:sz w:val="20"/>
          <w:szCs w:val="20"/>
        </w:rPr>
        <w:t>/</w:t>
      </w:r>
      <w:r w:rsidR="006149EB" w:rsidRPr="00F74E51">
        <w:rPr>
          <w:rFonts w:ascii="Arial" w:eastAsia="Arial" w:hAnsi="Arial" w:cs="Arial"/>
          <w:color w:val="000000"/>
          <w:sz w:val="20"/>
          <w:szCs w:val="20"/>
        </w:rPr>
        <w:t>industry</w:t>
      </w:r>
      <w:r w:rsidR="00ED78FB">
        <w:rPr>
          <w:rFonts w:ascii="Arial" w:eastAsia="Arial" w:hAnsi="Arial" w:cs="Arial"/>
          <w:color w:val="000000"/>
          <w:sz w:val="20"/>
          <w:szCs w:val="20"/>
        </w:rPr>
        <w:t>/</w:t>
      </w:r>
      <w:r w:rsidR="006149EB" w:rsidRPr="00F74E51">
        <w:rPr>
          <w:rFonts w:ascii="Arial" w:eastAsia="Arial" w:hAnsi="Arial" w:cs="Arial"/>
          <w:color w:val="000000"/>
          <w:sz w:val="20"/>
          <w:szCs w:val="20"/>
        </w:rPr>
        <w:t>workforce development leaders who worked with Arizona Department of Education during 2010-2011 to discuss needed workplace skills. The Commission conducted 11 focus groups throughout the state of Arizona to discuss workplace skills.</w:t>
      </w:r>
      <w:r w:rsidR="006946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149EB" w:rsidRPr="00F74E51">
        <w:rPr>
          <w:rFonts w:ascii="Arial" w:eastAsia="Arial" w:hAnsi="Arial" w:cs="Arial"/>
          <w:color w:val="000000"/>
          <w:sz w:val="20"/>
          <w:szCs w:val="20"/>
        </w:rPr>
        <w:t xml:space="preserve">The nine Arizona Workplace Employability Skills </w:t>
      </w:r>
      <w:r w:rsidR="00694637">
        <w:rPr>
          <w:rFonts w:ascii="Arial" w:eastAsia="Arial" w:hAnsi="Arial" w:cs="Arial"/>
          <w:color w:val="000000"/>
          <w:sz w:val="20"/>
          <w:szCs w:val="20"/>
        </w:rPr>
        <w:t>were approved</w:t>
      </w:r>
      <w:r w:rsidR="006149EB" w:rsidRPr="00F74E51">
        <w:rPr>
          <w:rFonts w:ascii="Arial" w:eastAsia="Arial" w:hAnsi="Arial" w:cs="Arial"/>
          <w:color w:val="000000"/>
          <w:sz w:val="20"/>
          <w:szCs w:val="20"/>
        </w:rPr>
        <w:t xml:space="preserve"> in Fall 2011</w:t>
      </w:r>
      <w:r w:rsidR="00F74E51" w:rsidRPr="00F74E51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3A933D7F" w14:textId="77777777" w:rsidR="00694637" w:rsidRPr="00694637" w:rsidRDefault="00C1106E" w:rsidP="00283375">
      <w:pPr>
        <w:pBdr>
          <w:top w:val="nil"/>
          <w:left w:val="nil"/>
          <w:bottom w:val="nil"/>
          <w:right w:val="nil"/>
          <w:between w:val="nil"/>
        </w:pBdr>
        <w:tabs>
          <w:tab w:val="right" w:pos="11059"/>
        </w:tabs>
        <w:ind w:left="90"/>
        <w:rPr>
          <w:rFonts w:ascii="Arial" w:eastAsia="Arial" w:hAnsi="Arial" w:cs="Arial"/>
          <w:i/>
          <w:iCs/>
          <w:color w:val="000000"/>
          <w:sz w:val="10"/>
          <w:szCs w:val="10"/>
        </w:rPr>
      </w:pP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</w:p>
    <w:p w14:paraId="28F15206" w14:textId="3DAB09DA" w:rsidR="00734511" w:rsidRPr="00212550" w:rsidRDefault="00694637" w:rsidP="00283375">
      <w:pPr>
        <w:pBdr>
          <w:top w:val="nil"/>
          <w:left w:val="nil"/>
          <w:bottom w:val="nil"/>
          <w:right w:val="nil"/>
          <w:between w:val="nil"/>
        </w:pBdr>
        <w:tabs>
          <w:tab w:val="right" w:pos="11059"/>
        </w:tabs>
        <w:ind w:left="90"/>
        <w:rPr>
          <w:rFonts w:ascii="Arial" w:eastAsia="Arial" w:hAnsi="Arial" w:cs="Arial"/>
          <w:i/>
          <w:iCs/>
          <w:color w:val="000000"/>
          <w:sz w:val="18"/>
          <w:szCs w:val="18"/>
        </w:rPr>
      </w:pP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r w:rsidR="00F74E51" w:rsidRPr="00212550">
        <w:rPr>
          <w:rFonts w:ascii="Arial" w:eastAsia="Arial" w:hAnsi="Arial" w:cs="Arial"/>
          <w:i/>
          <w:iCs/>
          <w:color w:val="000000"/>
          <w:sz w:val="18"/>
          <w:szCs w:val="18"/>
        </w:rPr>
        <w:t>2025</w:t>
      </w:r>
      <w:r w:rsidR="00734511" w:rsidRPr="00212550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r w:rsidR="0046549F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Renumbered measurement criteria to match </w:t>
      </w:r>
      <w:r w:rsidR="00D12B3C">
        <w:rPr>
          <w:rFonts w:ascii="Arial" w:eastAsia="Arial" w:hAnsi="Arial" w:cs="Arial"/>
          <w:i/>
          <w:iCs/>
          <w:color w:val="000000"/>
          <w:sz w:val="18"/>
          <w:szCs w:val="18"/>
        </w:rPr>
        <w:t>the rubric</w:t>
      </w:r>
      <w:r w:rsidR="00EB6294">
        <w:rPr>
          <w:rFonts w:ascii="Arial" w:eastAsia="Arial" w:hAnsi="Arial" w:cs="Arial"/>
          <w:i/>
          <w:iCs/>
          <w:color w:val="000000"/>
          <w:sz w:val="18"/>
          <w:szCs w:val="18"/>
        </w:rPr>
        <w:t>.</w:t>
      </w:r>
    </w:p>
    <w:p w14:paraId="1D379929" w14:textId="2E1897CF" w:rsidR="00F74E51" w:rsidRPr="00A23ADE" w:rsidRDefault="00A23ADE" w:rsidP="00283375">
      <w:pPr>
        <w:pBdr>
          <w:top w:val="nil"/>
          <w:left w:val="nil"/>
          <w:bottom w:val="nil"/>
          <w:right w:val="nil"/>
          <w:between w:val="nil"/>
        </w:pBdr>
        <w:tabs>
          <w:tab w:val="right" w:pos="11059"/>
        </w:tabs>
        <w:rPr>
          <w:rFonts w:ascii="Arial" w:eastAsia="Arial" w:hAnsi="Arial" w:cs="Arial"/>
          <w:i/>
          <w:iCs/>
          <w:color w:val="000000"/>
          <w:sz w:val="20"/>
          <w:szCs w:val="20"/>
        </w:rPr>
      </w:pPr>
      <w:r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  </w:t>
      </w:r>
      <w:r w:rsidR="00734511" w:rsidRPr="00A23ADE">
        <w:rPr>
          <w:rFonts w:ascii="Arial" w:eastAsia="Arial" w:hAnsi="Arial" w:cs="Arial"/>
          <w:i/>
          <w:iCs/>
          <w:color w:val="000000"/>
          <w:sz w:val="18"/>
          <w:szCs w:val="18"/>
        </w:rPr>
        <w:t>2022 Revised</w:t>
      </w:r>
      <w:r w:rsidR="00212550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Standard 6 </w:t>
      </w:r>
      <w:r w:rsidR="00734511" w:rsidRPr="00A23ADE">
        <w:rPr>
          <w:rFonts w:ascii="Arial" w:eastAsia="Arial" w:hAnsi="Arial" w:cs="Arial"/>
          <w:i/>
          <w:iCs/>
          <w:color w:val="000000"/>
          <w:sz w:val="18"/>
          <w:szCs w:val="18"/>
        </w:rPr>
        <w:t>to include individuals with disabilities</w:t>
      </w:r>
      <w:r w:rsidRPr="00A23ADE">
        <w:rPr>
          <w:rFonts w:ascii="Arial" w:eastAsia="Arial" w:hAnsi="Arial" w:cs="Arial"/>
          <w:i/>
          <w:iCs/>
          <w:color w:val="000000"/>
          <w:sz w:val="16"/>
          <w:szCs w:val="16"/>
        </w:rPr>
        <w:tab/>
      </w:r>
      <w:r w:rsidR="00283375">
        <w:rPr>
          <w:rFonts w:ascii="Arial" w:eastAsia="Arial" w:hAnsi="Arial" w:cs="Arial"/>
          <w:i/>
          <w:iCs/>
          <w:color w:val="000000"/>
          <w:sz w:val="16"/>
          <w:szCs w:val="16"/>
        </w:rPr>
        <w:t>.</w:t>
      </w:r>
    </w:p>
    <w:p w14:paraId="13A68084" w14:textId="65AD599D" w:rsidR="00845B01" w:rsidRDefault="006149EB" w:rsidP="00283375">
      <w:pPr>
        <w:pBdr>
          <w:top w:val="nil"/>
          <w:left w:val="nil"/>
          <w:bottom w:val="nil"/>
          <w:right w:val="nil"/>
          <w:between w:val="nil"/>
        </w:pBdr>
        <w:ind w:left="139" w:right="95"/>
        <w:rPr>
          <w:rFonts w:ascii="Arial" w:eastAsia="Arial" w:hAnsi="Arial" w:cs="Arial"/>
          <w:bCs/>
          <w:i/>
          <w:iCs/>
          <w:color w:val="000000"/>
          <w:sz w:val="18"/>
          <w:szCs w:val="18"/>
        </w:rPr>
      </w:pPr>
      <w:r w:rsidRPr="00A23ADE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2018 </w:t>
      </w:r>
      <w:r w:rsidR="00212550">
        <w:rPr>
          <w:rFonts w:ascii="Arial" w:eastAsia="Arial" w:hAnsi="Arial" w:cs="Arial"/>
          <w:i/>
          <w:iCs/>
          <w:color w:val="000000"/>
          <w:sz w:val="18"/>
          <w:szCs w:val="18"/>
        </w:rPr>
        <w:t>R</w:t>
      </w:r>
      <w:r w:rsidRPr="00A23ADE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enamed the Arizona Workplace Employability Skills </w:t>
      </w:r>
      <w:r w:rsidR="00E843B5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to </w:t>
      </w:r>
      <w:r w:rsidRPr="00A23ADE">
        <w:rPr>
          <w:rFonts w:ascii="Arial" w:eastAsia="Arial" w:hAnsi="Arial" w:cs="Arial"/>
          <w:bCs/>
          <w:i/>
          <w:iCs/>
          <w:color w:val="000000"/>
          <w:sz w:val="18"/>
          <w:szCs w:val="18"/>
        </w:rPr>
        <w:t>Arizona CTE Professional Skills</w:t>
      </w:r>
      <w:r w:rsidR="00EB6294">
        <w:rPr>
          <w:rFonts w:ascii="Arial" w:eastAsia="Arial" w:hAnsi="Arial" w:cs="Arial"/>
          <w:bCs/>
          <w:i/>
          <w:iCs/>
          <w:color w:val="000000"/>
          <w:sz w:val="18"/>
          <w:szCs w:val="18"/>
        </w:rPr>
        <w:t>.</w:t>
      </w:r>
    </w:p>
    <w:p w14:paraId="2415ECDB" w14:textId="77777777" w:rsidR="004B1751" w:rsidRPr="00EB4230" w:rsidRDefault="004B1751" w:rsidP="00D12B3C">
      <w:pPr>
        <w:pBdr>
          <w:top w:val="nil"/>
          <w:left w:val="nil"/>
          <w:bottom w:val="nil"/>
          <w:right w:val="nil"/>
          <w:between w:val="nil"/>
        </w:pBdr>
        <w:ind w:left="139" w:right="95"/>
        <w:rPr>
          <w:rFonts w:ascii="Arial" w:eastAsia="Arial" w:hAnsi="Arial" w:cs="Arial"/>
          <w:bCs/>
          <w:i/>
          <w:iCs/>
          <w:color w:val="000000"/>
          <w:sz w:val="10"/>
          <w:szCs w:val="10"/>
        </w:rPr>
      </w:pPr>
    </w:p>
    <w:tbl>
      <w:tblPr>
        <w:tblStyle w:val="a7"/>
        <w:tblW w:w="11366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10699"/>
        <w:gridCol w:w="48"/>
      </w:tblGrid>
      <w:tr w:rsidR="005B2963" w14:paraId="5D3D5023" w14:textId="77777777" w:rsidTr="00E722CA">
        <w:trPr>
          <w:trHeight w:val="1250"/>
        </w:trPr>
        <w:tc>
          <w:tcPr>
            <w:tcW w:w="1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14:paraId="2BEB684A" w14:textId="77777777" w:rsidR="00C000EA" w:rsidRPr="00343B20" w:rsidRDefault="005B2963" w:rsidP="000E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43" w:right="-173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343B2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STANDARD 1.0 COMPLEX COMMUNICATION</w:t>
            </w:r>
          </w:p>
          <w:p w14:paraId="7010BA24" w14:textId="6418DDE9" w:rsidR="005B2963" w:rsidRDefault="005B2963" w:rsidP="00E60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 w:right="-179"/>
              <w:rPr>
                <w:rFonts w:ascii="Arial" w:eastAsia="Arial" w:hAnsi="Arial" w:cs="Arial"/>
                <w:color w:val="000000"/>
              </w:rPr>
            </w:pPr>
            <w:r w:rsidRPr="004A6E13">
              <w:rPr>
                <w:rFonts w:ascii="Arial" w:eastAsia="Arial" w:hAnsi="Arial" w:cs="Arial"/>
                <w:color w:val="000000"/>
              </w:rPr>
              <w:t>Employs complex communication* skills in a manner that adds to organizational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4A6E13">
              <w:rPr>
                <w:rFonts w:ascii="Arial" w:eastAsia="Arial" w:hAnsi="Arial" w:cs="Arial"/>
                <w:color w:val="000000"/>
              </w:rPr>
              <w:t>productivity.</w:t>
            </w:r>
          </w:p>
          <w:p w14:paraId="3DCE9721" w14:textId="77777777" w:rsidR="005B2963" w:rsidRPr="001634F7" w:rsidRDefault="005B2963" w:rsidP="00E60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 w:right="-179"/>
              <w:rPr>
                <w:rFonts w:ascii="Arial" w:eastAsia="Arial" w:hAnsi="Arial" w:cs="Arial"/>
                <w:color w:val="000000"/>
                <w:sz w:val="4"/>
                <w:szCs w:val="4"/>
              </w:rPr>
            </w:pPr>
          </w:p>
          <w:p w14:paraId="4D7230D3" w14:textId="77777777" w:rsidR="00E60CC5" w:rsidRDefault="00E60CC5" w:rsidP="00097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after="40" w:line="204" w:lineRule="auto"/>
              <w:ind w:left="43" w:right="-1526" w:hanging="14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5B2963" w:rsidRPr="00C840BB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*Complex Communication refers to the need to combine traditional communication skills with technical</w:t>
            </w:r>
            <w:r w:rsidR="005B2963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workplace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14:paraId="4F00655C" w14:textId="73B6F8C2" w:rsidR="005B2963" w:rsidRPr="00E60CC5" w:rsidRDefault="005B2963" w:rsidP="00097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after="40" w:line="204" w:lineRule="auto"/>
              <w:ind w:left="43" w:right="-1526" w:hanging="14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840BB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content transmitted via rapidly evolving technologies to increasingly diverse audiences.</w:t>
            </w:r>
          </w:p>
        </w:tc>
      </w:tr>
      <w:tr w:rsidR="0017056B" w14:paraId="7489547B" w14:textId="77777777" w:rsidTr="00D3630C">
        <w:trPr>
          <w:gridAfter w:val="1"/>
          <w:wAfter w:w="48" w:type="dxa"/>
          <w:trHeight w:val="317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B7C62" w14:textId="1FFCDA34" w:rsidR="0017056B" w:rsidRPr="0085618A" w:rsidRDefault="0017056B" w:rsidP="002B2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</w:pPr>
            <w:r w:rsidRPr="0085618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1.A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F0D2D" w14:textId="0CFB18A0" w:rsidR="0017056B" w:rsidRPr="002F7249" w:rsidRDefault="0029014E" w:rsidP="00050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2F724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C2252" w:rsidRPr="002F724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7056B" w:rsidRPr="002F724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Masters core communication skills for the workplace</w:t>
            </w:r>
          </w:p>
        </w:tc>
      </w:tr>
      <w:tr w:rsidR="0005074B" w14:paraId="5CCEE844" w14:textId="77777777" w:rsidTr="00E83B11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3899FF03" w14:textId="45D94E54" w:rsidR="0005074B" w:rsidRDefault="0005074B" w:rsidP="002B2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 w:hanging="35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CA3335">
              <w:rPr>
                <w:rFonts w:ascii="Arial" w:eastAsia="Arial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1217F" w14:textId="3ECC8BA1" w:rsidR="0005074B" w:rsidRPr="00CA3335" w:rsidRDefault="0005074B" w:rsidP="00E17D7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5C225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A3335">
              <w:rPr>
                <w:rFonts w:ascii="Arial" w:eastAsia="Arial" w:hAnsi="Arial" w:cs="Arial"/>
                <w:color w:val="000000"/>
                <w:sz w:val="20"/>
                <w:szCs w:val="20"/>
              </w:rPr>
              <w:t>Delivers content accurately</w:t>
            </w:r>
          </w:p>
        </w:tc>
      </w:tr>
      <w:tr w:rsidR="004D731D" w14:paraId="5F52B89C" w14:textId="77777777" w:rsidTr="00E83B11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009770D2" w14:textId="588BF9CD" w:rsidR="004D731D" w:rsidRDefault="0043420B" w:rsidP="002B2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</w:t>
            </w:r>
            <w:r w:rsidR="004D731D" w:rsidRPr="00584687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3AC38" w14:textId="48156F10" w:rsidR="004D731D" w:rsidRPr="00CA3335" w:rsidRDefault="004D731D" w:rsidP="004D731D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A33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A3335">
              <w:rPr>
                <w:rFonts w:ascii="Arial" w:eastAsia="Arial" w:hAnsi="Arial" w:cs="Arial"/>
                <w:color w:val="000000"/>
                <w:sz w:val="20"/>
                <w:szCs w:val="20"/>
              </w:rPr>
              <w:t>Persuades others</w:t>
            </w:r>
          </w:p>
        </w:tc>
      </w:tr>
      <w:tr w:rsidR="004D731D" w14:paraId="2967A4C0" w14:textId="77777777" w:rsidTr="00E83B11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75F58D51" w14:textId="1D056614" w:rsidR="004D731D" w:rsidRDefault="0043420B" w:rsidP="002B2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</w:t>
            </w:r>
            <w:r w:rsidR="004D731D" w:rsidRPr="00584687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4A3AB" w14:textId="6F4128CE" w:rsidR="004D731D" w:rsidRPr="00CA3335" w:rsidRDefault="004D731D" w:rsidP="004D731D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  <w:r w:rsidRPr="00CA3335">
              <w:rPr>
                <w:rFonts w:ascii="Arial" w:eastAsia="Arial" w:hAnsi="Arial" w:cs="Arial"/>
                <w:color w:val="000000"/>
                <w:sz w:val="20"/>
                <w:szCs w:val="20"/>
              </w:rPr>
              <w:t>Uses communication style appropriate to audience and situation</w:t>
            </w:r>
          </w:p>
        </w:tc>
      </w:tr>
      <w:tr w:rsidR="004D731D" w14:paraId="55128145" w14:textId="77777777" w:rsidTr="00E83B11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1785A064" w14:textId="24FEFD3F" w:rsidR="004D731D" w:rsidRDefault="0043420B" w:rsidP="002B2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</w:t>
            </w:r>
            <w:r w:rsidR="004D731D" w:rsidRPr="00584687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2D719" w14:textId="4619E6CC" w:rsidR="004D731D" w:rsidRPr="00CA3335" w:rsidRDefault="004D731D" w:rsidP="004D731D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  <w:r w:rsidRPr="00CA3335">
              <w:rPr>
                <w:rFonts w:ascii="Arial" w:eastAsia="Arial" w:hAnsi="Arial" w:cs="Arial"/>
                <w:color w:val="000000"/>
                <w:sz w:val="20"/>
                <w:szCs w:val="20"/>
              </w:rPr>
              <w:t>Listens actively</w:t>
            </w:r>
          </w:p>
        </w:tc>
      </w:tr>
      <w:tr w:rsidR="004D731D" w14:paraId="269A23C0" w14:textId="77777777" w:rsidTr="00E83B11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2DC470EE" w14:textId="5032C424" w:rsidR="004D731D" w:rsidRDefault="0043420B" w:rsidP="002B2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 w:rsidR="004D731D" w:rsidRPr="00584687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6F1E1" w14:textId="314FB62E" w:rsidR="004D731D" w:rsidRPr="00CA3335" w:rsidRDefault="004D731D" w:rsidP="004D731D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  <w:r w:rsidRPr="00CA3335">
              <w:rPr>
                <w:rFonts w:ascii="Arial" w:eastAsia="Arial" w:hAnsi="Arial" w:cs="Arial"/>
                <w:color w:val="000000"/>
                <w:sz w:val="20"/>
                <w:szCs w:val="20"/>
              </w:rPr>
              <w:t>Resolves conflicts</w:t>
            </w:r>
          </w:p>
        </w:tc>
      </w:tr>
      <w:tr w:rsidR="00F91570" w14:paraId="6B543570" w14:textId="77777777" w:rsidTr="00D3630C">
        <w:trPr>
          <w:gridAfter w:val="1"/>
          <w:wAfter w:w="48" w:type="dxa"/>
          <w:trHeight w:val="317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84721" w14:textId="50474CD1" w:rsidR="00F91570" w:rsidRPr="0085618A" w:rsidRDefault="00F91570" w:rsidP="002B2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85618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1.B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D7D14" w14:textId="17EC5BDD" w:rsidR="00F91570" w:rsidRPr="002F7249" w:rsidRDefault="005C2252" w:rsidP="0069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91570" w:rsidRPr="002F724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Communicates effectively in a diverse work environment</w:t>
            </w:r>
          </w:p>
        </w:tc>
      </w:tr>
      <w:tr w:rsidR="008E6B1E" w14:paraId="6C2ADA65" w14:textId="77777777" w:rsidTr="00E83B11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94237" w14:textId="4C5A1FCE" w:rsidR="008E6B1E" w:rsidRPr="008E6B1E" w:rsidRDefault="00A02EFA" w:rsidP="002B2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DFD4A" w14:textId="59AB4789" w:rsidR="008E6B1E" w:rsidRPr="008E6B1E" w:rsidRDefault="005C2252" w:rsidP="0069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8E6B1E" w:rsidRPr="008E6B1E">
              <w:rPr>
                <w:rFonts w:ascii="Arial" w:eastAsia="Arial" w:hAnsi="Arial" w:cs="Arial"/>
                <w:color w:val="000000"/>
                <w:sz w:val="20"/>
                <w:szCs w:val="20"/>
              </w:rPr>
              <w:t>Communicates with diversity in mind</w:t>
            </w:r>
          </w:p>
        </w:tc>
      </w:tr>
      <w:tr w:rsidR="00F91570" w14:paraId="0DAF6046" w14:textId="77777777" w:rsidTr="00D3630C">
        <w:trPr>
          <w:gridAfter w:val="1"/>
          <w:wAfter w:w="48" w:type="dxa"/>
          <w:trHeight w:val="317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30D57" w14:textId="1B012DC5" w:rsidR="00F91570" w:rsidRPr="0085618A" w:rsidRDefault="00F91570" w:rsidP="002B2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58" w:hanging="115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85618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1.C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A8BBB" w14:textId="42399889" w:rsidR="00F91570" w:rsidRPr="0039474B" w:rsidRDefault="005C2252" w:rsidP="0069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38" w:lineRule="auto"/>
              <w:ind w:left="43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91570" w:rsidRPr="0039474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Uses technologies and social media for workplace communication</w:t>
            </w:r>
          </w:p>
        </w:tc>
      </w:tr>
      <w:tr w:rsidR="00357133" w14:paraId="0B8E65A8" w14:textId="77777777" w:rsidTr="00E83B11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75F3A774" w14:textId="64E767DB" w:rsidR="00357133" w:rsidRPr="008E6B1E" w:rsidRDefault="00357133" w:rsidP="00762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10362"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1F6BF478" w14:textId="79A0969E" w:rsidR="00357133" w:rsidRPr="008E6B1E" w:rsidRDefault="0019510C" w:rsidP="0069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357133" w:rsidRPr="00951BFF">
              <w:rPr>
                <w:rFonts w:ascii="Arial" w:eastAsia="Arial" w:hAnsi="Arial" w:cs="Arial"/>
                <w:color w:val="000000"/>
                <w:sz w:val="20"/>
                <w:szCs w:val="20"/>
              </w:rPr>
              <w:t>Exercises competence in using technology</w:t>
            </w:r>
          </w:p>
        </w:tc>
      </w:tr>
      <w:tr w:rsidR="00357133" w14:paraId="2EB34F5C" w14:textId="77777777" w:rsidTr="00E83B11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429E9D50" w14:textId="6CC1230A" w:rsidR="00357133" w:rsidRPr="008E6B1E" w:rsidRDefault="00357133" w:rsidP="00762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5A05E1C6" w14:textId="20BF2A41" w:rsidR="00357133" w:rsidRPr="008E6B1E" w:rsidRDefault="0019510C" w:rsidP="0069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38" w:lineRule="auto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357133" w:rsidRPr="00951BFF">
              <w:rPr>
                <w:rFonts w:ascii="Arial" w:eastAsia="Arial" w:hAnsi="Arial" w:cs="Arial"/>
                <w:color w:val="000000"/>
                <w:sz w:val="20"/>
                <w:szCs w:val="20"/>
              </w:rPr>
              <w:t>Upholds the brand</w:t>
            </w:r>
          </w:p>
        </w:tc>
      </w:tr>
      <w:tr w:rsidR="00357133" w14:paraId="285B59AB" w14:textId="77777777" w:rsidTr="00E83B11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3A4B1383" w14:textId="295FB430" w:rsidR="00357133" w:rsidRPr="008E6B1E" w:rsidRDefault="00357133" w:rsidP="00762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6D386A85" w14:textId="60C4C705" w:rsidR="00357133" w:rsidRPr="008E6B1E" w:rsidRDefault="0019510C" w:rsidP="0069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38" w:lineRule="auto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357133" w:rsidRPr="00951BFF">
              <w:rPr>
                <w:rFonts w:ascii="Arial" w:eastAsia="Arial" w:hAnsi="Arial" w:cs="Arial"/>
                <w:color w:val="000000"/>
                <w:sz w:val="20"/>
                <w:szCs w:val="20"/>
              </w:rPr>
              <w:t>Follows applicable laws and regulations</w:t>
            </w:r>
          </w:p>
        </w:tc>
      </w:tr>
      <w:tr w:rsidR="00357133" w14:paraId="6B76C468" w14:textId="77777777" w:rsidTr="00E83B11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781E9C22" w14:textId="579053A0" w:rsidR="00357133" w:rsidRPr="008E6B1E" w:rsidRDefault="005C2252" w:rsidP="00762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4958B724" w14:textId="7813E8A0" w:rsidR="00357133" w:rsidRPr="008E6B1E" w:rsidRDefault="0019510C" w:rsidP="0069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38" w:lineRule="auto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357133" w:rsidRPr="00951BFF">
              <w:rPr>
                <w:rFonts w:ascii="Arial" w:eastAsia="Arial" w:hAnsi="Arial" w:cs="Arial"/>
                <w:color w:val="000000"/>
                <w:sz w:val="20"/>
                <w:szCs w:val="20"/>
              </w:rPr>
              <w:t>Matches technology to content</w:t>
            </w:r>
          </w:p>
        </w:tc>
      </w:tr>
      <w:tr w:rsidR="005772A5" w14:paraId="606E16AE" w14:textId="77777777" w:rsidTr="00D3630C">
        <w:trPr>
          <w:trHeight w:val="720"/>
        </w:trPr>
        <w:tc>
          <w:tcPr>
            <w:tcW w:w="1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14:paraId="6C6A4E9D" w14:textId="2F27EE0D" w:rsidR="005772A5" w:rsidRPr="00F81973" w:rsidRDefault="005772A5" w:rsidP="00E17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1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F81973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S</w:t>
            </w:r>
            <w:r w:rsidR="0001585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TANDARD</w:t>
            </w:r>
            <w:r w:rsidRPr="00F81973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 2</w:t>
            </w:r>
            <w:r w:rsidR="00F81973" w:rsidRPr="00F81973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.0</w:t>
            </w:r>
            <w:r w:rsidR="000D2E24" w:rsidRPr="00F81973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 C</w:t>
            </w:r>
            <w:r w:rsidR="0001585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OLLABORATION</w:t>
            </w:r>
          </w:p>
          <w:p w14:paraId="5B261E87" w14:textId="68E1A4BD" w:rsidR="000D2E24" w:rsidRDefault="000D2E24" w:rsidP="00E17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12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F81973">
              <w:rPr>
                <w:rFonts w:ascii="Arial" w:eastAsia="Arial" w:hAnsi="Arial" w:cs="Arial"/>
                <w:color w:val="000000"/>
              </w:rPr>
              <w:t xml:space="preserve">Collaborates in person and virtually </w:t>
            </w:r>
            <w:r w:rsidR="00F81973" w:rsidRPr="00F81973">
              <w:rPr>
                <w:rFonts w:ascii="Arial" w:eastAsia="Arial" w:hAnsi="Arial" w:cs="Arial"/>
                <w:color w:val="000000"/>
              </w:rPr>
              <w:t>to complete tasks aimed at organizational goals.</w:t>
            </w:r>
          </w:p>
        </w:tc>
      </w:tr>
      <w:tr w:rsidR="00004367" w14:paraId="501A102B" w14:textId="77777777" w:rsidTr="00D3630C">
        <w:trPr>
          <w:gridAfter w:val="1"/>
          <w:wAfter w:w="48" w:type="dxa"/>
          <w:trHeight w:val="317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462E7" w14:textId="02A94D91" w:rsidR="00004367" w:rsidRPr="00197858" w:rsidRDefault="00004367" w:rsidP="002B2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19785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2.A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073324DE" w14:textId="75FCC1D7" w:rsidR="00004367" w:rsidRPr="00197858" w:rsidRDefault="005649CB" w:rsidP="00CD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ind w:left="43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19785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Commits to achieving collective </w:t>
            </w:r>
            <w:r w:rsidR="009B398E" w:rsidRPr="0019785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goals</w:t>
            </w:r>
          </w:p>
        </w:tc>
      </w:tr>
      <w:tr w:rsidR="00A84CF8" w14:paraId="1CDB66E5" w14:textId="77777777" w:rsidTr="00E83B11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6811FD2D" w14:textId="07C356C9" w:rsidR="00A84CF8" w:rsidRPr="005649CB" w:rsidRDefault="00A84CF8" w:rsidP="002B2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649CB">
              <w:rPr>
                <w:rFonts w:ascii="Arial" w:eastAsia="Arial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152A8FCD" w14:textId="742A8DA2" w:rsidR="00A84CF8" w:rsidRPr="005649CB" w:rsidRDefault="00A84CF8" w:rsidP="00A8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649CB">
              <w:rPr>
                <w:rFonts w:ascii="Arial" w:eastAsia="Arial" w:hAnsi="Arial" w:cs="Arial"/>
                <w:color w:val="000000"/>
                <w:sz w:val="20"/>
                <w:szCs w:val="20"/>
              </w:rPr>
              <w:t>Contributes personal strengths</w:t>
            </w:r>
          </w:p>
        </w:tc>
      </w:tr>
      <w:tr w:rsidR="00A84CF8" w14:paraId="59F9C16E" w14:textId="77777777" w:rsidTr="00E83B11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69F41408" w14:textId="6BE5021B" w:rsidR="00A84CF8" w:rsidRPr="005649CB" w:rsidRDefault="00F7053D" w:rsidP="002B2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</w:t>
            </w:r>
            <w:r w:rsidR="00A84CF8" w:rsidRPr="005649CB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53B1759C" w14:textId="404C4282" w:rsidR="00A84CF8" w:rsidRPr="005649CB" w:rsidRDefault="00A84CF8" w:rsidP="00A8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649C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Respects contributions of others </w:t>
            </w:r>
          </w:p>
        </w:tc>
      </w:tr>
      <w:tr w:rsidR="00A84CF8" w14:paraId="01091408" w14:textId="77777777" w:rsidTr="00E83B11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3A530231" w14:textId="5CAA6D21" w:rsidR="00A84CF8" w:rsidRPr="005649CB" w:rsidRDefault="00F7053D" w:rsidP="002B2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7E280" w14:textId="492B6F2B" w:rsidR="00A84CF8" w:rsidRPr="005649CB" w:rsidRDefault="0030377B" w:rsidP="00A8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649CB">
              <w:rPr>
                <w:rFonts w:ascii="Arial" w:eastAsia="Arial" w:hAnsi="Arial" w:cs="Arial"/>
                <w:color w:val="000000"/>
                <w:sz w:val="20"/>
                <w:szCs w:val="20"/>
              </w:rPr>
              <w:t>Contributes to an environment of collaboration</w:t>
            </w:r>
          </w:p>
        </w:tc>
      </w:tr>
      <w:tr w:rsidR="00F7053D" w14:paraId="40B92C94" w14:textId="77777777" w:rsidTr="00E83B11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02A0E390" w14:textId="5E9C66A5" w:rsidR="00F7053D" w:rsidRPr="005649CB" w:rsidRDefault="0030377B" w:rsidP="002B2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</w:t>
            </w:r>
            <w:r w:rsidR="00272CEF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6B5CB" w14:textId="2A3AC255" w:rsidR="00F7053D" w:rsidRPr="005649CB" w:rsidRDefault="0030377B" w:rsidP="00A8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649CB">
              <w:rPr>
                <w:rFonts w:ascii="Arial" w:eastAsia="Arial" w:hAnsi="Arial" w:cs="Arial"/>
                <w:color w:val="000000"/>
                <w:sz w:val="20"/>
                <w:szCs w:val="20"/>
              </w:rPr>
              <w:t>Ensures diversity in collaboration</w:t>
            </w:r>
          </w:p>
        </w:tc>
      </w:tr>
      <w:tr w:rsidR="00A84CF8" w14:paraId="46071D49" w14:textId="77777777" w:rsidTr="00D3630C">
        <w:trPr>
          <w:gridAfter w:val="1"/>
          <w:wAfter w:w="48" w:type="dxa"/>
          <w:trHeight w:val="317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155AEF90" w14:textId="0ABC43DE" w:rsidR="00A84CF8" w:rsidRPr="00197858" w:rsidRDefault="00F7053D" w:rsidP="002B2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19785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EB732F" w:rsidRPr="0019785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.B</w:t>
            </w:r>
            <w:r w:rsidR="00197858" w:rsidRPr="0019785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5219B" w14:textId="56856DEC" w:rsidR="00A84CF8" w:rsidRPr="00197858" w:rsidRDefault="00A84CF8" w:rsidP="0019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2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19785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Promotes an environment of trust</w:t>
            </w:r>
          </w:p>
        </w:tc>
      </w:tr>
      <w:tr w:rsidR="00CD7D73" w14:paraId="7ADDAEDE" w14:textId="77777777" w:rsidTr="00E83B11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778FAFCD" w14:textId="4B8EC2A4" w:rsidR="00CD7D73" w:rsidRPr="005649CB" w:rsidRDefault="00CD7D73" w:rsidP="002B2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649CB">
              <w:rPr>
                <w:rFonts w:ascii="Arial" w:eastAsia="Arial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841B5" w14:textId="30F8EA5D" w:rsidR="00CD7D73" w:rsidRPr="005649CB" w:rsidRDefault="00CD7D73" w:rsidP="00CD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649CB">
              <w:rPr>
                <w:rFonts w:ascii="Arial" w:eastAsia="Arial" w:hAnsi="Arial" w:cs="Arial"/>
                <w:color w:val="000000"/>
                <w:sz w:val="20"/>
                <w:szCs w:val="20"/>
              </w:rPr>
              <w:t>Builds team relationships</w:t>
            </w:r>
          </w:p>
        </w:tc>
      </w:tr>
      <w:tr w:rsidR="00CD7D73" w14:paraId="726D4DD0" w14:textId="77777777" w:rsidTr="00E83B11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460B2E02" w14:textId="3ECDD8BB" w:rsidR="00CD7D73" w:rsidRPr="005649CB" w:rsidRDefault="00CD7D73" w:rsidP="002B2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</w:t>
            </w:r>
            <w:r w:rsidRPr="005649CB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0D021" w14:textId="45D5352E" w:rsidR="00CD7D73" w:rsidRPr="005649CB" w:rsidRDefault="00CD7D73" w:rsidP="00CD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649CB">
              <w:rPr>
                <w:rFonts w:ascii="Arial" w:eastAsia="Arial" w:hAnsi="Arial" w:cs="Arial"/>
                <w:color w:val="000000"/>
                <w:sz w:val="20"/>
                <w:szCs w:val="20"/>
              </w:rPr>
              <w:t>Takes responsibility for role on team</w:t>
            </w:r>
          </w:p>
        </w:tc>
      </w:tr>
      <w:tr w:rsidR="00CD7D73" w14:paraId="7ABB18F7" w14:textId="77777777" w:rsidTr="00E83B11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390DF0B2" w14:textId="7BE7B5FB" w:rsidR="00CD7D73" w:rsidRPr="005649CB" w:rsidRDefault="00CD7D73" w:rsidP="002B2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7AAAA" w14:textId="06394825" w:rsidR="00CD7D73" w:rsidRPr="005649CB" w:rsidRDefault="00CD7D73" w:rsidP="00CD7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649CB">
              <w:rPr>
                <w:rFonts w:ascii="Arial" w:eastAsia="Arial" w:hAnsi="Arial" w:cs="Arial"/>
                <w:color w:val="000000"/>
                <w:sz w:val="20"/>
                <w:szCs w:val="20"/>
              </w:rPr>
              <w:t>Manages information with sensitivity</w:t>
            </w:r>
          </w:p>
        </w:tc>
      </w:tr>
      <w:tr w:rsidR="00DC220E" w14:paraId="2BB16047" w14:textId="77777777" w:rsidTr="00D3630C">
        <w:trPr>
          <w:gridAfter w:val="1"/>
          <w:wAfter w:w="48" w:type="dxa"/>
          <w:trHeight w:val="317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0DE343A4" w14:textId="539E5B82" w:rsidR="00DC220E" w:rsidRDefault="005F6AF1" w:rsidP="002B2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DC220E" w:rsidRPr="0019785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62530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 w:rsidR="00DC220E" w:rsidRPr="0019785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69510" w14:textId="58BDA0DF" w:rsidR="00DC220E" w:rsidRPr="005649CB" w:rsidRDefault="00DC220E" w:rsidP="00DC2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Optimizes technolo</w:t>
            </w:r>
            <w:r w:rsidR="0062530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gy to collaborate with others</w:t>
            </w:r>
          </w:p>
        </w:tc>
      </w:tr>
      <w:tr w:rsidR="00DC220E" w14:paraId="420FC514" w14:textId="77777777" w:rsidTr="00E83B11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314E05D9" w14:textId="290D2EEE" w:rsidR="00DC220E" w:rsidRDefault="00DC220E" w:rsidP="002B2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649CB">
              <w:rPr>
                <w:rFonts w:ascii="Arial" w:eastAsia="Arial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33332" w14:textId="4BE90A6F" w:rsidR="00DC220E" w:rsidRPr="005649CB" w:rsidRDefault="0062530E" w:rsidP="008C6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8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Adopts technology to promote collaboration</w:t>
            </w:r>
          </w:p>
        </w:tc>
      </w:tr>
      <w:tr w:rsidR="0030377B" w14:paraId="5341F90F" w14:textId="77777777" w:rsidTr="00D3630C">
        <w:trPr>
          <w:trHeight w:val="360"/>
        </w:trPr>
        <w:tc>
          <w:tcPr>
            <w:tcW w:w="1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14:paraId="6E0B840D" w14:textId="05C4E6C3" w:rsidR="00015854" w:rsidRPr="00015854" w:rsidRDefault="00015854" w:rsidP="003B6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01585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STANDARD 3.0 </w:t>
            </w:r>
            <w:r w:rsidR="0030377B" w:rsidRPr="0001585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THINKING AND INNOVATION</w:t>
            </w:r>
          </w:p>
          <w:p w14:paraId="181C9A3A" w14:textId="2B394E5A" w:rsidR="0014771E" w:rsidRPr="00912604" w:rsidRDefault="0030377B" w:rsidP="00097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04" w:lineRule="auto"/>
              <w:ind w:left="43"/>
              <w:rPr>
                <w:rFonts w:ascii="Arial" w:eastAsia="Arial" w:hAnsi="Arial" w:cs="Arial"/>
                <w:color w:val="000000"/>
              </w:rPr>
            </w:pPr>
            <w:r w:rsidRPr="00912604">
              <w:rPr>
                <w:rFonts w:ascii="Arial" w:eastAsia="Arial" w:hAnsi="Arial" w:cs="Arial"/>
                <w:color w:val="000000"/>
              </w:rPr>
              <w:t xml:space="preserve">Integrates expertise in technical knowledge and skills with thinking and reasoning strategies to create, innovate, </w:t>
            </w:r>
          </w:p>
          <w:p w14:paraId="2B1EAF90" w14:textId="3703E372" w:rsidR="0030377B" w:rsidRPr="00015854" w:rsidRDefault="0030377B" w:rsidP="00097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04" w:lineRule="auto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12604">
              <w:rPr>
                <w:rFonts w:ascii="Arial" w:eastAsia="Arial" w:hAnsi="Arial" w:cs="Arial"/>
                <w:color w:val="000000"/>
              </w:rPr>
              <w:t>and devise solutions</w:t>
            </w:r>
            <w:r w:rsidR="003B6089"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440588" w14:paraId="74F45F2A" w14:textId="77777777" w:rsidTr="00D3630C">
        <w:trPr>
          <w:gridAfter w:val="1"/>
          <w:wAfter w:w="48" w:type="dxa"/>
          <w:trHeight w:val="317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108552B5" w14:textId="70ED2B00" w:rsidR="00440588" w:rsidRPr="00D45A49" w:rsidRDefault="00440588" w:rsidP="0032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D45A4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3.A.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65C295A9" w14:textId="0ABA8DCC" w:rsidR="00440588" w:rsidRPr="00D45A49" w:rsidRDefault="003654B5" w:rsidP="008C6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40588" w:rsidRPr="00D45A4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Defines a problem in the workplace</w:t>
            </w:r>
          </w:p>
        </w:tc>
      </w:tr>
      <w:tr w:rsidR="00440588" w14:paraId="09D1BEA6" w14:textId="77777777" w:rsidTr="00E83B11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46737FAC" w14:textId="22CF0DF3" w:rsidR="00440588" w:rsidRPr="00D45A49" w:rsidRDefault="00440588" w:rsidP="007E4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45A49">
              <w:rPr>
                <w:rFonts w:ascii="Arial" w:eastAsia="Arial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57F5BFF3" w14:textId="31DE71A0" w:rsidR="00440588" w:rsidRPr="00D45A49" w:rsidRDefault="003654B5" w:rsidP="007E4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440588" w:rsidRPr="00D45A49">
              <w:rPr>
                <w:rFonts w:ascii="Arial" w:eastAsia="Arial" w:hAnsi="Arial" w:cs="Arial"/>
                <w:color w:val="000000"/>
                <w:sz w:val="20"/>
                <w:szCs w:val="20"/>
              </w:rPr>
              <w:t>Describes</w:t>
            </w:r>
          </w:p>
        </w:tc>
      </w:tr>
      <w:tr w:rsidR="00440588" w14:paraId="6968CFA3" w14:textId="77777777" w:rsidTr="00E83B11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12EB3251" w14:textId="7C56ED87" w:rsidR="00440588" w:rsidRPr="00D45A49" w:rsidRDefault="00440588" w:rsidP="007E4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45A49">
              <w:rPr>
                <w:rFonts w:ascii="Arial" w:eastAsia="Arial" w:hAnsi="Arial"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6B3B9FA8" w14:textId="3DB9C88A" w:rsidR="00440588" w:rsidRPr="00D45A49" w:rsidRDefault="003654B5" w:rsidP="007E4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440588" w:rsidRPr="00D45A49">
              <w:rPr>
                <w:rFonts w:ascii="Arial" w:eastAsia="Arial" w:hAnsi="Arial" w:cs="Arial"/>
                <w:color w:val="000000"/>
                <w:sz w:val="20"/>
                <w:szCs w:val="20"/>
              </w:rPr>
              <w:t>Diagnoses</w:t>
            </w:r>
          </w:p>
        </w:tc>
      </w:tr>
      <w:tr w:rsidR="00440588" w14:paraId="111B85EF" w14:textId="77777777" w:rsidTr="00E83B11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169DA185" w14:textId="7B4A3619" w:rsidR="00440588" w:rsidRPr="00D45A49" w:rsidRDefault="00440588" w:rsidP="007E4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45A49">
              <w:rPr>
                <w:rFonts w:ascii="Arial" w:eastAsia="Arial" w:hAnsi="Arial" w:cs="Arial"/>
                <w:color w:val="000000"/>
                <w:sz w:val="20"/>
                <w:szCs w:val="20"/>
              </w:rPr>
              <w:t>c.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6A8CC00F" w14:textId="77777777" w:rsidR="007E428A" w:rsidRDefault="003654B5" w:rsidP="00F26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440588" w:rsidRPr="00D45A49">
              <w:rPr>
                <w:rFonts w:ascii="Arial" w:eastAsia="Arial" w:hAnsi="Arial" w:cs="Arial"/>
                <w:color w:val="000000"/>
                <w:sz w:val="20"/>
                <w:szCs w:val="20"/>
              </w:rPr>
              <w:t>Uses resources to define a problem</w:t>
            </w:r>
          </w:p>
          <w:p w14:paraId="384A2FE0" w14:textId="408F1FCD" w:rsidR="00E83B11" w:rsidRPr="00D45A49" w:rsidRDefault="00E83B11" w:rsidP="00F26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D57B0" w14:paraId="7C6F57DB" w14:textId="77777777" w:rsidTr="00D3630C">
        <w:trPr>
          <w:gridAfter w:val="1"/>
          <w:wAfter w:w="48" w:type="dxa"/>
          <w:trHeight w:val="317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2B3768D2" w14:textId="1DC81C4F" w:rsidR="005D57B0" w:rsidRPr="0050206B" w:rsidRDefault="005D57B0" w:rsidP="0032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50206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3.B.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07BD18DC" w14:textId="457AB174" w:rsidR="005D57B0" w:rsidRPr="0050206B" w:rsidRDefault="003654B5" w:rsidP="00457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0206B" w:rsidRPr="0050206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Practices inquiry and reflection (I/R) to take action in the workplace</w:t>
            </w:r>
          </w:p>
        </w:tc>
      </w:tr>
      <w:tr w:rsidR="00BD6EA4" w14:paraId="4549A2D8" w14:textId="77777777" w:rsidTr="00E83B11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032B9D5F" w14:textId="2DE35479" w:rsidR="00BD6EA4" w:rsidRDefault="00BD6EA4" w:rsidP="0032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D45A49">
              <w:rPr>
                <w:rFonts w:ascii="Arial" w:eastAsia="Arial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3B40F026" w14:textId="0EF67653" w:rsidR="00BD6EA4" w:rsidRPr="00BD6EA4" w:rsidRDefault="003654B5" w:rsidP="00365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BD6EA4" w:rsidRPr="00BD6EA4">
              <w:rPr>
                <w:rFonts w:ascii="Arial" w:eastAsia="Arial" w:hAnsi="Arial" w:cs="Arial"/>
                <w:color w:val="000000"/>
                <w:sz w:val="20"/>
                <w:szCs w:val="20"/>
              </w:rPr>
              <w:t>Maintains an attitude of openness</w:t>
            </w:r>
          </w:p>
        </w:tc>
      </w:tr>
      <w:tr w:rsidR="00BD6EA4" w14:paraId="6E3B9D01" w14:textId="77777777" w:rsidTr="00E83B11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2AFB1724" w14:textId="052C6653" w:rsidR="00BD6EA4" w:rsidRDefault="00BD6EA4" w:rsidP="0032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D45A49">
              <w:rPr>
                <w:rFonts w:ascii="Arial" w:eastAsia="Arial" w:hAnsi="Arial"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7DB39A83" w14:textId="2026170F" w:rsidR="00BD6EA4" w:rsidRPr="00BD6EA4" w:rsidRDefault="003654B5" w:rsidP="00365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BD6EA4" w:rsidRPr="00BD6EA4">
              <w:rPr>
                <w:rFonts w:ascii="Arial" w:eastAsia="Arial" w:hAnsi="Arial" w:cs="Arial"/>
                <w:color w:val="000000"/>
                <w:sz w:val="20"/>
                <w:szCs w:val="20"/>
              </w:rPr>
              <w:t>Explores for deeper understanding</w:t>
            </w:r>
          </w:p>
        </w:tc>
      </w:tr>
      <w:tr w:rsidR="00BD6EA4" w14:paraId="3BC55B52" w14:textId="77777777" w:rsidTr="00E83B11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74F297B9" w14:textId="4962CDD4" w:rsidR="00BD6EA4" w:rsidRDefault="00BD6EA4" w:rsidP="0032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D45A49">
              <w:rPr>
                <w:rFonts w:ascii="Arial" w:eastAsia="Arial" w:hAnsi="Arial" w:cs="Arial"/>
                <w:color w:val="000000"/>
                <w:sz w:val="20"/>
                <w:szCs w:val="20"/>
              </w:rPr>
              <w:t>c.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5F7F9008" w14:textId="704F6A2C" w:rsidR="00BD6EA4" w:rsidRPr="00BD6EA4" w:rsidRDefault="003654B5" w:rsidP="003654B5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BD6EA4" w:rsidRPr="00BD6EA4">
              <w:rPr>
                <w:rFonts w:ascii="Arial" w:eastAsia="Arial" w:hAnsi="Arial" w:cs="Arial"/>
                <w:color w:val="000000"/>
                <w:sz w:val="20"/>
                <w:szCs w:val="20"/>
              </w:rPr>
              <w:t>Uses resources for inquiry and reflection (I/R)</w:t>
            </w:r>
          </w:p>
        </w:tc>
      </w:tr>
      <w:tr w:rsidR="00BD6EA4" w14:paraId="3635E39F" w14:textId="77777777" w:rsidTr="00E83B11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D3F85" w14:textId="31142AF2" w:rsidR="00BD6EA4" w:rsidRDefault="00BD6EA4" w:rsidP="0032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d.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58404F7A" w14:textId="31A8FE04" w:rsidR="00BD6EA4" w:rsidRPr="00BD6EA4" w:rsidRDefault="003654B5" w:rsidP="003654B5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BD6EA4" w:rsidRPr="00BD6EA4">
              <w:rPr>
                <w:rFonts w:ascii="Arial" w:eastAsia="Arial" w:hAnsi="Arial" w:cs="Arial"/>
                <w:color w:val="000000"/>
                <w:sz w:val="20"/>
                <w:szCs w:val="20"/>
              </w:rPr>
              <w:t>Evaluates self</w:t>
            </w:r>
          </w:p>
        </w:tc>
      </w:tr>
      <w:tr w:rsidR="00457196" w14:paraId="4C4B3E77" w14:textId="77777777" w:rsidTr="00D3630C">
        <w:trPr>
          <w:gridAfter w:val="1"/>
          <w:wAfter w:w="48" w:type="dxa"/>
          <w:trHeight w:val="317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265EEA08" w14:textId="581E6BBC" w:rsidR="00457196" w:rsidRDefault="00457196" w:rsidP="0032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50206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 w:rsidRPr="0050206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2245012F" w14:textId="6E25AE28" w:rsidR="00457196" w:rsidRPr="00BD6EA4" w:rsidRDefault="00AB57ED" w:rsidP="00457196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Takes action</w:t>
            </w:r>
            <w:r w:rsidR="006A086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supported by evidence and reasoning to explain conclusions and accomplish work</w:t>
            </w:r>
          </w:p>
        </w:tc>
      </w:tr>
      <w:tr w:rsidR="00EA2E3E" w14:paraId="534BEBEB" w14:textId="77777777" w:rsidTr="00E83B11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7DA845A0" w14:textId="1472FD0B" w:rsidR="00EA2E3E" w:rsidRDefault="00EA2E3E" w:rsidP="0032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D45A49">
              <w:rPr>
                <w:rFonts w:ascii="Arial" w:eastAsia="Arial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3B8408A1" w14:textId="6C7E1675" w:rsidR="00EA2E3E" w:rsidRPr="00BD6EA4" w:rsidRDefault="00EA2E3E" w:rsidP="00EA2E3E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654B5">
              <w:rPr>
                <w:rFonts w:ascii="Arial" w:eastAsia="Arial" w:hAnsi="Arial" w:cs="Arial"/>
                <w:color w:val="000000"/>
                <w:sz w:val="20"/>
                <w:szCs w:val="20"/>
              </w:rPr>
              <w:t>Composes a plan</w:t>
            </w:r>
          </w:p>
        </w:tc>
      </w:tr>
      <w:tr w:rsidR="00EA2E3E" w14:paraId="60DE6131" w14:textId="77777777" w:rsidTr="00E83B11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22A671A3" w14:textId="455AFC1D" w:rsidR="00EA2E3E" w:rsidRDefault="00EA2E3E" w:rsidP="0032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D45A49">
              <w:rPr>
                <w:rFonts w:ascii="Arial" w:eastAsia="Arial" w:hAnsi="Arial"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666236D4" w14:textId="21276980" w:rsidR="00EA2E3E" w:rsidRPr="00BD6EA4" w:rsidRDefault="00EA2E3E" w:rsidP="00EA2E3E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654B5">
              <w:rPr>
                <w:rFonts w:ascii="Arial" w:eastAsia="Arial" w:hAnsi="Arial" w:cs="Arial"/>
                <w:color w:val="000000"/>
                <w:sz w:val="20"/>
                <w:szCs w:val="20"/>
              </w:rPr>
              <w:t>Constructs a model (visual, symbolic, or linguistic)</w:t>
            </w:r>
          </w:p>
        </w:tc>
      </w:tr>
      <w:tr w:rsidR="00EA2E3E" w14:paraId="06247639" w14:textId="77777777" w:rsidTr="00E83B11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4E439082" w14:textId="225EF941" w:rsidR="00EA2E3E" w:rsidRDefault="00EA2E3E" w:rsidP="0032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D45A49">
              <w:rPr>
                <w:rFonts w:ascii="Arial" w:eastAsia="Arial" w:hAnsi="Arial" w:cs="Arial"/>
                <w:color w:val="000000"/>
                <w:sz w:val="20"/>
                <w:szCs w:val="20"/>
              </w:rPr>
              <w:t>c.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110BA0CC" w14:textId="43EF8116" w:rsidR="00EA2E3E" w:rsidRPr="00BD6EA4" w:rsidRDefault="00EA2E3E" w:rsidP="00EA2E3E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654B5">
              <w:rPr>
                <w:rFonts w:ascii="Arial" w:eastAsia="Arial" w:hAnsi="Arial" w:cs="Arial"/>
                <w:color w:val="000000"/>
                <w:sz w:val="20"/>
                <w:szCs w:val="20"/>
              </w:rPr>
              <w:t>Makes decisions</w:t>
            </w:r>
          </w:p>
        </w:tc>
      </w:tr>
      <w:tr w:rsidR="00EA2E3E" w14:paraId="030FF48C" w14:textId="77777777" w:rsidTr="00E83B11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82074" w14:textId="2DA51581" w:rsidR="00EA2E3E" w:rsidRDefault="00EA2E3E" w:rsidP="0032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d.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6161E15F" w14:textId="08DA4D22" w:rsidR="00EA2E3E" w:rsidRPr="00BD6EA4" w:rsidRDefault="00EA2E3E" w:rsidP="00EA2E3E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654B5">
              <w:rPr>
                <w:rFonts w:ascii="Arial" w:eastAsia="Arial" w:hAnsi="Arial" w:cs="Arial"/>
                <w:color w:val="000000"/>
                <w:sz w:val="20"/>
                <w:szCs w:val="20"/>
              </w:rPr>
              <w:t>Uses tools strategically</w:t>
            </w:r>
          </w:p>
        </w:tc>
      </w:tr>
      <w:tr w:rsidR="00EA2E3E" w14:paraId="2657C867" w14:textId="77777777" w:rsidTr="00E83B11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D2951" w14:textId="72FA66F3" w:rsidR="00EA2E3E" w:rsidRPr="00153EAF" w:rsidRDefault="00153EAF" w:rsidP="0032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53EAF">
              <w:rPr>
                <w:rFonts w:ascii="Arial" w:eastAsia="Arial" w:hAnsi="Arial" w:cs="Arial"/>
                <w:color w:val="000000"/>
                <w:sz w:val="20"/>
                <w:szCs w:val="20"/>
              </w:rPr>
              <w:t>e.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5146DB4C" w14:textId="1C8DB307" w:rsidR="00EA2E3E" w:rsidRPr="003654B5" w:rsidRDefault="00EA2E3E" w:rsidP="00AB57ED">
            <w:pPr>
              <w:spacing w:before="37"/>
              <w:ind w:left="43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3654B5">
              <w:rPr>
                <w:rFonts w:ascii="Arial" w:eastAsia="Arial" w:hAnsi="Arial" w:cs="Arial"/>
                <w:color w:val="000000"/>
                <w:sz w:val="20"/>
                <w:szCs w:val="20"/>
              </w:rPr>
              <w:t>Argues a case</w:t>
            </w:r>
          </w:p>
        </w:tc>
      </w:tr>
      <w:tr w:rsidR="00AB57ED" w14:paraId="6CD1A5C8" w14:textId="77777777" w:rsidTr="00D3630C">
        <w:trPr>
          <w:gridAfter w:val="1"/>
          <w:wAfter w:w="48" w:type="dxa"/>
          <w:trHeight w:val="317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11B81" w14:textId="16A15E41" w:rsidR="00AB57ED" w:rsidRPr="003654B5" w:rsidRDefault="003654B5" w:rsidP="0032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3654B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3.D.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5B19189A" w14:textId="45F1F118" w:rsidR="00AB57ED" w:rsidRPr="003654B5" w:rsidRDefault="00153EAF" w:rsidP="00AB57ED">
            <w:pPr>
              <w:spacing w:before="37"/>
              <w:ind w:left="43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Transfers </w:t>
            </w:r>
            <w:r w:rsidR="00C373F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knowledge and skills from one situation to another</w:t>
            </w:r>
          </w:p>
        </w:tc>
      </w:tr>
      <w:tr w:rsidR="00BB5772" w14:paraId="4F68AC7E" w14:textId="77777777" w:rsidTr="002A0524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B4044" w14:textId="6810E560" w:rsidR="00BB5772" w:rsidRPr="00F86613" w:rsidRDefault="00C373FB" w:rsidP="0032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6613">
              <w:rPr>
                <w:rFonts w:ascii="Arial" w:eastAsia="Arial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235D5A94" w14:textId="17B64CA4" w:rsidR="00BB5772" w:rsidRPr="00F86613" w:rsidRDefault="00C373FB" w:rsidP="006D7A34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6613">
              <w:rPr>
                <w:rFonts w:ascii="Arial" w:hAnsi="Arial" w:cs="Arial"/>
                <w:sz w:val="20"/>
                <w:szCs w:val="20"/>
              </w:rPr>
              <w:t>Builds capacity to transfer skills</w:t>
            </w:r>
          </w:p>
        </w:tc>
      </w:tr>
      <w:tr w:rsidR="00BB5772" w14:paraId="21D30E42" w14:textId="77777777" w:rsidTr="00D3630C">
        <w:trPr>
          <w:gridAfter w:val="1"/>
          <w:wAfter w:w="48" w:type="dxa"/>
          <w:trHeight w:val="317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0B618" w14:textId="37EF1F96" w:rsidR="00BB5772" w:rsidRPr="006D7A34" w:rsidRDefault="00C373FB" w:rsidP="0032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6D7A3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3.E.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4646B679" w14:textId="1D0C7E01" w:rsidR="00BB5772" w:rsidRPr="006D7A34" w:rsidRDefault="00BB5772" w:rsidP="006D7A34">
            <w:pPr>
              <w:spacing w:before="37"/>
              <w:ind w:left="43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6D7A34">
              <w:rPr>
                <w:rFonts w:ascii="Arial" w:hAnsi="Arial" w:cs="Arial"/>
                <w:b/>
                <w:bCs/>
                <w:sz w:val="20"/>
                <w:szCs w:val="20"/>
              </w:rPr>
              <w:t>Creates/innovates to improve workplace productivity</w:t>
            </w:r>
          </w:p>
        </w:tc>
      </w:tr>
      <w:tr w:rsidR="00BB5772" w14:paraId="7BE06745" w14:textId="77777777" w:rsidTr="002A0524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FDD5C" w14:textId="23286ADA" w:rsidR="00BB5772" w:rsidRPr="00F86613" w:rsidRDefault="00F86613" w:rsidP="0032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6613">
              <w:rPr>
                <w:rFonts w:ascii="Arial" w:eastAsia="Arial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6FCBE36B" w14:textId="448E0528" w:rsidR="00BB5772" w:rsidRPr="00F86613" w:rsidRDefault="00BB5772" w:rsidP="006D7A34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86613">
              <w:rPr>
                <w:rFonts w:ascii="Arial" w:hAnsi="Arial" w:cs="Arial"/>
                <w:sz w:val="20"/>
                <w:szCs w:val="20"/>
              </w:rPr>
              <w:t>Builds capacity to create/innovate</w:t>
            </w:r>
          </w:p>
        </w:tc>
      </w:tr>
      <w:tr w:rsidR="006D7A34" w14:paraId="1F84B2A9" w14:textId="77777777" w:rsidTr="00D3630C">
        <w:trPr>
          <w:trHeight w:val="720"/>
        </w:trPr>
        <w:tc>
          <w:tcPr>
            <w:tcW w:w="1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14:paraId="41835466" w14:textId="6ACA7E3A" w:rsidR="006D7A34" w:rsidRPr="00F81973" w:rsidRDefault="006D7A34" w:rsidP="00D5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F81973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TANDARD</w:t>
            </w:r>
            <w:r w:rsidRPr="00F81973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A1483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Pr="00F81973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.0 </w:t>
            </w:r>
            <w:r w:rsidR="00AA1483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PROFESSIONALISM</w:t>
            </w:r>
          </w:p>
          <w:p w14:paraId="465755D5" w14:textId="4EE46384" w:rsidR="006D7A34" w:rsidRPr="003654B5" w:rsidRDefault="0019291D" w:rsidP="00D51834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>Conducts self in a</w:t>
            </w:r>
            <w:r w:rsidR="00DD6552">
              <w:rPr>
                <w:rFonts w:ascii="Arial" w:eastAsia="Arial" w:hAnsi="Arial" w:cs="Arial"/>
                <w:color w:val="000000"/>
              </w:rPr>
              <w:t>n appropriate</w:t>
            </w:r>
            <w:r>
              <w:rPr>
                <w:rFonts w:ascii="Arial" w:eastAsia="Arial" w:hAnsi="Arial" w:cs="Arial"/>
                <w:color w:val="000000"/>
              </w:rPr>
              <w:t xml:space="preserve"> manner</w:t>
            </w:r>
            <w:r w:rsidR="00DD6552">
              <w:rPr>
                <w:rFonts w:ascii="Arial" w:eastAsia="Arial" w:hAnsi="Arial" w:cs="Arial"/>
                <w:color w:val="000000"/>
              </w:rPr>
              <w:t xml:space="preserve"> reflective of the organizational structure.</w:t>
            </w:r>
          </w:p>
        </w:tc>
      </w:tr>
      <w:tr w:rsidR="00581A4D" w14:paraId="199A5952" w14:textId="77777777" w:rsidTr="00D3630C">
        <w:trPr>
          <w:gridAfter w:val="1"/>
          <w:wAfter w:w="48" w:type="dxa"/>
          <w:trHeight w:val="317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43C5A" w14:textId="17FB1A7E" w:rsidR="00581A4D" w:rsidRPr="00631E82" w:rsidRDefault="00003437" w:rsidP="00C30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631E8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4.A.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C31AC" w14:textId="7ACAE701" w:rsidR="00581A4D" w:rsidRPr="00631E82" w:rsidRDefault="00581A4D" w:rsidP="00C30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631E8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Adheres to organizational protocol related to behavior, appearance, and communication</w:t>
            </w:r>
          </w:p>
        </w:tc>
      </w:tr>
      <w:tr w:rsidR="00003437" w14:paraId="585E56D3" w14:textId="77777777" w:rsidTr="002A0524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B9016" w14:textId="7EFE5B3C" w:rsidR="00003437" w:rsidRDefault="00C30973" w:rsidP="00C30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a.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5B8354F0" w14:textId="3443F7B3" w:rsidR="00003437" w:rsidRPr="00BD6EA4" w:rsidRDefault="00003437" w:rsidP="00C30973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D639A">
              <w:rPr>
                <w:rFonts w:ascii="Arial" w:eastAsia="Arial" w:hAnsi="Arial" w:cs="Arial"/>
                <w:color w:val="000000"/>
                <w:sz w:val="20"/>
                <w:szCs w:val="20"/>
              </w:rPr>
              <w:t>Communicates with technical language</w:t>
            </w:r>
          </w:p>
        </w:tc>
      </w:tr>
      <w:tr w:rsidR="00003437" w14:paraId="4E7A1650" w14:textId="77777777" w:rsidTr="002A0524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EE19A" w14:textId="1B06FAB7" w:rsidR="00003437" w:rsidRDefault="00C30973" w:rsidP="00C30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b.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2501BB45" w14:textId="2E824DB8" w:rsidR="00003437" w:rsidRPr="00BD6EA4" w:rsidRDefault="00003437" w:rsidP="00C30973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D639A">
              <w:rPr>
                <w:rFonts w:ascii="Arial" w:eastAsia="Arial" w:hAnsi="Arial" w:cs="Arial"/>
                <w:color w:val="000000"/>
                <w:sz w:val="20"/>
                <w:szCs w:val="20"/>
              </w:rPr>
              <w:t>Communicates according to organizational standards</w:t>
            </w:r>
          </w:p>
        </w:tc>
      </w:tr>
      <w:tr w:rsidR="00003437" w14:paraId="18686AC4" w14:textId="77777777" w:rsidTr="002A0524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D012D" w14:textId="51909F81" w:rsidR="00003437" w:rsidRDefault="00C30973" w:rsidP="00C30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c.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357303E0" w14:textId="57EC4E74" w:rsidR="00003437" w:rsidRPr="00BD6EA4" w:rsidRDefault="00003437" w:rsidP="00C30973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D639A">
              <w:rPr>
                <w:rFonts w:ascii="Arial" w:eastAsia="Arial" w:hAnsi="Arial" w:cs="Arial"/>
                <w:color w:val="000000"/>
                <w:sz w:val="20"/>
                <w:szCs w:val="20"/>
              </w:rPr>
              <w:t>Satisfies customers</w:t>
            </w:r>
          </w:p>
        </w:tc>
      </w:tr>
      <w:tr w:rsidR="00581A4D" w14:paraId="29171835" w14:textId="77777777" w:rsidTr="00D3630C">
        <w:trPr>
          <w:gridAfter w:val="1"/>
          <w:wAfter w:w="48" w:type="dxa"/>
          <w:trHeight w:val="317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9AF35" w14:textId="57B61B3C" w:rsidR="00581A4D" w:rsidRPr="00631E82" w:rsidRDefault="00631E82" w:rsidP="00581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631E8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4.B.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36C1C" w14:textId="63D8A71D" w:rsidR="00581A4D" w:rsidRPr="00631E82" w:rsidRDefault="00631E82" w:rsidP="00631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631E8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Manages time in accordance with organizational expectations</w:t>
            </w:r>
          </w:p>
        </w:tc>
      </w:tr>
      <w:tr w:rsidR="00631E82" w14:paraId="35417F5D" w14:textId="77777777" w:rsidTr="002A0524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D1A5F" w14:textId="299BE0A6" w:rsidR="00631E82" w:rsidRPr="00631E82" w:rsidRDefault="00631E82" w:rsidP="00631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31E82">
              <w:rPr>
                <w:rFonts w:ascii="Arial" w:eastAsia="Arial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4F597099" w14:textId="3B0DD19C" w:rsidR="00631E82" w:rsidRPr="00631E82" w:rsidRDefault="00631E82" w:rsidP="00631E82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31E82">
              <w:rPr>
                <w:rFonts w:ascii="Arial" w:eastAsia="Arial" w:hAnsi="Arial" w:cs="Arial"/>
                <w:color w:val="000000"/>
                <w:sz w:val="20"/>
                <w:szCs w:val="20"/>
              </w:rPr>
              <w:t>Uses time productively</w:t>
            </w:r>
          </w:p>
        </w:tc>
      </w:tr>
      <w:tr w:rsidR="00631E82" w14:paraId="338091FC" w14:textId="77777777" w:rsidTr="002A0524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3A748" w14:textId="6E7F6DA2" w:rsidR="00631E82" w:rsidRPr="00631E82" w:rsidRDefault="00631E82" w:rsidP="00631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31E82">
              <w:rPr>
                <w:rFonts w:ascii="Arial" w:eastAsia="Arial" w:hAnsi="Arial"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43551E84" w14:textId="1C2F2AF6" w:rsidR="00631E82" w:rsidRPr="00631E82" w:rsidRDefault="00631E82" w:rsidP="00631E82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31E82">
              <w:rPr>
                <w:rFonts w:ascii="Arial" w:eastAsia="Arial" w:hAnsi="Arial" w:cs="Arial"/>
                <w:color w:val="000000"/>
                <w:sz w:val="20"/>
                <w:szCs w:val="20"/>
              </w:rPr>
              <w:t>Balances accuracy and speed</w:t>
            </w:r>
          </w:p>
        </w:tc>
      </w:tr>
      <w:tr w:rsidR="00631E82" w14:paraId="72A21623" w14:textId="77777777" w:rsidTr="002A0524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D36D4" w14:textId="24DDB68C" w:rsidR="00631E82" w:rsidRPr="00631E82" w:rsidRDefault="00631E82" w:rsidP="00631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31E82">
              <w:rPr>
                <w:rFonts w:ascii="Arial" w:eastAsia="Arial" w:hAnsi="Arial" w:cs="Arial"/>
                <w:color w:val="000000"/>
                <w:sz w:val="20"/>
                <w:szCs w:val="20"/>
              </w:rPr>
              <w:t>c.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06DD4B65" w14:textId="588FD850" w:rsidR="00631E82" w:rsidRPr="00631E82" w:rsidRDefault="00631E82" w:rsidP="00631E82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31E82">
              <w:rPr>
                <w:rFonts w:ascii="Arial" w:eastAsia="Arial" w:hAnsi="Arial" w:cs="Arial"/>
                <w:color w:val="000000"/>
                <w:sz w:val="20"/>
                <w:szCs w:val="20"/>
              </w:rPr>
              <w:t>Organizes work for the allotted timeframe</w:t>
            </w:r>
          </w:p>
        </w:tc>
      </w:tr>
      <w:tr w:rsidR="00631E82" w14:paraId="55352FF2" w14:textId="77777777" w:rsidTr="002A0524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8429C" w14:textId="645C113A" w:rsidR="00631E82" w:rsidRPr="00631E82" w:rsidRDefault="00631E82" w:rsidP="00631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31E82">
              <w:rPr>
                <w:rFonts w:ascii="Arial" w:eastAsia="Arial" w:hAnsi="Arial" w:cs="Arial"/>
                <w:color w:val="000000"/>
                <w:sz w:val="20"/>
                <w:szCs w:val="20"/>
              </w:rPr>
              <w:t>d.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3C604B4A" w14:textId="216A50B4" w:rsidR="00631E82" w:rsidRPr="00631E82" w:rsidRDefault="00631E82" w:rsidP="00631E82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31E82">
              <w:rPr>
                <w:rFonts w:ascii="Arial" w:eastAsia="Arial" w:hAnsi="Arial" w:cs="Arial"/>
                <w:color w:val="000000"/>
                <w:sz w:val="20"/>
                <w:szCs w:val="20"/>
              </w:rPr>
              <w:t>Prioritizes tasks</w:t>
            </w:r>
          </w:p>
        </w:tc>
      </w:tr>
      <w:tr w:rsidR="000B427D" w14:paraId="18DFA2D3" w14:textId="77777777" w:rsidTr="00D3630C">
        <w:trPr>
          <w:gridAfter w:val="1"/>
          <w:wAfter w:w="48" w:type="dxa"/>
          <w:trHeight w:val="317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D3D7D" w14:textId="38409CC5" w:rsidR="000B427D" w:rsidRPr="00D167E4" w:rsidRDefault="0069565D" w:rsidP="00D16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D167E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4.C.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03ACD7CE" w14:textId="7A58A108" w:rsidR="000B427D" w:rsidRPr="00D167E4" w:rsidRDefault="0069565D" w:rsidP="00D16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D167E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Represents the organization in a positive manner.</w:t>
            </w:r>
          </w:p>
        </w:tc>
      </w:tr>
      <w:tr w:rsidR="0069565D" w14:paraId="5D2641C6" w14:textId="77777777" w:rsidTr="002A0524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639D7" w14:textId="05F46149" w:rsidR="0069565D" w:rsidRDefault="0069565D" w:rsidP="0069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a.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1095C7FF" w14:textId="5E0898BE" w:rsidR="0069565D" w:rsidRPr="00D167E4" w:rsidRDefault="0069565D" w:rsidP="0069565D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67E4">
              <w:rPr>
                <w:rFonts w:ascii="Arial" w:eastAsia="Arial" w:hAnsi="Arial" w:cs="Arial"/>
                <w:color w:val="000000"/>
                <w:sz w:val="20"/>
                <w:szCs w:val="20"/>
              </w:rPr>
              <w:t>Communicates mission and position</w:t>
            </w:r>
          </w:p>
        </w:tc>
      </w:tr>
      <w:tr w:rsidR="0069565D" w14:paraId="51B2DF6F" w14:textId="77777777" w:rsidTr="002A0524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6355A" w14:textId="6AB23CBD" w:rsidR="0069565D" w:rsidRDefault="0069565D" w:rsidP="0069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b.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2C29912B" w14:textId="0AD8997A" w:rsidR="0069565D" w:rsidRPr="00D167E4" w:rsidRDefault="0069565D" w:rsidP="0069565D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67E4">
              <w:rPr>
                <w:rFonts w:ascii="Arial" w:eastAsia="Arial" w:hAnsi="Arial" w:cs="Arial"/>
                <w:color w:val="000000"/>
                <w:sz w:val="20"/>
                <w:szCs w:val="20"/>
              </w:rPr>
              <w:t>Aligns with organizational values</w:t>
            </w:r>
          </w:p>
        </w:tc>
      </w:tr>
      <w:tr w:rsidR="0069565D" w14:paraId="61658A88" w14:textId="77777777" w:rsidTr="002A0524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B6D59" w14:textId="3B60588B" w:rsidR="0069565D" w:rsidRDefault="0069565D" w:rsidP="0069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c.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009EA67C" w14:textId="328498BD" w:rsidR="0069565D" w:rsidRPr="00D167E4" w:rsidRDefault="0069565D" w:rsidP="0069565D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67E4">
              <w:rPr>
                <w:rFonts w:ascii="Arial" w:eastAsia="Arial" w:hAnsi="Arial" w:cs="Arial"/>
                <w:color w:val="000000"/>
                <w:sz w:val="20"/>
                <w:szCs w:val="20"/>
              </w:rPr>
              <w:t>Manages resources to benefit the organization</w:t>
            </w:r>
          </w:p>
        </w:tc>
      </w:tr>
      <w:tr w:rsidR="0069565D" w14:paraId="653987FC" w14:textId="77777777" w:rsidTr="002A0524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0790C" w14:textId="5E9039DC" w:rsidR="0069565D" w:rsidRDefault="0069565D" w:rsidP="0069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d.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4EB0870B" w14:textId="23E46613" w:rsidR="0069565D" w:rsidRPr="00D167E4" w:rsidRDefault="0069565D" w:rsidP="0069565D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67E4">
              <w:rPr>
                <w:rFonts w:ascii="Arial" w:eastAsia="Arial" w:hAnsi="Arial" w:cs="Arial"/>
                <w:color w:val="000000"/>
                <w:sz w:val="20"/>
                <w:szCs w:val="20"/>
              </w:rPr>
              <w:t>Communicates core values of the profession</w:t>
            </w:r>
          </w:p>
        </w:tc>
      </w:tr>
      <w:tr w:rsidR="00D3175D" w14:paraId="3DD23A26" w14:textId="77777777" w:rsidTr="00D3630C">
        <w:trPr>
          <w:gridAfter w:val="1"/>
          <w:wAfter w:w="48" w:type="dxa"/>
          <w:trHeight w:val="317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2CA53" w14:textId="2FCB5A5A" w:rsidR="00D3175D" w:rsidRPr="00D3175D" w:rsidRDefault="00D3175D" w:rsidP="00D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D3175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4.D.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8D50E" w14:textId="2E3ABC05" w:rsidR="00D3175D" w:rsidRPr="00D3175D" w:rsidRDefault="00D3175D" w:rsidP="00D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D3175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Performs assigned tasks with a “can do” attitude</w:t>
            </w:r>
          </w:p>
        </w:tc>
      </w:tr>
      <w:tr w:rsidR="00D3175D" w14:paraId="7D61CB99" w14:textId="77777777" w:rsidTr="002A0524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5417A" w14:textId="5972201C" w:rsidR="00D3175D" w:rsidRPr="00D3175D" w:rsidRDefault="00D3175D" w:rsidP="00D3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3175D">
              <w:rPr>
                <w:rFonts w:ascii="Arial" w:eastAsia="Arial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DC740" w14:textId="20140BED" w:rsidR="00D3175D" w:rsidRPr="00D3175D" w:rsidRDefault="00D3175D" w:rsidP="00D3175D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3175D">
              <w:rPr>
                <w:rFonts w:ascii="Arial" w:eastAsia="Arial" w:hAnsi="Arial" w:cs="Arial"/>
                <w:color w:val="000000"/>
                <w:sz w:val="20"/>
                <w:szCs w:val="20"/>
              </w:rPr>
              <w:t>Performs work with a positive attitude</w:t>
            </w:r>
          </w:p>
        </w:tc>
      </w:tr>
      <w:tr w:rsidR="00BE119E" w14:paraId="46416DAD" w14:textId="77777777" w:rsidTr="00D3630C">
        <w:trPr>
          <w:gridAfter w:val="1"/>
          <w:wAfter w:w="48" w:type="dxa"/>
          <w:trHeight w:val="317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C9569" w14:textId="5A6FFA0B" w:rsidR="00BE119E" w:rsidRPr="000F28E0" w:rsidRDefault="00BE119E" w:rsidP="00BE1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0F28E0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4.E.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C951D" w14:textId="04B1346F" w:rsidR="00BE119E" w:rsidRPr="000F28E0" w:rsidRDefault="00BE119E" w:rsidP="00955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0F28E0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Behaves in a way that distinguishes between personal and work-related matters</w:t>
            </w:r>
          </w:p>
        </w:tc>
      </w:tr>
      <w:tr w:rsidR="00BE119E" w14:paraId="1062E368" w14:textId="77777777" w:rsidTr="002A0524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C8AB6" w14:textId="1DF17F68" w:rsidR="00BE119E" w:rsidRPr="000F28E0" w:rsidRDefault="000F28E0" w:rsidP="00BE1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28E0">
              <w:rPr>
                <w:rFonts w:ascii="Arial" w:eastAsia="Arial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255D0" w14:textId="2314AB81" w:rsidR="00BE119E" w:rsidRPr="000F28E0" w:rsidRDefault="00BE119E" w:rsidP="00955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28E0">
              <w:rPr>
                <w:rFonts w:ascii="Arial" w:eastAsia="Arial" w:hAnsi="Arial" w:cs="Arial"/>
                <w:color w:val="000000"/>
                <w:sz w:val="20"/>
                <w:szCs w:val="20"/>
              </w:rPr>
              <w:t>Demonstrates respect for personal and professional boundaries</w:t>
            </w:r>
          </w:p>
        </w:tc>
      </w:tr>
      <w:tr w:rsidR="00BE119E" w14:paraId="7C58D3A5" w14:textId="77777777" w:rsidTr="00D3630C">
        <w:trPr>
          <w:gridAfter w:val="1"/>
          <w:wAfter w:w="48" w:type="dxa"/>
          <w:trHeight w:val="317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94E27" w14:textId="31AB0256" w:rsidR="00BE119E" w:rsidRPr="00233992" w:rsidRDefault="00233992" w:rsidP="0023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23399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4.F.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812E0" w14:textId="38C06B40" w:rsidR="00BE119E" w:rsidRPr="00233992" w:rsidRDefault="00BE119E" w:rsidP="0023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23399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Produces work that reflects professional pride</w:t>
            </w:r>
          </w:p>
        </w:tc>
      </w:tr>
      <w:tr w:rsidR="00233992" w14:paraId="1504A667" w14:textId="77777777" w:rsidTr="002A0524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050C1" w14:textId="7FE35894" w:rsidR="00233992" w:rsidRPr="00233992" w:rsidRDefault="00233992" w:rsidP="0023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3992">
              <w:rPr>
                <w:rFonts w:ascii="Arial" w:eastAsia="Arial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6136F93E" w14:textId="4FCA1DBA" w:rsidR="00233992" w:rsidRPr="00233992" w:rsidRDefault="00233992" w:rsidP="00233992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3992">
              <w:rPr>
                <w:rFonts w:ascii="Arial" w:eastAsia="Arial" w:hAnsi="Arial" w:cs="Arial"/>
                <w:color w:val="000000"/>
                <w:sz w:val="20"/>
                <w:szCs w:val="20"/>
              </w:rPr>
              <w:t>Produces high quality work</w:t>
            </w:r>
          </w:p>
        </w:tc>
      </w:tr>
      <w:tr w:rsidR="00233992" w14:paraId="589A65C6" w14:textId="77777777" w:rsidTr="002A0524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07FF4" w14:textId="2DF40825" w:rsidR="00233992" w:rsidRPr="00233992" w:rsidRDefault="00233992" w:rsidP="0023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3992">
              <w:rPr>
                <w:rFonts w:ascii="Arial" w:eastAsia="Arial" w:hAnsi="Arial"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6CE998DE" w14:textId="3595455D" w:rsidR="00233992" w:rsidRPr="00233992" w:rsidRDefault="00233992" w:rsidP="00233992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3992">
              <w:rPr>
                <w:rFonts w:ascii="Arial" w:eastAsia="Arial" w:hAnsi="Arial" w:cs="Arial"/>
                <w:color w:val="000000"/>
                <w:sz w:val="20"/>
                <w:szCs w:val="20"/>
              </w:rPr>
              <w:t>Acts as a team member</w:t>
            </w:r>
          </w:p>
        </w:tc>
      </w:tr>
      <w:tr w:rsidR="00233992" w14:paraId="79D5FB02" w14:textId="77777777" w:rsidTr="002A0524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FE74C" w14:textId="5FDF7081" w:rsidR="00233992" w:rsidRPr="00233992" w:rsidRDefault="00233992" w:rsidP="0023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3992">
              <w:rPr>
                <w:rFonts w:ascii="Arial" w:eastAsia="Arial" w:hAnsi="Arial" w:cs="Arial"/>
                <w:color w:val="000000"/>
                <w:sz w:val="20"/>
                <w:szCs w:val="20"/>
              </w:rPr>
              <w:t>c.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20B9253B" w14:textId="77568769" w:rsidR="00233992" w:rsidRPr="00233992" w:rsidRDefault="00233992" w:rsidP="00233992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3992">
              <w:rPr>
                <w:rFonts w:ascii="Arial" w:eastAsia="Arial" w:hAnsi="Arial" w:cs="Arial"/>
                <w:color w:val="000000"/>
                <w:sz w:val="20"/>
                <w:szCs w:val="20"/>
              </w:rPr>
              <w:t>Performs/produces with precision</w:t>
            </w:r>
          </w:p>
        </w:tc>
      </w:tr>
      <w:tr w:rsidR="00233992" w14:paraId="49A62C75" w14:textId="77777777" w:rsidTr="00991B90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B6CDF" w14:textId="08A8F29E" w:rsidR="00233992" w:rsidRPr="00233992" w:rsidRDefault="00233992" w:rsidP="0023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3992">
              <w:rPr>
                <w:rFonts w:ascii="Arial" w:eastAsia="Arial" w:hAnsi="Arial" w:cs="Arial"/>
                <w:color w:val="000000"/>
                <w:sz w:val="20"/>
                <w:szCs w:val="20"/>
              </w:rPr>
              <w:t>d.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4E5C6547" w14:textId="72D8728B" w:rsidR="00233992" w:rsidRPr="00233992" w:rsidRDefault="00233992" w:rsidP="00233992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3992">
              <w:rPr>
                <w:rFonts w:ascii="Arial" w:eastAsia="Arial" w:hAnsi="Arial" w:cs="Arial"/>
                <w:color w:val="000000"/>
                <w:sz w:val="20"/>
                <w:szCs w:val="20"/>
              </w:rPr>
              <w:t>Continues to develop skills and connections</w:t>
            </w:r>
          </w:p>
        </w:tc>
      </w:tr>
      <w:tr w:rsidR="00233992" w14:paraId="36FA84B2" w14:textId="77777777" w:rsidTr="00991B90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42BB9EE2" w14:textId="748D72AE" w:rsidR="00233992" w:rsidRPr="00233992" w:rsidRDefault="00233992" w:rsidP="002A0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3992">
              <w:rPr>
                <w:rFonts w:ascii="Arial" w:eastAsia="Arial" w:hAnsi="Arial" w:cs="Arial"/>
                <w:color w:val="000000"/>
                <w:sz w:val="20"/>
                <w:szCs w:val="20"/>
              </w:rPr>
              <w:t>e.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199DFCE1" w14:textId="77777777" w:rsidR="00095299" w:rsidRDefault="00233992" w:rsidP="002A0524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3992">
              <w:rPr>
                <w:rFonts w:ascii="Arial" w:eastAsia="Arial" w:hAnsi="Arial" w:cs="Arial"/>
                <w:color w:val="000000"/>
                <w:sz w:val="20"/>
                <w:szCs w:val="20"/>
              </w:rPr>
              <w:t>Takes initiative to improve work</w:t>
            </w:r>
          </w:p>
          <w:p w14:paraId="0D25E216" w14:textId="77777777" w:rsidR="002A0524" w:rsidRDefault="002A0524" w:rsidP="002A0524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804E668" w14:textId="77777777" w:rsidR="00EA3234" w:rsidRDefault="00EA3234" w:rsidP="002A0524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2CB2942" w14:textId="0E1F7FD1" w:rsidR="00EA3234" w:rsidRPr="00233992" w:rsidRDefault="00EA3234" w:rsidP="002A0524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51834" w14:paraId="08B2C02C" w14:textId="77777777" w:rsidTr="00D3630C">
        <w:trPr>
          <w:trHeight w:val="720"/>
        </w:trPr>
        <w:tc>
          <w:tcPr>
            <w:tcW w:w="1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14:paraId="0BB2B3FE" w14:textId="7CA95AEF" w:rsidR="00D51834" w:rsidRPr="00954715" w:rsidRDefault="00D51834" w:rsidP="00FB4068">
            <w:pPr>
              <w:spacing w:before="37"/>
              <w:ind w:left="43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STANDARD 5.0 </w:t>
            </w:r>
            <w:r w:rsidRPr="0095471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INITIATIVE AND SELF-DIRECTION</w:t>
            </w:r>
          </w:p>
          <w:p w14:paraId="6F2F67EC" w14:textId="61AFCB32" w:rsidR="00D51834" w:rsidRPr="00954715" w:rsidRDefault="00D51834" w:rsidP="00FB4068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54715">
              <w:rPr>
                <w:rFonts w:ascii="Arial" w:eastAsia="Arial" w:hAnsi="Arial" w:cs="Arial"/>
                <w:color w:val="000000"/>
              </w:rPr>
              <w:t>Exercises initiative and self-direction in the workplace.</w:t>
            </w:r>
          </w:p>
        </w:tc>
      </w:tr>
      <w:tr w:rsidR="00326B64" w14:paraId="50DE4AAA" w14:textId="77777777" w:rsidTr="00D3630C">
        <w:trPr>
          <w:gridAfter w:val="1"/>
          <w:wAfter w:w="48" w:type="dxa"/>
          <w:trHeight w:val="317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6AFC8" w14:textId="1177229F" w:rsidR="00326B64" w:rsidRPr="00684AE5" w:rsidRDefault="00326B64" w:rsidP="0068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684AE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5.A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28AA9" w14:textId="3ED22355" w:rsidR="00326B64" w:rsidRPr="00684AE5" w:rsidRDefault="00326B64" w:rsidP="0068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684AE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Functions independently within the organizational structure.</w:t>
            </w:r>
          </w:p>
        </w:tc>
      </w:tr>
      <w:tr w:rsidR="00326B64" w14:paraId="53C84E34" w14:textId="77777777" w:rsidTr="002A0524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08B67" w14:textId="2745F01B" w:rsidR="00326B64" w:rsidRPr="00954715" w:rsidRDefault="00FB4068" w:rsidP="0068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28E0D140" w14:textId="36D23BA5" w:rsidR="00326B64" w:rsidRPr="00954715" w:rsidRDefault="00326B64" w:rsidP="00684AE5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54715">
              <w:rPr>
                <w:rFonts w:ascii="Arial" w:eastAsia="Arial" w:hAnsi="Arial" w:cs="Arial"/>
                <w:color w:val="000000"/>
                <w:sz w:val="20"/>
                <w:szCs w:val="20"/>
              </w:rPr>
              <w:t>Performs necessary tasks</w:t>
            </w:r>
          </w:p>
        </w:tc>
      </w:tr>
      <w:tr w:rsidR="00326B64" w14:paraId="68E68C21" w14:textId="77777777" w:rsidTr="002A0524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B9F10" w14:textId="789D12C7" w:rsidR="00326B64" w:rsidRPr="00954715" w:rsidRDefault="00FB4068" w:rsidP="0068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1DF20640" w14:textId="3E0335A3" w:rsidR="00326B64" w:rsidRPr="00954715" w:rsidRDefault="00326B64" w:rsidP="00684AE5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54715">
              <w:rPr>
                <w:rFonts w:ascii="Arial" w:eastAsia="Arial" w:hAnsi="Arial" w:cs="Arial"/>
                <w:color w:val="000000"/>
                <w:sz w:val="20"/>
                <w:szCs w:val="20"/>
              </w:rPr>
              <w:t>Strives to improve personal delivery of services</w:t>
            </w:r>
          </w:p>
        </w:tc>
      </w:tr>
      <w:tr w:rsidR="00326B64" w14:paraId="434401F8" w14:textId="77777777" w:rsidTr="002A0524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20BC1" w14:textId="6DD31628" w:rsidR="00326B64" w:rsidRPr="00954715" w:rsidRDefault="00FB4068" w:rsidP="0068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1809991F" w14:textId="26693A71" w:rsidR="00326B64" w:rsidRPr="00954715" w:rsidRDefault="00326B64" w:rsidP="00684AE5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54715">
              <w:rPr>
                <w:rFonts w:ascii="Arial" w:eastAsia="Arial" w:hAnsi="Arial" w:cs="Arial"/>
                <w:color w:val="000000"/>
                <w:sz w:val="20"/>
                <w:szCs w:val="20"/>
              </w:rPr>
              <w:t>Improves personal performance</w:t>
            </w:r>
            <w:r w:rsidR="00D57DAA">
              <w:rPr>
                <w:rFonts w:ascii="Arial" w:eastAsia="Arial" w:hAnsi="Arial" w:cs="Arial"/>
                <w:color w:val="000000"/>
                <w:sz w:val="20"/>
                <w:szCs w:val="20"/>
              </w:rPr>
              <w:t>/</w:t>
            </w:r>
            <w:r w:rsidRPr="00954715">
              <w:rPr>
                <w:rFonts w:ascii="Arial" w:eastAsia="Arial" w:hAnsi="Arial" w:cs="Arial"/>
                <w:color w:val="000000"/>
                <w:sz w:val="20"/>
                <w:szCs w:val="20"/>
              </w:rPr>
              <w:t>behaviors continuously</w:t>
            </w:r>
          </w:p>
        </w:tc>
      </w:tr>
      <w:tr w:rsidR="00233992" w14:paraId="2CF164C2" w14:textId="77777777" w:rsidTr="00D3630C">
        <w:trPr>
          <w:gridAfter w:val="1"/>
          <w:wAfter w:w="48" w:type="dxa"/>
          <w:trHeight w:val="317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72D52" w14:textId="09D43DF3" w:rsidR="00233992" w:rsidRPr="00684AE5" w:rsidRDefault="00684AE5" w:rsidP="0068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684AE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5.B.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2E5278CF" w14:textId="17E39C35" w:rsidR="00233992" w:rsidRPr="00684AE5" w:rsidRDefault="00684AE5" w:rsidP="00684AE5">
            <w:pPr>
              <w:spacing w:before="37"/>
              <w:ind w:left="43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684AE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Adapts to changing conditions and expectations in the organization</w:t>
            </w:r>
          </w:p>
        </w:tc>
      </w:tr>
      <w:tr w:rsidR="00684AE5" w14:paraId="3DA6BC17" w14:textId="77777777" w:rsidTr="002A0524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5ED52" w14:textId="2FB785E9" w:rsidR="00684AE5" w:rsidRPr="00684AE5" w:rsidRDefault="00684AE5" w:rsidP="0068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4AE5">
              <w:rPr>
                <w:rFonts w:ascii="Arial" w:eastAsia="Arial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7D4E3DD3" w14:textId="2E5A2DB7" w:rsidR="00684AE5" w:rsidRPr="00684AE5" w:rsidRDefault="00684AE5" w:rsidP="00684AE5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4AE5">
              <w:rPr>
                <w:rFonts w:ascii="Arial" w:eastAsia="Arial" w:hAnsi="Arial" w:cs="Arial"/>
                <w:color w:val="000000"/>
                <w:sz w:val="20"/>
                <w:szCs w:val="20"/>
              </w:rPr>
              <w:t>Adjusts to change</w:t>
            </w:r>
          </w:p>
        </w:tc>
      </w:tr>
      <w:tr w:rsidR="00684AE5" w14:paraId="03EC752E" w14:textId="77777777" w:rsidTr="002A0524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2DED3" w14:textId="400E1C69" w:rsidR="00684AE5" w:rsidRPr="00684AE5" w:rsidRDefault="00684AE5" w:rsidP="0068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4AE5">
              <w:rPr>
                <w:rFonts w:ascii="Arial" w:eastAsia="Arial" w:hAnsi="Arial"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76BB20F6" w14:textId="22457712" w:rsidR="00684AE5" w:rsidRPr="00684AE5" w:rsidRDefault="00684AE5" w:rsidP="00684AE5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4AE5">
              <w:rPr>
                <w:rFonts w:ascii="Arial" w:eastAsia="Arial" w:hAnsi="Arial" w:cs="Arial"/>
                <w:color w:val="000000"/>
                <w:sz w:val="20"/>
                <w:szCs w:val="20"/>
              </w:rPr>
              <w:t>Cooperates respectfully with colleagues</w:t>
            </w:r>
          </w:p>
        </w:tc>
      </w:tr>
      <w:tr w:rsidR="00684AE5" w14:paraId="70A2FF04" w14:textId="77777777" w:rsidTr="002A0524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F12A3" w14:textId="4D756694" w:rsidR="00684AE5" w:rsidRPr="00684AE5" w:rsidRDefault="00684AE5" w:rsidP="0068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4AE5">
              <w:rPr>
                <w:rFonts w:ascii="Arial" w:eastAsia="Arial" w:hAnsi="Arial" w:cs="Arial"/>
                <w:color w:val="000000"/>
                <w:sz w:val="20"/>
                <w:szCs w:val="20"/>
              </w:rPr>
              <w:t>c.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431AA7C5" w14:textId="1C730AE7" w:rsidR="00684AE5" w:rsidRPr="00684AE5" w:rsidRDefault="00684AE5" w:rsidP="00684AE5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84AE5">
              <w:rPr>
                <w:rFonts w:ascii="Arial" w:eastAsia="Arial" w:hAnsi="Arial" w:cs="Arial"/>
                <w:color w:val="000000"/>
                <w:sz w:val="20"/>
                <w:szCs w:val="20"/>
              </w:rPr>
              <w:t>Maintains productivity</w:t>
            </w:r>
          </w:p>
        </w:tc>
      </w:tr>
      <w:tr w:rsidR="00233992" w14:paraId="5D292480" w14:textId="77777777" w:rsidTr="00D3630C">
        <w:trPr>
          <w:gridAfter w:val="1"/>
          <w:wAfter w:w="48" w:type="dxa"/>
          <w:trHeight w:val="317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B3B90" w14:textId="63C3D79E" w:rsidR="00233992" w:rsidRPr="00B5584A" w:rsidRDefault="00684AE5" w:rsidP="00B5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B5584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5.C.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55E8C061" w14:textId="75840511" w:rsidR="00233992" w:rsidRPr="00B5584A" w:rsidRDefault="00684AE5" w:rsidP="00B5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B5584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Pursues career advancement opportunities within an organization or field</w:t>
            </w:r>
          </w:p>
        </w:tc>
      </w:tr>
      <w:tr w:rsidR="00684AE5" w14:paraId="1D6315BF" w14:textId="77777777" w:rsidTr="002A0524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87ED7" w14:textId="3C3372A9" w:rsidR="00684AE5" w:rsidRPr="00B5584A" w:rsidRDefault="00684AE5" w:rsidP="00B5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584A">
              <w:rPr>
                <w:rFonts w:ascii="Arial" w:eastAsia="Arial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0676FA0A" w14:textId="4B9C841A" w:rsidR="00684AE5" w:rsidRPr="00B5584A" w:rsidRDefault="00684AE5" w:rsidP="00B5584A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584A">
              <w:rPr>
                <w:rFonts w:ascii="Arial" w:eastAsia="Arial" w:hAnsi="Arial" w:cs="Arial"/>
                <w:color w:val="000000"/>
                <w:sz w:val="20"/>
                <w:szCs w:val="20"/>
              </w:rPr>
              <w:t>Articulates requirements for job openings</w:t>
            </w:r>
          </w:p>
        </w:tc>
      </w:tr>
      <w:tr w:rsidR="00684AE5" w14:paraId="74F44A19" w14:textId="77777777" w:rsidTr="002A0524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D1106" w14:textId="71391E91" w:rsidR="00684AE5" w:rsidRPr="00B5584A" w:rsidRDefault="00684AE5" w:rsidP="00B5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584A">
              <w:rPr>
                <w:rFonts w:ascii="Arial" w:eastAsia="Arial" w:hAnsi="Arial"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3622ED3F" w14:textId="335C433C" w:rsidR="00684AE5" w:rsidRPr="00B5584A" w:rsidRDefault="00684AE5" w:rsidP="00B5584A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584A">
              <w:rPr>
                <w:rFonts w:ascii="Arial" w:eastAsia="Arial" w:hAnsi="Arial" w:cs="Arial"/>
                <w:color w:val="000000"/>
                <w:sz w:val="20"/>
                <w:szCs w:val="20"/>
              </w:rPr>
              <w:t>Prepares for career advancement</w:t>
            </w:r>
          </w:p>
        </w:tc>
      </w:tr>
      <w:tr w:rsidR="00684AE5" w14:paraId="66A77E32" w14:textId="77777777" w:rsidTr="002A0524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758E4" w14:textId="1201E281" w:rsidR="00684AE5" w:rsidRPr="00B5584A" w:rsidRDefault="00684AE5" w:rsidP="00B5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584A">
              <w:rPr>
                <w:rFonts w:ascii="Arial" w:eastAsia="Arial" w:hAnsi="Arial" w:cs="Arial"/>
                <w:color w:val="000000"/>
                <w:sz w:val="20"/>
                <w:szCs w:val="20"/>
              </w:rPr>
              <w:t>c.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5959D75A" w14:textId="758C250B" w:rsidR="00684AE5" w:rsidRPr="00B5584A" w:rsidRDefault="00684AE5" w:rsidP="00B5584A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584A">
              <w:rPr>
                <w:rFonts w:ascii="Arial" w:eastAsia="Arial" w:hAnsi="Arial" w:cs="Arial"/>
                <w:color w:val="000000"/>
                <w:sz w:val="20"/>
                <w:szCs w:val="20"/>
              </w:rPr>
              <w:t>Pursues formal learning opportunities</w:t>
            </w:r>
          </w:p>
        </w:tc>
      </w:tr>
      <w:tr w:rsidR="00684AE5" w14:paraId="1D60D807" w14:textId="77777777" w:rsidTr="002A0524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16D8B" w14:textId="6D5F49A0" w:rsidR="00684AE5" w:rsidRPr="00B5584A" w:rsidRDefault="00B5584A" w:rsidP="00B5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584A">
              <w:rPr>
                <w:rFonts w:ascii="Arial" w:eastAsia="Arial" w:hAnsi="Arial" w:cs="Arial"/>
                <w:color w:val="000000"/>
                <w:sz w:val="20"/>
                <w:szCs w:val="20"/>
              </w:rPr>
              <w:t>d.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7B844BE7" w14:textId="1C760571" w:rsidR="00684AE5" w:rsidRPr="00B5584A" w:rsidRDefault="00684AE5" w:rsidP="00B5584A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584A">
              <w:rPr>
                <w:rFonts w:ascii="Arial" w:eastAsia="Arial" w:hAnsi="Arial" w:cs="Arial"/>
                <w:color w:val="000000"/>
                <w:sz w:val="20"/>
                <w:szCs w:val="20"/>
              </w:rPr>
              <w:t>Builds learning relationships</w:t>
            </w:r>
          </w:p>
        </w:tc>
      </w:tr>
      <w:tr w:rsidR="00684AE5" w14:paraId="27F48070" w14:textId="77777777" w:rsidTr="002A0524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FE14F" w14:textId="2381F4E4" w:rsidR="00684AE5" w:rsidRPr="00B5584A" w:rsidRDefault="00B5584A" w:rsidP="00B5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584A">
              <w:rPr>
                <w:rFonts w:ascii="Arial" w:eastAsia="Arial" w:hAnsi="Arial" w:cs="Arial"/>
                <w:color w:val="000000"/>
                <w:sz w:val="20"/>
                <w:szCs w:val="20"/>
              </w:rPr>
              <w:t>e.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7153691D" w14:textId="76BB8FFF" w:rsidR="00684AE5" w:rsidRPr="00B5584A" w:rsidRDefault="00684AE5" w:rsidP="00B5584A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584A">
              <w:rPr>
                <w:rFonts w:ascii="Arial" w:eastAsia="Arial" w:hAnsi="Arial" w:cs="Arial"/>
                <w:color w:val="000000"/>
                <w:sz w:val="20"/>
                <w:szCs w:val="20"/>
              </w:rPr>
              <w:t>Applies new resources</w:t>
            </w:r>
          </w:p>
        </w:tc>
      </w:tr>
      <w:tr w:rsidR="00684AE5" w14:paraId="0F8368FB" w14:textId="77777777" w:rsidTr="00D3630C">
        <w:trPr>
          <w:gridAfter w:val="1"/>
          <w:wAfter w:w="48" w:type="dxa"/>
          <w:trHeight w:val="317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8097C" w14:textId="45B50686" w:rsidR="00684AE5" w:rsidRPr="004E7758" w:rsidRDefault="004E7758" w:rsidP="0023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4E775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5.D.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5D909A7C" w14:textId="087A9463" w:rsidR="00684AE5" w:rsidRPr="004E7758" w:rsidRDefault="00B5584A" w:rsidP="00233992">
            <w:pPr>
              <w:spacing w:before="37"/>
              <w:ind w:left="43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4E775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Generates innovative ideas, methods, or devices contributing to organizational resources and goals</w:t>
            </w:r>
          </w:p>
        </w:tc>
      </w:tr>
      <w:tr w:rsidR="00B5584A" w14:paraId="3D91950E" w14:textId="77777777" w:rsidTr="002A0524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A4DEF" w14:textId="15F9AD29" w:rsidR="00B5584A" w:rsidRPr="004E7758" w:rsidRDefault="00B5584A" w:rsidP="00B5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E7758">
              <w:rPr>
                <w:rFonts w:ascii="Arial" w:eastAsia="Arial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484C98E0" w14:textId="6EA55497" w:rsidR="00B5584A" w:rsidRPr="004E7758" w:rsidRDefault="00B5584A" w:rsidP="004E7758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E7758">
              <w:rPr>
                <w:rFonts w:ascii="Arial" w:eastAsia="Arial" w:hAnsi="Arial" w:cs="Arial"/>
                <w:color w:val="000000"/>
                <w:sz w:val="20"/>
                <w:szCs w:val="20"/>
              </w:rPr>
              <w:t>Innovate</w:t>
            </w:r>
            <w:r w:rsidR="000A304E"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 w:rsidRPr="004E775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to improve productivity</w:t>
            </w:r>
          </w:p>
        </w:tc>
      </w:tr>
      <w:tr w:rsidR="00B5584A" w14:paraId="43EF0DC1" w14:textId="77777777" w:rsidTr="002A0524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62D59" w14:textId="681B4048" w:rsidR="00B5584A" w:rsidRPr="004E7758" w:rsidRDefault="00B5584A" w:rsidP="00B5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E7758">
              <w:rPr>
                <w:rFonts w:ascii="Arial" w:eastAsia="Arial" w:hAnsi="Arial"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4286AEDC" w14:textId="0CBA2A18" w:rsidR="00B5584A" w:rsidRPr="004E7758" w:rsidRDefault="00B5584A" w:rsidP="004E7758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E7758">
              <w:rPr>
                <w:rFonts w:ascii="Arial" w:eastAsia="Arial" w:hAnsi="Arial" w:cs="Arial"/>
                <w:color w:val="000000"/>
                <w:sz w:val="20"/>
                <w:szCs w:val="20"/>
              </w:rPr>
              <w:t>Recommends improvements on processes, products, services</w:t>
            </w:r>
          </w:p>
        </w:tc>
      </w:tr>
      <w:tr w:rsidR="00B5584A" w14:paraId="6A6BFB5B" w14:textId="77777777" w:rsidTr="002A0524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DB2A1" w14:textId="145514A2" w:rsidR="00B5584A" w:rsidRPr="004E7758" w:rsidRDefault="00B5584A" w:rsidP="00B5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E7758">
              <w:rPr>
                <w:rFonts w:ascii="Arial" w:eastAsia="Arial" w:hAnsi="Arial" w:cs="Arial"/>
                <w:color w:val="000000"/>
                <w:sz w:val="20"/>
                <w:szCs w:val="20"/>
              </w:rPr>
              <w:t>c.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414AB76F" w14:textId="7F213EEC" w:rsidR="00B5584A" w:rsidRPr="004E7758" w:rsidRDefault="00B5584A" w:rsidP="004E7758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E7758">
              <w:rPr>
                <w:rFonts w:ascii="Arial" w:eastAsia="Arial" w:hAnsi="Arial" w:cs="Arial"/>
                <w:color w:val="000000"/>
                <w:sz w:val="20"/>
                <w:szCs w:val="20"/>
              </w:rPr>
              <w:t>Uses technology to increase productivity/profits</w:t>
            </w:r>
          </w:p>
        </w:tc>
      </w:tr>
      <w:tr w:rsidR="00B5584A" w14:paraId="2BB16AC7" w14:textId="77777777" w:rsidTr="00D3630C">
        <w:trPr>
          <w:gridAfter w:val="1"/>
          <w:wAfter w:w="48" w:type="dxa"/>
          <w:trHeight w:val="317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6D0B0" w14:textId="3A6E18E3" w:rsidR="00B5584A" w:rsidRPr="004E7758" w:rsidRDefault="004E7758" w:rsidP="004E7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4E775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5.E.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73D0C8BA" w14:textId="4114A6FF" w:rsidR="00B5584A" w:rsidRPr="004E7758" w:rsidRDefault="004E7758" w:rsidP="004E7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4E775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Exercises leadership in the workplace</w:t>
            </w:r>
          </w:p>
        </w:tc>
      </w:tr>
      <w:tr w:rsidR="004E7758" w14:paraId="4C68EA84" w14:textId="77777777" w:rsidTr="002A0524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C5400" w14:textId="7DCF1BF0" w:rsidR="004E7758" w:rsidRPr="004E7758" w:rsidRDefault="004E7758" w:rsidP="004E7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E7758">
              <w:rPr>
                <w:rFonts w:ascii="Arial" w:eastAsia="Arial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207F3D8C" w14:textId="533827F0" w:rsidR="004E7758" w:rsidRPr="004E7758" w:rsidRDefault="004E7758" w:rsidP="004E7758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E7758">
              <w:rPr>
                <w:rFonts w:ascii="Arial" w:eastAsia="Arial" w:hAnsi="Arial" w:cs="Arial"/>
                <w:color w:val="000000"/>
                <w:sz w:val="20"/>
                <w:szCs w:val="20"/>
              </w:rPr>
              <w:t>Engages individual strengths</w:t>
            </w:r>
          </w:p>
        </w:tc>
      </w:tr>
      <w:tr w:rsidR="004E7758" w14:paraId="0CA6D444" w14:textId="77777777" w:rsidTr="002A0524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9AECE" w14:textId="15346F67" w:rsidR="004E7758" w:rsidRPr="004E7758" w:rsidRDefault="004E7758" w:rsidP="004E7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E7758">
              <w:rPr>
                <w:rFonts w:ascii="Arial" w:eastAsia="Arial" w:hAnsi="Arial"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58B40168" w14:textId="2553924E" w:rsidR="004E7758" w:rsidRPr="004E7758" w:rsidRDefault="004E7758" w:rsidP="004E7758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E7758">
              <w:rPr>
                <w:rFonts w:ascii="Arial" w:eastAsia="Arial" w:hAnsi="Arial" w:cs="Arial"/>
                <w:color w:val="000000"/>
                <w:sz w:val="20"/>
                <w:szCs w:val="20"/>
              </w:rPr>
              <w:t>Manages work plans</w:t>
            </w:r>
          </w:p>
        </w:tc>
      </w:tr>
      <w:tr w:rsidR="004E7758" w14:paraId="4C233A8D" w14:textId="77777777" w:rsidTr="002A0524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06776" w14:textId="52435950" w:rsidR="004E7758" w:rsidRPr="004E7758" w:rsidRDefault="004E7758" w:rsidP="004E7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E7758">
              <w:rPr>
                <w:rFonts w:ascii="Arial" w:eastAsia="Arial" w:hAnsi="Arial" w:cs="Arial"/>
                <w:color w:val="000000"/>
                <w:sz w:val="20"/>
                <w:szCs w:val="20"/>
              </w:rPr>
              <w:t>c.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004E0505" w14:textId="0ED5F614" w:rsidR="004E7758" w:rsidRPr="004E7758" w:rsidRDefault="004E7758" w:rsidP="004E7758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E7758">
              <w:rPr>
                <w:rFonts w:ascii="Arial" w:eastAsia="Arial" w:hAnsi="Arial" w:cs="Arial"/>
                <w:color w:val="000000"/>
                <w:sz w:val="20"/>
                <w:szCs w:val="20"/>
              </w:rPr>
              <w:t>Plans for unanticipated challenges</w:t>
            </w:r>
          </w:p>
        </w:tc>
      </w:tr>
      <w:tr w:rsidR="004E7758" w14:paraId="037055F4" w14:textId="77777777" w:rsidTr="002A0524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A13BA" w14:textId="5D4683C8" w:rsidR="004E7758" w:rsidRPr="004E7758" w:rsidRDefault="004E7758" w:rsidP="004E7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E7758">
              <w:rPr>
                <w:rFonts w:ascii="Arial" w:eastAsia="Arial" w:hAnsi="Arial" w:cs="Arial"/>
                <w:color w:val="000000"/>
                <w:sz w:val="20"/>
                <w:szCs w:val="20"/>
              </w:rPr>
              <w:t>d.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1223D35D" w14:textId="7BBCBB81" w:rsidR="004E7758" w:rsidRPr="004E7758" w:rsidRDefault="004E7758" w:rsidP="004E7758">
            <w:pPr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E7758">
              <w:rPr>
                <w:rFonts w:ascii="Arial" w:eastAsia="Arial" w:hAnsi="Arial" w:cs="Arial"/>
                <w:color w:val="000000"/>
                <w:sz w:val="20"/>
                <w:szCs w:val="20"/>
              </w:rPr>
              <w:t>Pursues workplace solutions/improvements</w:t>
            </w:r>
          </w:p>
        </w:tc>
      </w:tr>
      <w:tr w:rsidR="001276F3" w14:paraId="1DB4AE84" w14:textId="77777777" w:rsidTr="00D3630C">
        <w:trPr>
          <w:trHeight w:val="317"/>
        </w:trPr>
        <w:tc>
          <w:tcPr>
            <w:tcW w:w="1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14:paraId="7DA1A83B" w14:textId="3BAFA7BA" w:rsidR="001276F3" w:rsidRPr="001276F3" w:rsidRDefault="001276F3" w:rsidP="00127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1276F3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STANDARD 6.0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276F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INTERGENERATIONAL AND CROSS-CULTURAL COMPETENCE</w:t>
            </w:r>
          </w:p>
          <w:p w14:paraId="58C521F6" w14:textId="3DBFCE41" w:rsidR="001276F3" w:rsidRPr="001276F3" w:rsidRDefault="001276F3" w:rsidP="004E7758">
            <w:pPr>
              <w:spacing w:before="37"/>
              <w:ind w:left="43"/>
              <w:rPr>
                <w:rFonts w:ascii="Arial" w:eastAsia="Arial" w:hAnsi="Arial" w:cs="Arial"/>
                <w:color w:val="000000"/>
              </w:rPr>
            </w:pPr>
            <w:r w:rsidRPr="001276F3">
              <w:rPr>
                <w:rFonts w:ascii="Arial" w:eastAsia="Arial" w:hAnsi="Arial" w:cs="Arial"/>
                <w:color w:val="000000"/>
              </w:rPr>
              <w:t>Interacts effectively with different cultures, generations, and individuals with disabilities to achieve organizational mission, goals, and objectives.</w:t>
            </w:r>
          </w:p>
        </w:tc>
      </w:tr>
      <w:tr w:rsidR="004E7758" w14:paraId="2085593A" w14:textId="77777777" w:rsidTr="00D3630C">
        <w:trPr>
          <w:gridAfter w:val="1"/>
          <w:wAfter w:w="48" w:type="dxa"/>
          <w:trHeight w:val="317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7B0C1" w14:textId="18AEB0F3" w:rsidR="004E7758" w:rsidRPr="001276F3" w:rsidRDefault="001276F3" w:rsidP="00127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1276F3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6.A.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4BBCC" w14:textId="5E8E6373" w:rsidR="004E7758" w:rsidRPr="001276F3" w:rsidRDefault="004E7758" w:rsidP="00127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ind w:left="43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1276F3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Uses relevant communication that creates cultural synergy in the workplace</w:t>
            </w:r>
          </w:p>
        </w:tc>
      </w:tr>
      <w:tr w:rsidR="001276F3" w14:paraId="07D96332" w14:textId="77777777" w:rsidTr="002A0524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E547F" w14:textId="72B490C3" w:rsidR="001276F3" w:rsidRPr="001276F3" w:rsidRDefault="001276F3" w:rsidP="00127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276F3">
              <w:rPr>
                <w:rFonts w:ascii="Arial" w:eastAsia="Arial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3A0C605B" w14:textId="70B41671" w:rsidR="001276F3" w:rsidRPr="001276F3" w:rsidRDefault="001276F3" w:rsidP="00127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276F3">
              <w:rPr>
                <w:rFonts w:ascii="Arial" w:eastAsia="Arial" w:hAnsi="Arial" w:cs="Arial"/>
                <w:color w:val="000000"/>
                <w:sz w:val="20"/>
                <w:szCs w:val="20"/>
              </w:rPr>
              <w:t>Adapts communication style to engage diverse others</w:t>
            </w:r>
          </w:p>
        </w:tc>
      </w:tr>
      <w:tr w:rsidR="001276F3" w14:paraId="0DB1D214" w14:textId="77777777" w:rsidTr="002A0524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C0D20" w14:textId="08866F9A" w:rsidR="001276F3" w:rsidRPr="001276F3" w:rsidRDefault="001276F3" w:rsidP="00127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276F3">
              <w:rPr>
                <w:rFonts w:ascii="Arial" w:eastAsia="Arial" w:hAnsi="Arial"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49B05B77" w14:textId="24DCE235" w:rsidR="001276F3" w:rsidRPr="001276F3" w:rsidRDefault="001276F3" w:rsidP="00127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276F3">
              <w:rPr>
                <w:rFonts w:ascii="Arial" w:eastAsia="Arial" w:hAnsi="Arial" w:cs="Arial"/>
                <w:color w:val="000000"/>
                <w:sz w:val="20"/>
                <w:szCs w:val="20"/>
              </w:rPr>
              <w:t>Adapts communication style to engage other generations</w:t>
            </w:r>
          </w:p>
        </w:tc>
      </w:tr>
      <w:tr w:rsidR="004E7758" w14:paraId="5764CB8F" w14:textId="77777777" w:rsidTr="00D3630C">
        <w:trPr>
          <w:gridAfter w:val="1"/>
          <w:wAfter w:w="48" w:type="dxa"/>
          <w:trHeight w:val="317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1A817" w14:textId="48B0B811" w:rsidR="004E7758" w:rsidRPr="000156A1" w:rsidRDefault="000156A1" w:rsidP="00015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0156A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6.B.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A58FE" w14:textId="66A0E639" w:rsidR="004E7758" w:rsidRPr="000156A1" w:rsidRDefault="00DA314D" w:rsidP="00015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ind w:left="43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0156A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Contributes to an environment of acceptance and inclusion that enables different cultures, generations, and individuals with disabilities to work together</w:t>
            </w:r>
          </w:p>
        </w:tc>
      </w:tr>
      <w:tr w:rsidR="00DA314D" w14:paraId="4847EB03" w14:textId="77777777" w:rsidTr="002A0524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90123" w14:textId="0956C8AA" w:rsidR="00DA314D" w:rsidRDefault="000156A1" w:rsidP="00BE0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a.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4FAD594E" w14:textId="3D83DEC5" w:rsidR="00DA314D" w:rsidRDefault="00DA314D" w:rsidP="00BE0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ind w:left="43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22C4F">
              <w:rPr>
                <w:rFonts w:ascii="Arial" w:eastAsia="Arial" w:hAnsi="Arial" w:cs="Arial"/>
                <w:color w:val="000000"/>
                <w:sz w:val="19"/>
                <w:szCs w:val="19"/>
              </w:rPr>
              <w:t>Demonstrates respect through interactions and behaviors</w:t>
            </w:r>
          </w:p>
        </w:tc>
      </w:tr>
      <w:tr w:rsidR="00DA314D" w14:paraId="5C7DE8F5" w14:textId="77777777" w:rsidTr="002A0524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03F83" w14:textId="44868CC6" w:rsidR="00DA314D" w:rsidRDefault="000156A1" w:rsidP="00BE0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b.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593189BC" w14:textId="71B8A703" w:rsidR="00DA314D" w:rsidRDefault="00DA314D" w:rsidP="00BE0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ind w:left="43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22C4F">
              <w:rPr>
                <w:rFonts w:ascii="Arial" w:eastAsia="Arial" w:hAnsi="Arial" w:cs="Arial"/>
                <w:color w:val="000000"/>
                <w:sz w:val="19"/>
                <w:szCs w:val="19"/>
              </w:rPr>
              <w:t>Addresses challenges with sensitivity for intergenerational, cross-cultural, and</w:t>
            </w:r>
            <w:r w:rsidR="000156A1" w:rsidRPr="00822C4F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individuals with disabilities</w:t>
            </w:r>
          </w:p>
        </w:tc>
      </w:tr>
      <w:tr w:rsidR="00DA314D" w14:paraId="62C4D42C" w14:textId="77777777" w:rsidTr="002A0524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33BFD" w14:textId="624EBDBC" w:rsidR="00DA314D" w:rsidRDefault="000156A1" w:rsidP="00BE0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c.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4BB11022" w14:textId="292A07C6" w:rsidR="00DA314D" w:rsidRDefault="000156A1" w:rsidP="00BE0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ind w:left="43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0156A1">
              <w:rPr>
                <w:rFonts w:ascii="Arial" w:eastAsia="Arial" w:hAnsi="Arial" w:cs="Arial"/>
                <w:color w:val="000000"/>
                <w:sz w:val="19"/>
                <w:szCs w:val="19"/>
              </w:rPr>
              <w:t>Celebrates achievements and contributions of diverse others</w:t>
            </w:r>
          </w:p>
        </w:tc>
      </w:tr>
      <w:tr w:rsidR="000156A1" w14:paraId="1A4C71FE" w14:textId="77777777" w:rsidTr="002A0524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97F38" w14:textId="65ED8FBA" w:rsidR="000156A1" w:rsidRDefault="000156A1" w:rsidP="00BE0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d.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1A827843" w14:textId="0247DB43" w:rsidR="000156A1" w:rsidRDefault="000156A1" w:rsidP="00BE0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ind w:left="43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22C4F">
              <w:rPr>
                <w:rFonts w:ascii="Arial" w:eastAsia="Arial" w:hAnsi="Arial" w:cs="Arial"/>
                <w:color w:val="000000"/>
                <w:sz w:val="19"/>
                <w:szCs w:val="19"/>
              </w:rPr>
              <w:t>Functions comfortably in the global marketplace</w:t>
            </w:r>
          </w:p>
        </w:tc>
      </w:tr>
      <w:tr w:rsidR="000156A1" w14:paraId="03BFA09E" w14:textId="77777777" w:rsidTr="002A0524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EFCEC" w14:textId="258DD2D3" w:rsidR="000156A1" w:rsidRDefault="000156A1" w:rsidP="00BE0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e.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4609DF12" w14:textId="439186D8" w:rsidR="000156A1" w:rsidRDefault="000156A1" w:rsidP="00BE0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ind w:left="43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822C4F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Relies upon the wisdom and experience of others to accomplish work </w:t>
            </w:r>
          </w:p>
        </w:tc>
      </w:tr>
      <w:tr w:rsidR="00DA314D" w14:paraId="23CD0A4A" w14:textId="77777777" w:rsidTr="002A0524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1DF22" w14:textId="7CE383CC" w:rsidR="00DA314D" w:rsidRDefault="00AC7C0D" w:rsidP="00BE0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f.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6B89E2C2" w14:textId="5722AF80" w:rsidR="00DA314D" w:rsidRDefault="00773E3D" w:rsidP="00BE0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ind w:left="43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Addresses </w:t>
            </w:r>
            <w:r w:rsidR="00BE062C">
              <w:rPr>
                <w:rFonts w:ascii="Arial" w:eastAsia="Arial" w:hAnsi="Arial" w:cs="Arial"/>
                <w:color w:val="000000"/>
                <w:sz w:val="19"/>
                <w:szCs w:val="19"/>
              </w:rPr>
              <w:t>inter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generational </w:t>
            </w:r>
            <w:r w:rsidR="00BE062C">
              <w:rPr>
                <w:rFonts w:ascii="Arial" w:eastAsia="Arial" w:hAnsi="Arial" w:cs="Arial"/>
                <w:color w:val="000000"/>
                <w:sz w:val="19"/>
                <w:szCs w:val="19"/>
              </w:rPr>
              <w:t>tensions</w:t>
            </w:r>
          </w:p>
        </w:tc>
      </w:tr>
      <w:tr w:rsidR="00052B70" w14:paraId="5CA5BF9C" w14:textId="77777777" w:rsidTr="00D3630C">
        <w:trPr>
          <w:gridAfter w:val="1"/>
          <w:wAfter w:w="48" w:type="dxa"/>
          <w:trHeight w:val="317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46895" w14:textId="18287AFD" w:rsidR="00052B70" w:rsidRPr="00BD23E7" w:rsidRDefault="00052B70" w:rsidP="00BD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BD23E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6.C.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492CF452" w14:textId="2B8C828A" w:rsidR="00052B70" w:rsidRPr="00BD23E7" w:rsidRDefault="00052B70" w:rsidP="00BD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ind w:left="43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BD23E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Respects generational differences related to the use of technology in the workplace. </w:t>
            </w:r>
          </w:p>
        </w:tc>
      </w:tr>
      <w:tr w:rsidR="00052B70" w14:paraId="2F22E9F0" w14:textId="77777777" w:rsidTr="005E385D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5E2D640C" w14:textId="638ECDA1" w:rsidR="00052B70" w:rsidRPr="00052B70" w:rsidRDefault="00052B70" w:rsidP="005E3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52B70">
              <w:rPr>
                <w:rFonts w:ascii="Arial" w:eastAsia="Arial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C7FEB" w14:textId="02CC62EF" w:rsidR="00052B70" w:rsidRDefault="00052B70" w:rsidP="005E3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52B70">
              <w:rPr>
                <w:rFonts w:ascii="Arial" w:eastAsia="Arial" w:hAnsi="Arial" w:cs="Arial"/>
                <w:color w:val="000000"/>
                <w:sz w:val="20"/>
                <w:szCs w:val="20"/>
              </w:rPr>
              <w:t>Selects from technological and non-technological methods/tools to communicate</w:t>
            </w:r>
          </w:p>
          <w:p w14:paraId="1BF7955E" w14:textId="77777777" w:rsidR="00EA3234" w:rsidRDefault="00EA3234" w:rsidP="005E3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E640BBC" w14:textId="5E7612D5" w:rsidR="00EA3234" w:rsidRPr="00052B70" w:rsidRDefault="00EA3234" w:rsidP="005E3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61842BB" w14:textId="77777777" w:rsidR="00991B90" w:rsidRDefault="00991B90">
      <w:r>
        <w:br w:type="page"/>
      </w:r>
    </w:p>
    <w:p w14:paraId="57C4662A" w14:textId="77777777" w:rsidR="00EA3234" w:rsidRDefault="00EA3234"/>
    <w:p w14:paraId="4EC24CB0" w14:textId="77777777" w:rsidR="00EA3234" w:rsidRDefault="00EA3234"/>
    <w:p w14:paraId="044952BA" w14:textId="77777777" w:rsidR="00786CEC" w:rsidRPr="00786CEC" w:rsidRDefault="00786CEC">
      <w:pPr>
        <w:rPr>
          <w:sz w:val="6"/>
          <w:szCs w:val="6"/>
        </w:rPr>
      </w:pPr>
    </w:p>
    <w:tbl>
      <w:tblPr>
        <w:tblStyle w:val="a7"/>
        <w:tblW w:w="11366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10699"/>
        <w:gridCol w:w="48"/>
      </w:tblGrid>
      <w:tr w:rsidR="00773E3D" w14:paraId="70568B5E" w14:textId="77777777" w:rsidTr="00D3630C">
        <w:trPr>
          <w:trHeight w:val="720"/>
        </w:trPr>
        <w:tc>
          <w:tcPr>
            <w:tcW w:w="1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14:paraId="2F73FA65" w14:textId="5BA8AAB4" w:rsidR="000B70A4" w:rsidRPr="00F11298" w:rsidRDefault="00B83B63" w:rsidP="0056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ind w:left="43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STANDARD 7.0 </w:t>
            </w:r>
            <w:r w:rsidR="000B70A4" w:rsidRPr="00F11298">
              <w:rPr>
                <w:rFonts w:ascii="Arial" w:eastAsia="Arial" w:hAnsi="Arial" w:cs="Arial"/>
                <w:b/>
                <w:color w:val="000000"/>
              </w:rPr>
              <w:t>ORGANIZATIONAL CULTURE</w:t>
            </w:r>
          </w:p>
          <w:p w14:paraId="4ACB3254" w14:textId="0E67B7A5" w:rsidR="00773E3D" w:rsidRPr="00822C4F" w:rsidRDefault="000B70A4" w:rsidP="0056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ind w:left="43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F11298">
              <w:rPr>
                <w:rFonts w:ascii="Arial" w:eastAsia="Arial" w:hAnsi="Arial" w:cs="Arial"/>
                <w:color w:val="000000"/>
              </w:rPr>
              <w:t>Functions effectively within an organizational culture</w:t>
            </w:r>
          </w:p>
        </w:tc>
      </w:tr>
      <w:tr w:rsidR="000B70A4" w14:paraId="72720A5E" w14:textId="77777777" w:rsidTr="00D3630C">
        <w:trPr>
          <w:gridAfter w:val="1"/>
          <w:wAfter w:w="48" w:type="dxa"/>
          <w:trHeight w:val="317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D6E91" w14:textId="582E18F4" w:rsidR="000B70A4" w:rsidRPr="003978DA" w:rsidRDefault="00F11298" w:rsidP="0056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3978D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7.A.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5EE781F9" w14:textId="15789CF7" w:rsidR="000B70A4" w:rsidRPr="003978DA" w:rsidRDefault="000B70A4" w:rsidP="0056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ind w:left="43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3978D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Navigates organizational structures and systems.</w:t>
            </w:r>
          </w:p>
        </w:tc>
      </w:tr>
      <w:tr w:rsidR="000B70A4" w14:paraId="6BA34D78" w14:textId="77777777" w:rsidTr="00991B90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A7845" w14:textId="004F9C7C" w:rsidR="000B70A4" w:rsidRPr="000107D2" w:rsidRDefault="00F11298" w:rsidP="0056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107D2">
              <w:rPr>
                <w:rFonts w:ascii="Arial" w:eastAsia="Arial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14:paraId="1DE4BFEB" w14:textId="543A8881" w:rsidR="000B70A4" w:rsidRPr="000107D2" w:rsidRDefault="000B70A4" w:rsidP="0056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107D2">
              <w:rPr>
                <w:rFonts w:ascii="Arial" w:eastAsia="Arial" w:hAnsi="Arial" w:cs="Arial"/>
                <w:color w:val="000000"/>
                <w:sz w:val="20"/>
                <w:szCs w:val="20"/>
              </w:rPr>
              <w:t>Fits work performance to the organizational structure</w:t>
            </w:r>
          </w:p>
        </w:tc>
      </w:tr>
      <w:tr w:rsidR="000B70A4" w14:paraId="7AC7CE75" w14:textId="77777777" w:rsidTr="00D3630C">
        <w:trPr>
          <w:gridAfter w:val="1"/>
          <w:wAfter w:w="48" w:type="dxa"/>
          <w:trHeight w:val="317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F97C5" w14:textId="50A26FA7" w:rsidR="000B70A4" w:rsidRPr="003978DA" w:rsidRDefault="00F11298" w:rsidP="0056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3978D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7.B.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E40C7" w14:textId="7175642A" w:rsidR="000B70A4" w:rsidRPr="003978DA" w:rsidRDefault="000B70A4" w:rsidP="0056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3978D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Embodies organizational values</w:t>
            </w:r>
          </w:p>
        </w:tc>
      </w:tr>
      <w:tr w:rsidR="000B70A4" w14:paraId="749787FB" w14:textId="77777777" w:rsidTr="00991B90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EB024" w14:textId="22F4ED3B" w:rsidR="000B70A4" w:rsidRPr="000107D2" w:rsidRDefault="00F11298" w:rsidP="0056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107D2">
              <w:rPr>
                <w:rFonts w:ascii="Arial" w:eastAsia="Arial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804A7" w14:textId="7FDCEC46" w:rsidR="000B70A4" w:rsidRPr="000107D2" w:rsidRDefault="0062273A" w:rsidP="0056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107D2">
              <w:rPr>
                <w:rFonts w:ascii="Arial" w:eastAsia="Arial" w:hAnsi="Arial" w:cs="Arial"/>
                <w:color w:val="000000"/>
                <w:sz w:val="20"/>
                <w:szCs w:val="20"/>
              </w:rPr>
              <w:t>Works in a manner that reflects organizational values</w:t>
            </w:r>
          </w:p>
        </w:tc>
      </w:tr>
      <w:tr w:rsidR="000B70A4" w14:paraId="2B229EEA" w14:textId="77777777" w:rsidTr="00D3630C">
        <w:trPr>
          <w:gridAfter w:val="1"/>
          <w:wAfter w:w="48" w:type="dxa"/>
          <w:trHeight w:val="317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8612B" w14:textId="700588B5" w:rsidR="000B70A4" w:rsidRPr="003978DA" w:rsidRDefault="00F11298" w:rsidP="0056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3978D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7.C.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47B7F" w14:textId="59A2F0CB" w:rsidR="000B70A4" w:rsidRPr="003978DA" w:rsidRDefault="000107D2" w:rsidP="0056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ind w:left="43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3978D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Performs work that advances organizational growth and success</w:t>
            </w:r>
          </w:p>
        </w:tc>
      </w:tr>
      <w:tr w:rsidR="000B70A4" w14:paraId="53AD386B" w14:textId="77777777" w:rsidTr="00991B90">
        <w:trPr>
          <w:gridAfter w:val="1"/>
          <w:wAfter w:w="48" w:type="dxa"/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41017" w14:textId="6CB76F6D" w:rsidR="000B70A4" w:rsidRPr="000107D2" w:rsidRDefault="00F11298" w:rsidP="0056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107D2">
              <w:rPr>
                <w:rFonts w:ascii="Arial" w:eastAsia="Arial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A0BA3" w14:textId="2A720EE7" w:rsidR="000B70A4" w:rsidRPr="000107D2" w:rsidRDefault="000B70A4" w:rsidP="0056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107D2">
              <w:rPr>
                <w:rFonts w:ascii="Arial" w:eastAsia="Arial" w:hAnsi="Arial" w:cs="Arial"/>
                <w:color w:val="000000"/>
                <w:sz w:val="20"/>
                <w:szCs w:val="20"/>
              </w:rPr>
              <w:t>Contributes to organizational success</w:t>
            </w:r>
          </w:p>
        </w:tc>
      </w:tr>
      <w:tr w:rsidR="00FA65AA" w14:paraId="470886FE" w14:textId="77777777" w:rsidTr="00D3630C">
        <w:trPr>
          <w:trHeight w:val="720"/>
        </w:trPr>
        <w:tc>
          <w:tcPr>
            <w:tcW w:w="1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14:paraId="5C353D4F" w14:textId="41E8D59D" w:rsidR="008746ED" w:rsidRPr="008746ED" w:rsidRDefault="00B83B63" w:rsidP="00874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ind w:left="4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STANDARD 8.0 </w:t>
            </w:r>
            <w:r w:rsidR="00FA65AA" w:rsidRPr="008746ED">
              <w:rPr>
                <w:rFonts w:ascii="Arial" w:eastAsia="Arial" w:hAnsi="Arial" w:cs="Arial"/>
                <w:b/>
                <w:color w:val="000000"/>
              </w:rPr>
              <w:t>LEGAL AND ETHICAL PRACTICES</w:t>
            </w:r>
          </w:p>
          <w:p w14:paraId="0A6104F9" w14:textId="6EE4D7BC" w:rsidR="00FA65AA" w:rsidRPr="000107D2" w:rsidRDefault="00FA65AA" w:rsidP="00874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746ED">
              <w:rPr>
                <w:rFonts w:ascii="Arial" w:eastAsia="Arial" w:hAnsi="Arial" w:cs="Arial"/>
                <w:color w:val="000000"/>
              </w:rPr>
              <w:t>Observes laws, rules, and ethical practices in the workplace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.</w:t>
            </w:r>
          </w:p>
        </w:tc>
      </w:tr>
    </w:tbl>
    <w:tbl>
      <w:tblPr>
        <w:tblW w:w="11362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14"/>
        <w:gridCol w:w="10700"/>
        <w:gridCol w:w="6"/>
        <w:gridCol w:w="8"/>
      </w:tblGrid>
      <w:tr w:rsidR="005A123D" w:rsidRPr="000107D2" w14:paraId="31B5119B" w14:textId="77777777" w:rsidTr="00991B90">
        <w:trPr>
          <w:gridAfter w:val="1"/>
          <w:wAfter w:w="8" w:type="dxa"/>
          <w:trHeight w:val="317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2B08C" w14:textId="4613C988" w:rsidR="001A50B3" w:rsidRPr="005A123D" w:rsidRDefault="00612728" w:rsidP="00C03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5A123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8.A.</w:t>
            </w:r>
          </w:p>
        </w:tc>
        <w:tc>
          <w:tcPr>
            <w:tcW w:w="107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BA3BA" w14:textId="08CD9766" w:rsidR="001A50B3" w:rsidRPr="002A281E" w:rsidRDefault="003978DA" w:rsidP="00E6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2A281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Respects the organization’s physical and intellectual property</w:t>
            </w:r>
          </w:p>
        </w:tc>
      </w:tr>
      <w:tr w:rsidR="003978DA" w:rsidRPr="000107D2" w14:paraId="4EAE9342" w14:textId="77777777" w:rsidTr="00991B90">
        <w:trPr>
          <w:trHeight w:val="288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124AE" w14:textId="77777777" w:rsidR="003978DA" w:rsidRPr="005A123D" w:rsidRDefault="003978DA" w:rsidP="00397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A123D">
              <w:rPr>
                <w:rFonts w:ascii="Arial" w:eastAsia="Arial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10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98D19F" w14:textId="45A01DA4" w:rsidR="003978DA" w:rsidRPr="003978DA" w:rsidRDefault="003978DA" w:rsidP="00E6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978DA">
              <w:rPr>
                <w:rFonts w:ascii="Arial" w:eastAsia="Arial" w:hAnsi="Arial" w:cs="Arial"/>
                <w:color w:val="000000"/>
                <w:sz w:val="20"/>
                <w:szCs w:val="20"/>
              </w:rPr>
              <w:t>Takes responsibility for the workplace</w:t>
            </w:r>
          </w:p>
        </w:tc>
      </w:tr>
      <w:tr w:rsidR="003978DA" w:rsidRPr="000107D2" w14:paraId="248FBF0B" w14:textId="77777777" w:rsidTr="00991B90">
        <w:trPr>
          <w:trHeight w:val="288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E7713" w14:textId="4C315090" w:rsidR="003978DA" w:rsidRPr="005A123D" w:rsidRDefault="003978DA" w:rsidP="00397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A123D">
              <w:rPr>
                <w:rFonts w:ascii="Arial" w:eastAsia="Arial" w:hAnsi="Arial"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10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5B0306" w14:textId="1C57B451" w:rsidR="003978DA" w:rsidRPr="003978DA" w:rsidRDefault="003978DA" w:rsidP="00E6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978DA">
              <w:rPr>
                <w:rFonts w:ascii="Arial" w:eastAsia="Arial" w:hAnsi="Arial" w:cs="Arial"/>
                <w:color w:val="000000"/>
                <w:sz w:val="20"/>
                <w:szCs w:val="20"/>
              </w:rPr>
              <w:t>Protects the organization’s intellectual property</w:t>
            </w:r>
          </w:p>
        </w:tc>
      </w:tr>
      <w:tr w:rsidR="000D7BBC" w:rsidRPr="000107D2" w14:paraId="43000E93" w14:textId="77777777" w:rsidTr="00991B90">
        <w:trPr>
          <w:trHeight w:val="317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315D0" w14:textId="23F5EA4D" w:rsidR="000D7BBC" w:rsidRPr="005A123D" w:rsidRDefault="000D7BBC" w:rsidP="000D7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5A123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8.B</w:t>
            </w:r>
            <w:r w:rsidR="00E632E0" w:rsidRPr="005A123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7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8A6B3" w14:textId="3227A8A7" w:rsidR="000D7BBC" w:rsidRPr="008174C3" w:rsidRDefault="000D7BBC" w:rsidP="00E6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8174C3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Demonstrates loyalty to the organization, its mission, and resources.</w:t>
            </w:r>
          </w:p>
        </w:tc>
      </w:tr>
      <w:tr w:rsidR="00612728" w:rsidRPr="000107D2" w14:paraId="0C537B72" w14:textId="77777777" w:rsidTr="00991B90">
        <w:trPr>
          <w:trHeight w:val="288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7CB33" w14:textId="5395717A" w:rsidR="00612728" w:rsidRPr="005A123D" w:rsidRDefault="000D7BBC" w:rsidP="00AA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A123D">
              <w:rPr>
                <w:rFonts w:ascii="Arial" w:eastAsia="Arial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107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B1222" w14:textId="3942E746" w:rsidR="00612728" w:rsidRPr="008174C3" w:rsidRDefault="000D7BBC" w:rsidP="00E6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174C3">
              <w:rPr>
                <w:rFonts w:ascii="Arial" w:eastAsia="Arial" w:hAnsi="Arial" w:cs="Arial"/>
                <w:color w:val="000000"/>
                <w:sz w:val="20"/>
                <w:szCs w:val="20"/>
              </w:rPr>
              <w:t>Demonstrates loyalty to the organization</w:t>
            </w:r>
          </w:p>
        </w:tc>
      </w:tr>
      <w:tr w:rsidR="00612728" w:rsidRPr="000107D2" w14:paraId="0A729712" w14:textId="77777777" w:rsidTr="00991B90">
        <w:trPr>
          <w:trHeight w:val="317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CCE9B" w14:textId="1004F651" w:rsidR="00612728" w:rsidRPr="005A123D" w:rsidRDefault="000D7BBC" w:rsidP="00AA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5A123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8.C</w:t>
            </w:r>
            <w:r w:rsidR="007A3F76" w:rsidRPr="005A123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7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EDFF5" w14:textId="4676B80A" w:rsidR="00612728" w:rsidRPr="008174C3" w:rsidRDefault="000D7BBC" w:rsidP="00E6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8174C3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Maintains a safe work environment.</w:t>
            </w:r>
          </w:p>
        </w:tc>
      </w:tr>
      <w:tr w:rsidR="000D7BBC" w:rsidRPr="000107D2" w14:paraId="2DD7E9B2" w14:textId="77777777" w:rsidTr="00991B90">
        <w:trPr>
          <w:trHeight w:val="288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A9893" w14:textId="39E80355" w:rsidR="000D7BBC" w:rsidRPr="005A123D" w:rsidRDefault="008174C3" w:rsidP="000D7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A123D">
              <w:rPr>
                <w:rFonts w:ascii="Arial" w:eastAsia="Arial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10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0C1D97" w14:textId="48E750C8" w:rsidR="000D7BBC" w:rsidRPr="008174C3" w:rsidRDefault="000D7BBC" w:rsidP="00E6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174C3">
              <w:rPr>
                <w:rFonts w:ascii="Arial" w:eastAsia="Arial" w:hAnsi="Arial" w:cs="Arial"/>
                <w:color w:val="000000"/>
                <w:sz w:val="20"/>
                <w:szCs w:val="20"/>
              </w:rPr>
              <w:t>Addresses harmful conditions in the workplace</w:t>
            </w:r>
          </w:p>
        </w:tc>
      </w:tr>
      <w:tr w:rsidR="000D7BBC" w:rsidRPr="000107D2" w14:paraId="036D6843" w14:textId="77777777" w:rsidTr="00991B90">
        <w:trPr>
          <w:trHeight w:val="288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DA7B7" w14:textId="3C980ED9" w:rsidR="000D7BBC" w:rsidRPr="005A123D" w:rsidRDefault="008174C3" w:rsidP="000D7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A123D">
              <w:rPr>
                <w:rFonts w:ascii="Arial" w:eastAsia="Arial" w:hAnsi="Arial"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10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6803F9" w14:textId="5945D029" w:rsidR="000D7BBC" w:rsidRPr="008174C3" w:rsidRDefault="000D7BBC" w:rsidP="00E6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174C3">
              <w:rPr>
                <w:rFonts w:ascii="Arial" w:eastAsia="Arial" w:hAnsi="Arial" w:cs="Arial"/>
                <w:color w:val="000000"/>
                <w:sz w:val="20"/>
                <w:szCs w:val="20"/>
              </w:rPr>
              <w:t>Follows procedure for reporting unsafe conditions</w:t>
            </w:r>
          </w:p>
        </w:tc>
      </w:tr>
      <w:tr w:rsidR="00612728" w:rsidRPr="000107D2" w14:paraId="0975F716" w14:textId="77777777" w:rsidTr="00991B90">
        <w:trPr>
          <w:trHeight w:val="288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0356A" w14:textId="7AC26505" w:rsidR="00612728" w:rsidRPr="005A123D" w:rsidRDefault="008174C3" w:rsidP="00AA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A123D">
              <w:rPr>
                <w:rFonts w:ascii="Arial" w:eastAsia="Arial" w:hAnsi="Arial" w:cs="Arial"/>
                <w:color w:val="000000"/>
                <w:sz w:val="20"/>
                <w:szCs w:val="20"/>
              </w:rPr>
              <w:t>c.</w:t>
            </w:r>
          </w:p>
        </w:tc>
        <w:tc>
          <w:tcPr>
            <w:tcW w:w="107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DF9D3" w14:textId="67FE0392" w:rsidR="00612728" w:rsidRPr="008174C3" w:rsidRDefault="000D7BBC" w:rsidP="00E6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174C3">
              <w:rPr>
                <w:rFonts w:ascii="Arial" w:eastAsia="Arial" w:hAnsi="Arial" w:cs="Arial"/>
                <w:color w:val="000000"/>
                <w:sz w:val="20"/>
                <w:szCs w:val="20"/>
              </w:rPr>
              <w:t>Receives risk management training</w:t>
            </w:r>
          </w:p>
        </w:tc>
      </w:tr>
      <w:tr w:rsidR="00ED5574" w:rsidRPr="000107D2" w14:paraId="56B6CEC0" w14:textId="77777777" w:rsidTr="00991B90">
        <w:trPr>
          <w:trHeight w:val="317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76903" w14:textId="6F54FFBF" w:rsidR="00ED5574" w:rsidRPr="005A123D" w:rsidRDefault="00ED5574" w:rsidP="00ED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5A123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8.D</w:t>
            </w:r>
            <w:r w:rsidR="00A435B8" w:rsidRPr="005A123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7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493CC" w14:textId="7F48E76B" w:rsidR="00ED5574" w:rsidRPr="00ED5574" w:rsidRDefault="00ED5574" w:rsidP="00ED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ED557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Adheres to the policies and procedures of the organization</w:t>
            </w:r>
          </w:p>
        </w:tc>
      </w:tr>
      <w:tr w:rsidR="00ED5574" w:rsidRPr="000107D2" w14:paraId="1D7A84EB" w14:textId="77777777" w:rsidTr="00991B90">
        <w:trPr>
          <w:trHeight w:val="288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6B185" w14:textId="69F46544" w:rsidR="00ED5574" w:rsidRPr="005A123D" w:rsidRDefault="00ED5574" w:rsidP="00ED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A123D">
              <w:rPr>
                <w:rFonts w:ascii="Arial" w:eastAsia="Arial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107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51C47" w14:textId="57FEE1F9" w:rsidR="00ED5574" w:rsidRPr="00ED5574" w:rsidRDefault="00ED5574" w:rsidP="00ED5574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D5574">
              <w:rPr>
                <w:rFonts w:ascii="Arial" w:eastAsia="Arial" w:hAnsi="Arial" w:cs="Arial"/>
                <w:color w:val="000000"/>
                <w:sz w:val="20"/>
                <w:szCs w:val="20"/>
              </w:rPr>
              <w:t>Acts in accord with policies and procedures</w:t>
            </w:r>
          </w:p>
        </w:tc>
      </w:tr>
      <w:tr w:rsidR="00ED5574" w:rsidRPr="000107D2" w14:paraId="1905CEFF" w14:textId="77777777" w:rsidTr="00991B90">
        <w:trPr>
          <w:trHeight w:val="288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D9869" w14:textId="58D81083" w:rsidR="00ED5574" w:rsidRPr="005A123D" w:rsidRDefault="00ED5574" w:rsidP="00ED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A123D">
              <w:rPr>
                <w:rFonts w:ascii="Arial" w:eastAsia="Arial" w:hAnsi="Arial"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10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1CCD8A" w14:textId="3D9A666F" w:rsidR="00ED5574" w:rsidRPr="00ED5574" w:rsidRDefault="00ED5574" w:rsidP="00ED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D5574">
              <w:rPr>
                <w:rFonts w:ascii="Arial" w:eastAsia="Arial" w:hAnsi="Arial" w:cs="Arial"/>
                <w:color w:val="000000"/>
                <w:sz w:val="20"/>
                <w:szCs w:val="20"/>
              </w:rPr>
              <w:t>Acts in accord with legal and ethical practices</w:t>
            </w:r>
          </w:p>
        </w:tc>
      </w:tr>
      <w:tr w:rsidR="00ED5574" w:rsidRPr="000107D2" w14:paraId="306F64EE" w14:textId="77777777" w:rsidTr="00991B90">
        <w:trPr>
          <w:trHeight w:val="288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3D137" w14:textId="7E52C49C" w:rsidR="00ED5574" w:rsidRPr="005A123D" w:rsidRDefault="00ED5574" w:rsidP="00ED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A123D">
              <w:rPr>
                <w:rFonts w:ascii="Arial" w:eastAsia="Arial" w:hAnsi="Arial" w:cs="Arial"/>
                <w:color w:val="000000"/>
                <w:sz w:val="20"/>
                <w:szCs w:val="20"/>
              </w:rPr>
              <w:t>c.</w:t>
            </w:r>
          </w:p>
        </w:tc>
        <w:tc>
          <w:tcPr>
            <w:tcW w:w="10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2E25DD" w14:textId="7D632609" w:rsidR="00ED5574" w:rsidRPr="00ED5574" w:rsidRDefault="00ED5574" w:rsidP="00ED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D5574">
              <w:rPr>
                <w:rFonts w:ascii="Arial" w:eastAsia="Arial" w:hAnsi="Arial" w:cs="Arial"/>
                <w:color w:val="000000"/>
                <w:sz w:val="20"/>
                <w:szCs w:val="20"/>
              </w:rPr>
              <w:t>Receives training in policies and procedures</w:t>
            </w:r>
          </w:p>
        </w:tc>
      </w:tr>
      <w:tr w:rsidR="00ED5574" w:rsidRPr="000107D2" w14:paraId="431524DE" w14:textId="77777777" w:rsidTr="00991B90">
        <w:trPr>
          <w:trHeight w:val="317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9BDDF" w14:textId="2AE42B83" w:rsidR="00ED5574" w:rsidRPr="005A123D" w:rsidRDefault="00ED5574" w:rsidP="00ED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5A123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8.E</w:t>
            </w:r>
            <w:r w:rsidR="00A435B8" w:rsidRPr="005A123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7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5E529" w14:textId="0331315B" w:rsidR="00ED5574" w:rsidRPr="004A2F2A" w:rsidRDefault="00ED5574" w:rsidP="0075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4A2F2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Adheres to applicable local, state, federal, and international laws and regulations</w:t>
            </w:r>
          </w:p>
        </w:tc>
      </w:tr>
      <w:tr w:rsidR="00ED5574" w:rsidRPr="000107D2" w14:paraId="32E63090" w14:textId="77777777" w:rsidTr="00991B90">
        <w:trPr>
          <w:trHeight w:val="288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C9CDE" w14:textId="2C4059E8" w:rsidR="00ED5574" w:rsidRPr="005A123D" w:rsidRDefault="00752593" w:rsidP="00ED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A123D">
              <w:rPr>
                <w:rFonts w:ascii="Arial" w:eastAsia="Arial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10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3AEEC1" w14:textId="1404B96B" w:rsidR="00ED5574" w:rsidRPr="004A2F2A" w:rsidRDefault="00ED5574" w:rsidP="0075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A2F2A">
              <w:rPr>
                <w:rFonts w:ascii="Arial" w:eastAsia="Arial" w:hAnsi="Arial" w:cs="Arial"/>
                <w:color w:val="000000"/>
                <w:sz w:val="20"/>
                <w:szCs w:val="20"/>
              </w:rPr>
              <w:t>Applies required laws and regulations in the workplace</w:t>
            </w:r>
          </w:p>
        </w:tc>
      </w:tr>
      <w:tr w:rsidR="00ED5574" w:rsidRPr="000107D2" w14:paraId="47A8EC1E" w14:textId="77777777" w:rsidTr="00991B90">
        <w:trPr>
          <w:trHeight w:val="288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F688C" w14:textId="32D08C29" w:rsidR="00ED5574" w:rsidRPr="005A123D" w:rsidRDefault="00752593" w:rsidP="00ED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A123D">
              <w:rPr>
                <w:rFonts w:ascii="Arial" w:eastAsia="Arial" w:hAnsi="Arial"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10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6A8CD0" w14:textId="144A0D00" w:rsidR="00ED5574" w:rsidRPr="004A2F2A" w:rsidRDefault="00ED5574" w:rsidP="0075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A2F2A">
              <w:rPr>
                <w:rFonts w:ascii="Arial" w:eastAsia="Arial" w:hAnsi="Arial" w:cs="Arial"/>
                <w:color w:val="000000"/>
                <w:sz w:val="20"/>
                <w:szCs w:val="20"/>
              </w:rPr>
              <w:t>Complies with employment laws</w:t>
            </w:r>
          </w:p>
        </w:tc>
      </w:tr>
      <w:tr w:rsidR="00ED5574" w:rsidRPr="000107D2" w14:paraId="065DA4FC" w14:textId="77777777" w:rsidTr="00991B90">
        <w:trPr>
          <w:trHeight w:val="288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7E79C" w14:textId="12BDBCE8" w:rsidR="00ED5574" w:rsidRPr="005A123D" w:rsidRDefault="00752593" w:rsidP="00ED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A123D">
              <w:rPr>
                <w:rFonts w:ascii="Arial" w:eastAsia="Arial" w:hAnsi="Arial" w:cs="Arial"/>
                <w:color w:val="000000"/>
                <w:sz w:val="20"/>
                <w:szCs w:val="20"/>
              </w:rPr>
              <w:t>c.</w:t>
            </w:r>
          </w:p>
        </w:tc>
        <w:tc>
          <w:tcPr>
            <w:tcW w:w="10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1D128E" w14:textId="77E16548" w:rsidR="00ED5574" w:rsidRPr="004A2F2A" w:rsidRDefault="00ED5574" w:rsidP="0075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A2F2A">
              <w:rPr>
                <w:rFonts w:ascii="Arial" w:eastAsia="Arial" w:hAnsi="Arial" w:cs="Arial"/>
                <w:color w:val="000000"/>
                <w:sz w:val="20"/>
                <w:szCs w:val="20"/>
              </w:rPr>
              <w:t>Applies laws and regulations unique to the industry</w:t>
            </w:r>
          </w:p>
        </w:tc>
      </w:tr>
      <w:tr w:rsidR="00552178" w:rsidRPr="000107D2" w14:paraId="6AB8FAC6" w14:textId="77777777" w:rsidTr="00991B90">
        <w:trPr>
          <w:trHeight w:val="317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2CB4A" w14:textId="0E661470" w:rsidR="00552178" w:rsidRPr="005A123D" w:rsidRDefault="00552178" w:rsidP="00552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5A123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8.F</w:t>
            </w:r>
            <w:r w:rsidR="00A435B8" w:rsidRPr="005A123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7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DC41B" w14:textId="113F2782" w:rsidR="00552178" w:rsidRPr="004A2F2A" w:rsidRDefault="00552178" w:rsidP="0075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4A2F2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Takes responsibility for one’s actions in the workplace</w:t>
            </w:r>
          </w:p>
        </w:tc>
      </w:tr>
      <w:tr w:rsidR="00552178" w:rsidRPr="000107D2" w14:paraId="29CEEE3B" w14:textId="77777777" w:rsidTr="00991B90">
        <w:trPr>
          <w:trHeight w:val="288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5584E" w14:textId="5987154F" w:rsidR="00552178" w:rsidRPr="005A123D" w:rsidRDefault="00752593" w:rsidP="00552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A123D">
              <w:rPr>
                <w:rFonts w:ascii="Arial" w:eastAsia="Arial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10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A96D32" w14:textId="71D366AE" w:rsidR="00552178" w:rsidRPr="004A2F2A" w:rsidRDefault="00552178" w:rsidP="00552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A2F2A">
              <w:rPr>
                <w:rFonts w:ascii="Arial" w:eastAsia="Arial" w:hAnsi="Arial" w:cs="Arial"/>
                <w:color w:val="000000"/>
                <w:sz w:val="20"/>
                <w:szCs w:val="20"/>
              </w:rPr>
              <w:t>Prioritizes time</w:t>
            </w:r>
          </w:p>
        </w:tc>
      </w:tr>
      <w:tr w:rsidR="00552178" w:rsidRPr="000107D2" w14:paraId="27469BB1" w14:textId="77777777" w:rsidTr="00991B90">
        <w:trPr>
          <w:trHeight w:val="288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C2120" w14:textId="4E7F04A8" w:rsidR="00552178" w:rsidRPr="005A123D" w:rsidRDefault="00752593" w:rsidP="00552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A123D">
              <w:rPr>
                <w:rFonts w:ascii="Arial" w:eastAsia="Arial" w:hAnsi="Arial"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10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9F6DDD" w14:textId="561720BD" w:rsidR="00552178" w:rsidRPr="004A2F2A" w:rsidRDefault="00552178" w:rsidP="00552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A2F2A">
              <w:rPr>
                <w:rFonts w:ascii="Arial" w:eastAsia="Arial" w:hAnsi="Arial" w:cs="Arial"/>
                <w:color w:val="000000"/>
                <w:sz w:val="20"/>
                <w:szCs w:val="20"/>
              </w:rPr>
              <w:t>Resolves own work problems and errors</w:t>
            </w:r>
          </w:p>
        </w:tc>
      </w:tr>
      <w:tr w:rsidR="00552178" w:rsidRPr="000107D2" w14:paraId="3056A970" w14:textId="77777777" w:rsidTr="00991B90">
        <w:trPr>
          <w:trHeight w:val="288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73DD1" w14:textId="01D56013" w:rsidR="00552178" w:rsidRPr="005A123D" w:rsidRDefault="00752593" w:rsidP="00552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A123D">
              <w:rPr>
                <w:rFonts w:ascii="Arial" w:eastAsia="Arial" w:hAnsi="Arial" w:cs="Arial"/>
                <w:color w:val="000000"/>
                <w:sz w:val="20"/>
                <w:szCs w:val="20"/>
              </w:rPr>
              <w:t>c.</w:t>
            </w:r>
          </w:p>
        </w:tc>
        <w:tc>
          <w:tcPr>
            <w:tcW w:w="10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EB48D9" w14:textId="504FE96C" w:rsidR="00552178" w:rsidRPr="004A2F2A" w:rsidRDefault="00552178" w:rsidP="00552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A2F2A">
              <w:rPr>
                <w:rFonts w:ascii="Arial" w:eastAsia="Arial" w:hAnsi="Arial" w:cs="Arial"/>
                <w:color w:val="000000"/>
                <w:sz w:val="20"/>
                <w:szCs w:val="20"/>
              </w:rPr>
              <w:t>Takes responsibility for own communication</w:t>
            </w:r>
          </w:p>
        </w:tc>
      </w:tr>
      <w:tr w:rsidR="00552178" w:rsidRPr="000107D2" w14:paraId="1D3F0E33" w14:textId="77777777" w:rsidTr="00991B90">
        <w:trPr>
          <w:trHeight w:val="317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004EF" w14:textId="7D2AC9FA" w:rsidR="00552178" w:rsidRPr="005A123D" w:rsidRDefault="00552178" w:rsidP="00552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5A123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8.G</w:t>
            </w:r>
            <w:r w:rsidR="00A435B8" w:rsidRPr="005A123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7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A208A" w14:textId="3EDB6997" w:rsidR="00552178" w:rsidRPr="004A2F2A" w:rsidRDefault="00552178" w:rsidP="0075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4A2F2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Manages/uses resources for the good of the organization</w:t>
            </w:r>
          </w:p>
        </w:tc>
      </w:tr>
      <w:tr w:rsidR="00E632E0" w:rsidRPr="000107D2" w14:paraId="6D02EAC8" w14:textId="77777777" w:rsidTr="00991B90">
        <w:trPr>
          <w:trHeight w:val="288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2C5B6" w14:textId="68560851" w:rsidR="00E632E0" w:rsidRPr="005A123D" w:rsidRDefault="00752593" w:rsidP="00AA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A123D">
              <w:rPr>
                <w:rFonts w:ascii="Arial" w:eastAsia="Arial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107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7B90C" w14:textId="0E472691" w:rsidR="00E632E0" w:rsidRPr="004A2F2A" w:rsidRDefault="00552178" w:rsidP="0075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A2F2A">
              <w:rPr>
                <w:rFonts w:ascii="Arial" w:eastAsia="Arial" w:hAnsi="Arial" w:cs="Arial"/>
                <w:color w:val="000000"/>
                <w:sz w:val="20"/>
                <w:szCs w:val="20"/>
              </w:rPr>
              <w:t>Uses organization’s resources prudently</w:t>
            </w:r>
          </w:p>
        </w:tc>
      </w:tr>
      <w:tr w:rsidR="004A2F2A" w:rsidRPr="000107D2" w14:paraId="7AD07E17" w14:textId="77777777" w:rsidTr="00991B90">
        <w:trPr>
          <w:trHeight w:val="317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79A61" w14:textId="415262F2" w:rsidR="004A2F2A" w:rsidRPr="005A123D" w:rsidRDefault="004A2F2A" w:rsidP="004A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5A123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8.H</w:t>
            </w:r>
            <w:r w:rsidR="005A123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7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A4E08" w14:textId="729F1C51" w:rsidR="004A2F2A" w:rsidRPr="005A123D" w:rsidRDefault="004A2F2A" w:rsidP="00A43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5A123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Acts with integrity (honest, reliable, and trustworthy</w:t>
            </w:r>
            <w:r w:rsidR="00A435B8" w:rsidRPr="005A123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A2F2A" w:rsidRPr="000107D2" w14:paraId="72B758E1" w14:textId="77777777" w:rsidTr="00991B90">
        <w:trPr>
          <w:gridAfter w:val="2"/>
          <w:wAfter w:w="14" w:type="dxa"/>
          <w:trHeight w:val="288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29B37" w14:textId="4085EE50" w:rsidR="004A2F2A" w:rsidRPr="004A2F2A" w:rsidRDefault="004A2F2A" w:rsidP="00AA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10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94135" w14:textId="1D917738" w:rsidR="004A2F2A" w:rsidRPr="004A2F2A" w:rsidRDefault="00A435B8" w:rsidP="0075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A123D">
              <w:rPr>
                <w:rFonts w:ascii="Arial" w:eastAsia="Arial" w:hAnsi="Arial" w:cs="Arial"/>
                <w:color w:val="000000"/>
                <w:sz w:val="20"/>
                <w:szCs w:val="20"/>
              </w:rPr>
              <w:t>Performs with honesty and reliability in a trustworthy manner</w:t>
            </w:r>
          </w:p>
        </w:tc>
      </w:tr>
      <w:tr w:rsidR="00A435B8" w:rsidRPr="000107D2" w14:paraId="40B5834F" w14:textId="77777777" w:rsidTr="00991B90">
        <w:trPr>
          <w:gridAfter w:val="2"/>
          <w:wAfter w:w="14" w:type="dxa"/>
          <w:trHeight w:val="317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11CFD" w14:textId="6EEAE765" w:rsidR="00A435B8" w:rsidRPr="001D2384" w:rsidRDefault="0011541E" w:rsidP="00A43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1D238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8.I.</w:t>
            </w:r>
          </w:p>
        </w:tc>
        <w:tc>
          <w:tcPr>
            <w:tcW w:w="10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1F3DF" w14:textId="76DC3721" w:rsidR="00A435B8" w:rsidRPr="001D2384" w:rsidRDefault="0011541E" w:rsidP="00A43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1D238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Interacts respectfully</w:t>
            </w:r>
            <w:r w:rsidR="001D2384" w:rsidRPr="001D238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with co-workers and customers</w:t>
            </w:r>
          </w:p>
        </w:tc>
      </w:tr>
      <w:tr w:rsidR="00A435B8" w:rsidRPr="000107D2" w14:paraId="42C4BA91" w14:textId="77777777" w:rsidTr="00991B90">
        <w:trPr>
          <w:gridAfter w:val="2"/>
          <w:wAfter w:w="14" w:type="dxa"/>
          <w:trHeight w:val="288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D8FBD" w14:textId="07EB0673" w:rsidR="00A435B8" w:rsidRPr="004768D9" w:rsidRDefault="001D2384" w:rsidP="00095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768D9">
              <w:rPr>
                <w:rFonts w:ascii="Arial" w:eastAsia="Arial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10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0499B" w14:textId="157D7663" w:rsidR="00A435B8" w:rsidRPr="004768D9" w:rsidRDefault="001D2384" w:rsidP="00095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768D9">
              <w:rPr>
                <w:rFonts w:ascii="Arial" w:eastAsia="Arial" w:hAnsi="Arial" w:cs="Arial"/>
                <w:color w:val="000000"/>
                <w:sz w:val="20"/>
                <w:szCs w:val="20"/>
              </w:rPr>
              <w:t>Handles</w:t>
            </w:r>
            <w:r w:rsidR="004768D9" w:rsidRPr="004768D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information appropriately</w:t>
            </w:r>
            <w:r w:rsidR="00A435B8" w:rsidRPr="004768D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A2F2A" w:rsidRPr="000107D2" w14:paraId="6DD23588" w14:textId="77777777" w:rsidTr="00991B90">
        <w:trPr>
          <w:gridAfter w:val="2"/>
          <w:wAfter w:w="14" w:type="dxa"/>
          <w:trHeight w:val="288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FA3C6" w14:textId="1C07110C" w:rsidR="004A2F2A" w:rsidRPr="004768D9" w:rsidRDefault="001D2384" w:rsidP="00095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768D9">
              <w:rPr>
                <w:rFonts w:ascii="Arial" w:eastAsia="Arial" w:hAnsi="Arial"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10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AD74C" w14:textId="56979C1D" w:rsidR="004A2F2A" w:rsidRPr="004768D9" w:rsidRDefault="001D2384" w:rsidP="00095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ind w:left="4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768D9">
              <w:rPr>
                <w:rFonts w:ascii="Arial" w:eastAsia="Arial" w:hAnsi="Arial" w:cs="Arial"/>
                <w:color w:val="000000"/>
                <w:sz w:val="20"/>
                <w:szCs w:val="20"/>
              </w:rPr>
              <w:t>Works to create an equitable workplace</w:t>
            </w:r>
          </w:p>
        </w:tc>
      </w:tr>
    </w:tbl>
    <w:p w14:paraId="2FC1C3D1" w14:textId="77777777" w:rsidR="00F44BE1" w:rsidRDefault="00F44BE1"/>
    <w:p w14:paraId="7C3AD64B" w14:textId="77777777" w:rsidR="00025457" w:rsidRDefault="00025457"/>
    <w:p w14:paraId="2C89C639" w14:textId="77777777" w:rsidR="00025457" w:rsidRDefault="00025457"/>
    <w:p w14:paraId="064DAB3A" w14:textId="77777777" w:rsidR="00025457" w:rsidRDefault="00025457"/>
    <w:p w14:paraId="7EFC17E3" w14:textId="77777777" w:rsidR="00025457" w:rsidRDefault="00025457"/>
    <w:p w14:paraId="71935FA8" w14:textId="77777777" w:rsidR="00025457" w:rsidRDefault="00025457"/>
    <w:p w14:paraId="7AE87D3B" w14:textId="77777777" w:rsidR="00025457" w:rsidRDefault="00025457"/>
    <w:p w14:paraId="0F36E6E3" w14:textId="77777777" w:rsidR="00F44BE1" w:rsidRDefault="00F44BE1"/>
    <w:tbl>
      <w:tblPr>
        <w:tblW w:w="11348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10714"/>
      </w:tblGrid>
      <w:tr w:rsidR="004768D9" w:rsidRPr="000107D2" w14:paraId="54283E52" w14:textId="77777777" w:rsidTr="00597B29">
        <w:trPr>
          <w:trHeight w:val="864"/>
        </w:trPr>
        <w:tc>
          <w:tcPr>
            <w:tcW w:w="11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C7DDE" w14:textId="59AB6E74" w:rsidR="00597B29" w:rsidRPr="00597B29" w:rsidRDefault="008020AC" w:rsidP="00802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8CCE4" w:themeFill="accent1" w:themeFillTint="66"/>
              <w:spacing w:before="37" w:after="40"/>
              <w:ind w:left="43"/>
              <w:rPr>
                <w:rFonts w:ascii="Arial" w:eastAsia="Arial" w:hAnsi="Arial" w:cs="Arial"/>
                <w:b/>
                <w:color w:val="000000"/>
                <w:sz w:val="4"/>
                <w:szCs w:val="4"/>
              </w:rPr>
            </w:pPr>
            <w:r>
              <w:br w:type="page"/>
            </w:r>
          </w:p>
          <w:p w14:paraId="3B85F282" w14:textId="4DB230F1" w:rsidR="00A46860" w:rsidRDefault="004768D9" w:rsidP="00802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8CCE4" w:themeFill="accent1" w:themeFillTint="66"/>
              <w:spacing w:before="37" w:after="40"/>
              <w:ind w:left="43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STANDARD </w:t>
            </w:r>
            <w:r w:rsidRPr="004768D9">
              <w:rPr>
                <w:rFonts w:ascii="Arial" w:eastAsia="Arial" w:hAnsi="Arial" w:cs="Arial"/>
                <w:b/>
                <w:color w:val="000000"/>
              </w:rPr>
              <w:t>9.0</w:t>
            </w:r>
            <w:r w:rsidR="00A46860">
              <w:rPr>
                <w:rFonts w:ascii="Arial" w:eastAsia="Arial" w:hAnsi="Arial" w:cs="Arial"/>
                <w:color w:val="000000"/>
              </w:rPr>
              <w:t xml:space="preserve"> </w:t>
            </w:r>
            <w:r w:rsidRPr="00A46860">
              <w:rPr>
                <w:rFonts w:ascii="Arial" w:eastAsia="Arial" w:hAnsi="Arial" w:cs="Arial"/>
                <w:b/>
                <w:color w:val="000000"/>
              </w:rPr>
              <w:t>FINANCIAL PRACTICES</w:t>
            </w:r>
          </w:p>
          <w:p w14:paraId="5E49BBB0" w14:textId="77777777" w:rsidR="004768D9" w:rsidRDefault="004768D9" w:rsidP="00802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8CCE4" w:themeFill="accent1" w:themeFillTint="66"/>
              <w:spacing w:before="37" w:after="40"/>
              <w:ind w:left="43"/>
              <w:rPr>
                <w:rFonts w:ascii="Arial" w:eastAsia="Arial" w:hAnsi="Arial" w:cs="Arial"/>
                <w:color w:val="000000"/>
              </w:rPr>
            </w:pPr>
            <w:r w:rsidRPr="00A46860">
              <w:rPr>
                <w:rFonts w:ascii="Arial" w:eastAsia="Arial" w:hAnsi="Arial" w:cs="Arial"/>
                <w:color w:val="000000"/>
              </w:rPr>
              <w:t>Applies knowledge of finances for the profitability and viability of the organization.</w:t>
            </w:r>
          </w:p>
          <w:p w14:paraId="45A7DF24" w14:textId="1CB52F55" w:rsidR="00597B29" w:rsidRPr="00597B29" w:rsidRDefault="00597B29" w:rsidP="00802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8CCE4" w:themeFill="accent1" w:themeFillTint="66"/>
              <w:spacing w:before="37" w:after="40"/>
              <w:ind w:left="43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  <w:tr w:rsidR="004768D9" w:rsidRPr="000107D2" w14:paraId="3C97040E" w14:textId="77777777" w:rsidTr="008020AC">
        <w:trPr>
          <w:trHeight w:val="317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81375" w14:textId="0A7CFE36" w:rsidR="004768D9" w:rsidRPr="0085799D" w:rsidRDefault="004768D9" w:rsidP="00476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85799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9.A</w:t>
            </w:r>
          </w:p>
        </w:tc>
        <w:tc>
          <w:tcPr>
            <w:tcW w:w="10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F4AD8" w14:textId="26126E5D" w:rsidR="004768D9" w:rsidRPr="0085799D" w:rsidRDefault="004768D9" w:rsidP="00A46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85799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Exercises prudence in personal finance as it relates to employment. </w:t>
            </w:r>
          </w:p>
        </w:tc>
      </w:tr>
      <w:tr w:rsidR="004768D9" w:rsidRPr="000107D2" w14:paraId="5E9FB4ED" w14:textId="77777777" w:rsidTr="008020AC">
        <w:trPr>
          <w:trHeight w:val="288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1426AEC" w14:textId="16942750" w:rsidR="004768D9" w:rsidRPr="0085799D" w:rsidRDefault="0085799D" w:rsidP="00BF7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799D">
              <w:rPr>
                <w:rFonts w:ascii="Arial" w:eastAsia="Arial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10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CB59B" w14:textId="3F3F5AA8" w:rsidR="00786CEC" w:rsidRPr="0085799D" w:rsidRDefault="00A46860" w:rsidP="0075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799D">
              <w:rPr>
                <w:rFonts w:ascii="Arial" w:eastAsia="Arial" w:hAnsi="Arial" w:cs="Arial"/>
                <w:color w:val="000000"/>
                <w:sz w:val="20"/>
                <w:szCs w:val="20"/>
              </w:rPr>
              <w:t>Manages personal finances responsibly</w:t>
            </w:r>
          </w:p>
        </w:tc>
      </w:tr>
      <w:tr w:rsidR="0085799D" w:rsidRPr="000107D2" w14:paraId="41EBCF7D" w14:textId="77777777" w:rsidTr="008020AC">
        <w:trPr>
          <w:trHeight w:val="317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9F55E26" w14:textId="4FA920BD" w:rsidR="0085799D" w:rsidRPr="0085799D" w:rsidRDefault="0085799D" w:rsidP="00BF7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85799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9.B</w:t>
            </w:r>
          </w:p>
        </w:tc>
        <w:tc>
          <w:tcPr>
            <w:tcW w:w="10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9DC0D" w14:textId="72CAF51A" w:rsidR="00991B90" w:rsidRPr="0085799D" w:rsidRDefault="0085799D" w:rsidP="0085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85799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Articulates financial goals and strategies of the organization.</w:t>
            </w:r>
          </w:p>
        </w:tc>
      </w:tr>
      <w:tr w:rsidR="004768D9" w:rsidRPr="000107D2" w14:paraId="0C414B6F" w14:textId="77777777" w:rsidTr="008020AC">
        <w:trPr>
          <w:trHeight w:val="288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03476" w14:textId="20E16936" w:rsidR="004768D9" w:rsidRPr="0085799D" w:rsidRDefault="0085799D" w:rsidP="00AA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799D">
              <w:rPr>
                <w:rFonts w:ascii="Arial" w:eastAsia="Arial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10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95B53" w14:textId="3DB7472F" w:rsidR="004768D9" w:rsidRPr="0085799D" w:rsidRDefault="0085799D" w:rsidP="0075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799D">
              <w:rPr>
                <w:rFonts w:ascii="Arial" w:eastAsia="Arial" w:hAnsi="Arial" w:cs="Arial"/>
                <w:color w:val="000000"/>
                <w:sz w:val="20"/>
                <w:szCs w:val="20"/>
              </w:rPr>
              <w:t>Communicates organizational financial goals</w:t>
            </w:r>
          </w:p>
        </w:tc>
      </w:tr>
      <w:tr w:rsidR="0085799D" w:rsidRPr="000107D2" w14:paraId="7D8C9215" w14:textId="77777777" w:rsidTr="008020AC">
        <w:trPr>
          <w:trHeight w:val="317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FB3DD" w14:textId="627A71B5" w:rsidR="0085799D" w:rsidRPr="0085799D" w:rsidRDefault="0085799D" w:rsidP="0085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85799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9.C</w:t>
            </w:r>
          </w:p>
        </w:tc>
        <w:tc>
          <w:tcPr>
            <w:tcW w:w="10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3E247" w14:textId="34DE061A" w:rsidR="0085799D" w:rsidRPr="0085799D" w:rsidRDefault="0085799D" w:rsidP="0085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85799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Contributes to organizational profitability through knowledge of finances.</w:t>
            </w:r>
          </w:p>
        </w:tc>
      </w:tr>
      <w:tr w:rsidR="0085799D" w:rsidRPr="000107D2" w14:paraId="1C6BF6E8" w14:textId="77777777" w:rsidTr="008020AC">
        <w:trPr>
          <w:trHeight w:val="288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992C3" w14:textId="50EF1638" w:rsidR="0085799D" w:rsidRPr="0085799D" w:rsidRDefault="0085799D" w:rsidP="0085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799D">
              <w:rPr>
                <w:rFonts w:ascii="Arial" w:eastAsia="Arial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10714" w:type="dxa"/>
            <w:tcBorders>
              <w:top w:val="nil"/>
              <w:left w:val="nil"/>
              <w:bottom w:val="nil"/>
              <w:right w:val="nil"/>
            </w:tcBorders>
          </w:tcPr>
          <w:p w14:paraId="3BE006A7" w14:textId="449375ED" w:rsidR="0085799D" w:rsidRPr="0085799D" w:rsidRDefault="0085799D" w:rsidP="0085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799D">
              <w:rPr>
                <w:rFonts w:ascii="Arial" w:eastAsia="Arial" w:hAnsi="Arial" w:cs="Arial"/>
                <w:color w:val="000000"/>
                <w:sz w:val="20"/>
                <w:szCs w:val="20"/>
              </w:rPr>
              <w:t>Acts prudently with organizational resources</w:t>
            </w:r>
          </w:p>
        </w:tc>
      </w:tr>
      <w:tr w:rsidR="0085799D" w:rsidRPr="000107D2" w14:paraId="112F5E62" w14:textId="77777777" w:rsidTr="008020AC">
        <w:trPr>
          <w:trHeight w:val="288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1A221" w14:textId="147C6BA7" w:rsidR="0085799D" w:rsidRPr="0085799D" w:rsidRDefault="0085799D" w:rsidP="0085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799D">
              <w:rPr>
                <w:rFonts w:ascii="Arial" w:eastAsia="Arial" w:hAnsi="Arial"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10714" w:type="dxa"/>
            <w:tcBorders>
              <w:top w:val="nil"/>
              <w:left w:val="nil"/>
              <w:bottom w:val="nil"/>
              <w:right w:val="nil"/>
            </w:tcBorders>
          </w:tcPr>
          <w:p w14:paraId="2365BDCE" w14:textId="45340DFC" w:rsidR="0085799D" w:rsidRPr="0085799D" w:rsidRDefault="0085799D" w:rsidP="0085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799D">
              <w:rPr>
                <w:rFonts w:ascii="Arial" w:eastAsia="Arial" w:hAnsi="Arial" w:cs="Arial"/>
                <w:color w:val="000000"/>
                <w:sz w:val="20"/>
                <w:szCs w:val="20"/>
              </w:rPr>
              <w:t>Maintains current knowledge of salary and benefits</w:t>
            </w:r>
          </w:p>
        </w:tc>
      </w:tr>
      <w:tr w:rsidR="0085799D" w:rsidRPr="000107D2" w14:paraId="70F6EE47" w14:textId="77777777" w:rsidTr="008020AC">
        <w:trPr>
          <w:trHeight w:val="288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2830F" w14:textId="56097E03" w:rsidR="0085799D" w:rsidRPr="0085799D" w:rsidRDefault="0085799D" w:rsidP="0085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799D">
              <w:rPr>
                <w:rFonts w:ascii="Arial" w:eastAsia="Arial" w:hAnsi="Arial" w:cs="Arial"/>
                <w:color w:val="000000"/>
                <w:sz w:val="20"/>
                <w:szCs w:val="20"/>
              </w:rPr>
              <w:t>c.</w:t>
            </w:r>
          </w:p>
        </w:tc>
        <w:tc>
          <w:tcPr>
            <w:tcW w:w="10714" w:type="dxa"/>
            <w:tcBorders>
              <w:top w:val="nil"/>
              <w:left w:val="nil"/>
              <w:bottom w:val="nil"/>
              <w:right w:val="nil"/>
            </w:tcBorders>
          </w:tcPr>
          <w:p w14:paraId="58CAA3B3" w14:textId="79094EAA" w:rsidR="0085799D" w:rsidRPr="0085799D" w:rsidRDefault="0085799D" w:rsidP="0085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5799D">
              <w:rPr>
                <w:rFonts w:ascii="Arial" w:eastAsia="Arial" w:hAnsi="Arial" w:cs="Arial"/>
                <w:color w:val="000000"/>
                <w:sz w:val="20"/>
                <w:szCs w:val="20"/>
              </w:rPr>
              <w:t>Relates work performance to company profitability</w:t>
            </w:r>
          </w:p>
        </w:tc>
      </w:tr>
      <w:tr w:rsidR="0085799D" w:rsidRPr="000107D2" w14:paraId="52FA95CD" w14:textId="77777777" w:rsidTr="008020AC">
        <w:trPr>
          <w:trHeight w:val="317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18AFD" w14:textId="77777777" w:rsidR="0085799D" w:rsidRPr="004768D9" w:rsidRDefault="0085799D" w:rsidP="00AA5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4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E031E" w14:textId="77777777" w:rsidR="0085799D" w:rsidRPr="004768D9" w:rsidRDefault="0085799D" w:rsidP="0075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spacing w:before="3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F88C361" w14:textId="77777777" w:rsidR="00845B01" w:rsidRDefault="00845B01">
      <w:pPr>
        <w:rPr>
          <w:rFonts w:ascii="Arial" w:eastAsia="Arial" w:hAnsi="Arial" w:cs="Arial"/>
          <w:sz w:val="2"/>
          <w:szCs w:val="2"/>
        </w:rPr>
      </w:pPr>
    </w:p>
    <w:sectPr w:rsidR="00845B01" w:rsidSect="003213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576" w:bottom="432" w:left="576" w:header="749" w:footer="9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39401" w14:textId="77777777" w:rsidR="00732CA3" w:rsidRDefault="00732CA3">
      <w:r>
        <w:separator/>
      </w:r>
    </w:p>
  </w:endnote>
  <w:endnote w:type="continuationSeparator" w:id="0">
    <w:p w14:paraId="280D3240" w14:textId="77777777" w:rsidR="00732CA3" w:rsidRDefault="0073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E5EA0" w14:textId="77777777" w:rsidR="00845B01" w:rsidRDefault="00845B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989AF" w14:textId="77777777" w:rsidR="00845B01" w:rsidRDefault="00845B01">
    <w:pPr>
      <w:pBdr>
        <w:top w:val="nil"/>
        <w:left w:val="nil"/>
        <w:bottom w:val="nil"/>
        <w:right w:val="nil"/>
        <w:between w:val="nil"/>
      </w:pBdr>
      <w:spacing w:line="213" w:lineRule="auto"/>
      <w:ind w:left="20"/>
      <w:jc w:val="right"/>
      <w:rPr>
        <w:rFonts w:ascii="Arial" w:eastAsia="Arial" w:hAnsi="Arial" w:cs="Arial"/>
        <w:color w:val="000000"/>
        <w:sz w:val="18"/>
        <w:szCs w:val="18"/>
      </w:rPr>
    </w:pPr>
  </w:p>
  <w:p w14:paraId="659E3898" w14:textId="07734305" w:rsidR="00845B01" w:rsidRDefault="006149EB" w:rsidP="00AE7C2C">
    <w:pPr>
      <w:pBdr>
        <w:top w:val="nil"/>
        <w:left w:val="nil"/>
        <w:bottom w:val="nil"/>
        <w:right w:val="nil"/>
        <w:between w:val="nil"/>
      </w:pBdr>
      <w:tabs>
        <w:tab w:val="right" w:pos="11059"/>
      </w:tabs>
      <w:spacing w:line="213" w:lineRule="auto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  <w:r w:rsidR="00762210">
      <w:rPr>
        <w:rFonts w:ascii="Arial" w:eastAsia="Arial" w:hAnsi="Arial" w:cs="Arial"/>
        <w:color w:val="000000"/>
        <w:sz w:val="16"/>
        <w:szCs w:val="16"/>
      </w:rPr>
      <w:t xml:space="preserve">Arizona CTE Professional Skills </w:t>
    </w:r>
    <w:r w:rsidR="00D16087">
      <w:rPr>
        <w:rFonts w:ascii="Arial" w:eastAsia="Arial" w:hAnsi="Arial" w:cs="Arial"/>
        <w:color w:val="000000"/>
        <w:sz w:val="16"/>
        <w:szCs w:val="16"/>
      </w:rP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C271F" w14:textId="77777777" w:rsidR="00845B01" w:rsidRDefault="00845B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645DC" w14:textId="77777777" w:rsidR="00732CA3" w:rsidRDefault="00732CA3">
      <w:r>
        <w:separator/>
      </w:r>
    </w:p>
  </w:footnote>
  <w:footnote w:type="continuationSeparator" w:id="0">
    <w:p w14:paraId="6A015743" w14:textId="77777777" w:rsidR="00732CA3" w:rsidRDefault="00732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1EEE2" w14:textId="77777777" w:rsidR="00845B01" w:rsidRDefault="00845B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A9831" w14:textId="5A5345EE" w:rsidR="00845B01" w:rsidRDefault="00B44DF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19"/>
        <w:szCs w:val="19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C7DBAA2" wp14:editId="60C52D2A">
              <wp:simplePos x="0" y="0"/>
              <wp:positionH relativeFrom="page">
                <wp:posOffset>2000250</wp:posOffset>
              </wp:positionH>
              <wp:positionV relativeFrom="page">
                <wp:posOffset>463550</wp:posOffset>
              </wp:positionV>
              <wp:extent cx="4235450" cy="389255"/>
              <wp:effectExtent l="0" t="0" r="12700" b="10795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5450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E40D23" w14:textId="11B084FB" w:rsidR="00845B01" w:rsidRPr="00B44DF3" w:rsidRDefault="00B44DF3" w:rsidP="00651E82">
                          <w:pPr>
                            <w:spacing w:line="305" w:lineRule="auto"/>
                            <w:ind w:left="24" w:right="29" w:firstLine="71"/>
                            <w:jc w:val="center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</w:rPr>
                            <w:t xml:space="preserve">  </w:t>
                          </w:r>
                          <w:r w:rsidR="006149EB" w:rsidRPr="00B44DF3"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</w:rPr>
                            <w:t>ARIZONA CTE PROFESSIONAL SKILLS STANDARDS</w:t>
                          </w:r>
                        </w:p>
                        <w:p w14:paraId="0BD8B589" w14:textId="77777777" w:rsidR="00845B01" w:rsidRPr="00B44DF3" w:rsidRDefault="006149EB" w:rsidP="00651E82">
                          <w:pPr>
                            <w:spacing w:line="292" w:lineRule="auto"/>
                            <w:ind w:left="106" w:right="29" w:firstLine="317"/>
                            <w:jc w:val="center"/>
                            <w:textDirection w:val="btL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B44DF3">
                            <w:rPr>
                              <w:rFonts w:ascii="Arial" w:hAnsi="Arial" w:cs="Arial"/>
                              <w:b/>
                              <w:color w:val="000000"/>
                              <w:szCs w:val="20"/>
                            </w:rPr>
                            <w:t>Standards, Measurement Criteria, and Core Actions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7DBAA2" id="Rectangle 26" o:spid="_x0000_s1026" style="position:absolute;margin-left:157.5pt;margin-top:36.5pt;width:333.5pt;height:30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" filled="f" stroked="f">
              <v:textbox inset="0,0,0,0">
                <w:txbxContent>
                  <w:p w14:paraId="14E40D23" w14:textId="11B084FB" w:rsidR="00845B01" w:rsidRPr="00B44DF3" w:rsidRDefault="00B44DF3" w:rsidP="00651E82">
                    <w:pPr>
                      <w:spacing w:line="305" w:lineRule="auto"/>
                      <w:ind w:left="24" w:right="29" w:firstLine="71"/>
                      <w:jc w:val="center"/>
                      <w:textDirection w:val="btL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4"/>
                      </w:rPr>
                      <w:t xml:space="preserve">  </w:t>
                    </w:r>
                    <w:r w:rsidR="006149EB" w:rsidRPr="00B44DF3">
                      <w:rPr>
                        <w:rFonts w:ascii="Arial" w:hAnsi="Arial" w:cs="Arial"/>
                        <w:b/>
                        <w:color w:val="000000"/>
                        <w:sz w:val="24"/>
                      </w:rPr>
                      <w:t>ARIZONA CTE PROFESSIONAL SKILLS STANDARDS</w:t>
                    </w:r>
                  </w:p>
                  <w:p w14:paraId="0BD8B589" w14:textId="77777777" w:rsidR="00845B01" w:rsidRPr="00B44DF3" w:rsidRDefault="006149EB" w:rsidP="00651E82">
                    <w:pPr>
                      <w:spacing w:line="292" w:lineRule="auto"/>
                      <w:ind w:left="106" w:right="29" w:firstLine="317"/>
                      <w:jc w:val="center"/>
                      <w:textDirection w:val="btL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B44DF3">
                      <w:rPr>
                        <w:rFonts w:ascii="Arial" w:hAnsi="Arial" w:cs="Arial"/>
                        <w:b/>
                        <w:color w:val="000000"/>
                        <w:szCs w:val="20"/>
                      </w:rPr>
                      <w:t>Standards, Measurement Criteria, and Core Actions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59224D">
      <w:rPr>
        <w:noProof/>
        <w:color w:val="000000"/>
        <w:sz w:val="19"/>
        <w:szCs w:val="19"/>
      </w:rPr>
      <w:drawing>
        <wp:anchor distT="0" distB="0" distL="114300" distR="114300" simplePos="0" relativeHeight="251660288" behindDoc="0" locked="0" layoutInCell="1" allowOverlap="1" wp14:anchorId="5B5AEE33" wp14:editId="62E0D07F">
          <wp:simplePos x="0" y="0"/>
          <wp:positionH relativeFrom="column">
            <wp:posOffset>2540</wp:posOffset>
          </wp:positionH>
          <wp:positionV relativeFrom="paragraph">
            <wp:posOffset>-138430</wp:posOffset>
          </wp:positionV>
          <wp:extent cx="1737689" cy="461645"/>
          <wp:effectExtent l="0" t="0" r="0" b="0"/>
          <wp:wrapSquare wrapText="bothSides"/>
          <wp:docPr id="1861426651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285074" name="Picture 1" descr="A black background with blu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689" cy="461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33235" w14:textId="77777777" w:rsidR="00845B01" w:rsidRDefault="00845B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F4C5D"/>
    <w:multiLevelType w:val="multilevel"/>
    <w:tmpl w:val="B5ACFCD0"/>
    <w:lvl w:ilvl="0">
      <w:numFmt w:val="bullet"/>
      <w:lvlText w:val="✔"/>
      <w:lvlJc w:val="left"/>
      <w:pPr>
        <w:ind w:left="832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754" w:hanging="360"/>
      </w:pPr>
    </w:lvl>
    <w:lvl w:ilvl="2">
      <w:numFmt w:val="bullet"/>
      <w:lvlText w:val="•"/>
      <w:lvlJc w:val="left"/>
      <w:pPr>
        <w:ind w:left="2669" w:hanging="360"/>
      </w:pPr>
    </w:lvl>
    <w:lvl w:ilvl="3">
      <w:numFmt w:val="bullet"/>
      <w:lvlText w:val="•"/>
      <w:lvlJc w:val="left"/>
      <w:pPr>
        <w:ind w:left="3584" w:hanging="360"/>
      </w:pPr>
    </w:lvl>
    <w:lvl w:ilvl="4">
      <w:numFmt w:val="bullet"/>
      <w:lvlText w:val="•"/>
      <w:lvlJc w:val="left"/>
      <w:pPr>
        <w:ind w:left="4499" w:hanging="360"/>
      </w:pPr>
    </w:lvl>
    <w:lvl w:ilvl="5">
      <w:numFmt w:val="bullet"/>
      <w:lvlText w:val="•"/>
      <w:lvlJc w:val="left"/>
      <w:pPr>
        <w:ind w:left="5414" w:hanging="360"/>
      </w:pPr>
    </w:lvl>
    <w:lvl w:ilvl="6">
      <w:numFmt w:val="bullet"/>
      <w:lvlText w:val="•"/>
      <w:lvlJc w:val="left"/>
      <w:pPr>
        <w:ind w:left="6328" w:hanging="360"/>
      </w:pPr>
    </w:lvl>
    <w:lvl w:ilvl="7">
      <w:numFmt w:val="bullet"/>
      <w:lvlText w:val="•"/>
      <w:lvlJc w:val="left"/>
      <w:pPr>
        <w:ind w:left="7243" w:hanging="360"/>
      </w:pPr>
    </w:lvl>
    <w:lvl w:ilvl="8">
      <w:numFmt w:val="bullet"/>
      <w:lvlText w:val="•"/>
      <w:lvlJc w:val="left"/>
      <w:pPr>
        <w:ind w:left="8158" w:hanging="360"/>
      </w:pPr>
    </w:lvl>
  </w:abstractNum>
  <w:abstractNum w:abstractNumId="1" w15:restartNumberingAfterBreak="0">
    <w:nsid w:val="21A27A05"/>
    <w:multiLevelType w:val="multilevel"/>
    <w:tmpl w:val="E2DE14BE"/>
    <w:lvl w:ilvl="0">
      <w:numFmt w:val="bullet"/>
      <w:lvlText w:val="✔"/>
      <w:lvlJc w:val="left"/>
      <w:pPr>
        <w:ind w:left="832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754" w:hanging="360"/>
      </w:pPr>
    </w:lvl>
    <w:lvl w:ilvl="2">
      <w:numFmt w:val="bullet"/>
      <w:lvlText w:val="•"/>
      <w:lvlJc w:val="left"/>
      <w:pPr>
        <w:ind w:left="2669" w:hanging="360"/>
      </w:pPr>
    </w:lvl>
    <w:lvl w:ilvl="3">
      <w:numFmt w:val="bullet"/>
      <w:lvlText w:val="•"/>
      <w:lvlJc w:val="left"/>
      <w:pPr>
        <w:ind w:left="3584" w:hanging="360"/>
      </w:pPr>
    </w:lvl>
    <w:lvl w:ilvl="4">
      <w:numFmt w:val="bullet"/>
      <w:lvlText w:val="•"/>
      <w:lvlJc w:val="left"/>
      <w:pPr>
        <w:ind w:left="4499" w:hanging="360"/>
      </w:pPr>
    </w:lvl>
    <w:lvl w:ilvl="5">
      <w:numFmt w:val="bullet"/>
      <w:lvlText w:val="•"/>
      <w:lvlJc w:val="left"/>
      <w:pPr>
        <w:ind w:left="5414" w:hanging="360"/>
      </w:pPr>
    </w:lvl>
    <w:lvl w:ilvl="6">
      <w:numFmt w:val="bullet"/>
      <w:lvlText w:val="•"/>
      <w:lvlJc w:val="left"/>
      <w:pPr>
        <w:ind w:left="6328" w:hanging="360"/>
      </w:pPr>
    </w:lvl>
    <w:lvl w:ilvl="7">
      <w:numFmt w:val="bullet"/>
      <w:lvlText w:val="•"/>
      <w:lvlJc w:val="left"/>
      <w:pPr>
        <w:ind w:left="7243" w:hanging="360"/>
      </w:pPr>
    </w:lvl>
    <w:lvl w:ilvl="8">
      <w:numFmt w:val="bullet"/>
      <w:lvlText w:val="•"/>
      <w:lvlJc w:val="left"/>
      <w:pPr>
        <w:ind w:left="8158" w:hanging="360"/>
      </w:pPr>
    </w:lvl>
  </w:abstractNum>
  <w:num w:numId="1" w16cid:durableId="693966424">
    <w:abstractNumId w:val="0"/>
  </w:num>
  <w:num w:numId="2" w16cid:durableId="1025987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B01"/>
    <w:rsid w:val="00003437"/>
    <w:rsid w:val="00004367"/>
    <w:rsid w:val="000107D2"/>
    <w:rsid w:val="000156A1"/>
    <w:rsid w:val="00015854"/>
    <w:rsid w:val="00022617"/>
    <w:rsid w:val="00025457"/>
    <w:rsid w:val="0005074B"/>
    <w:rsid w:val="00052B70"/>
    <w:rsid w:val="00066E1E"/>
    <w:rsid w:val="00095299"/>
    <w:rsid w:val="0009743E"/>
    <w:rsid w:val="000A304E"/>
    <w:rsid w:val="000B427D"/>
    <w:rsid w:val="000B70A4"/>
    <w:rsid w:val="000D2E24"/>
    <w:rsid w:val="000D7BBC"/>
    <w:rsid w:val="000E5F69"/>
    <w:rsid w:val="000F28E0"/>
    <w:rsid w:val="0010442B"/>
    <w:rsid w:val="0011541E"/>
    <w:rsid w:val="001276F3"/>
    <w:rsid w:val="00140B29"/>
    <w:rsid w:val="0014771E"/>
    <w:rsid w:val="00153EAF"/>
    <w:rsid w:val="001634F7"/>
    <w:rsid w:val="0017056B"/>
    <w:rsid w:val="0019291D"/>
    <w:rsid w:val="0019510C"/>
    <w:rsid w:val="00197858"/>
    <w:rsid w:val="001A50B3"/>
    <w:rsid w:val="001A7FC7"/>
    <w:rsid w:val="001C3882"/>
    <w:rsid w:val="001D2384"/>
    <w:rsid w:val="001F7334"/>
    <w:rsid w:val="0020390D"/>
    <w:rsid w:val="00212550"/>
    <w:rsid w:val="00233992"/>
    <w:rsid w:val="00235078"/>
    <w:rsid w:val="00256B49"/>
    <w:rsid w:val="00272CEF"/>
    <w:rsid w:val="00283375"/>
    <w:rsid w:val="00284224"/>
    <w:rsid w:val="0029014E"/>
    <w:rsid w:val="002A0524"/>
    <w:rsid w:val="002A281E"/>
    <w:rsid w:val="002B2025"/>
    <w:rsid w:val="002B20B9"/>
    <w:rsid w:val="002D3D2B"/>
    <w:rsid w:val="002F7249"/>
    <w:rsid w:val="0030377B"/>
    <w:rsid w:val="0032133E"/>
    <w:rsid w:val="00322CF9"/>
    <w:rsid w:val="00326973"/>
    <w:rsid w:val="00326B64"/>
    <w:rsid w:val="00343B20"/>
    <w:rsid w:val="00357133"/>
    <w:rsid w:val="003654B5"/>
    <w:rsid w:val="0039474B"/>
    <w:rsid w:val="003978DA"/>
    <w:rsid w:val="003B1336"/>
    <w:rsid w:val="003B6089"/>
    <w:rsid w:val="003C2C88"/>
    <w:rsid w:val="003E31EE"/>
    <w:rsid w:val="004126C5"/>
    <w:rsid w:val="0043420B"/>
    <w:rsid w:val="00440588"/>
    <w:rsid w:val="00457196"/>
    <w:rsid w:val="0046549F"/>
    <w:rsid w:val="0047431B"/>
    <w:rsid w:val="004768D9"/>
    <w:rsid w:val="004A2F2A"/>
    <w:rsid w:val="004A4E87"/>
    <w:rsid w:val="004A6E13"/>
    <w:rsid w:val="004B1751"/>
    <w:rsid w:val="004D731D"/>
    <w:rsid w:val="004E7758"/>
    <w:rsid w:val="0050206B"/>
    <w:rsid w:val="00536F96"/>
    <w:rsid w:val="00551AC4"/>
    <w:rsid w:val="00552178"/>
    <w:rsid w:val="005610CB"/>
    <w:rsid w:val="005639F8"/>
    <w:rsid w:val="005649CB"/>
    <w:rsid w:val="005772A5"/>
    <w:rsid w:val="00581A4D"/>
    <w:rsid w:val="0059224D"/>
    <w:rsid w:val="00597B29"/>
    <w:rsid w:val="005A123D"/>
    <w:rsid w:val="005B2963"/>
    <w:rsid w:val="005C2252"/>
    <w:rsid w:val="005D57B0"/>
    <w:rsid w:val="005E385D"/>
    <w:rsid w:val="005F4C5A"/>
    <w:rsid w:val="005F6AF1"/>
    <w:rsid w:val="00612728"/>
    <w:rsid w:val="006149EB"/>
    <w:rsid w:val="0062273A"/>
    <w:rsid w:val="0062530E"/>
    <w:rsid w:val="00631E82"/>
    <w:rsid w:val="00651E82"/>
    <w:rsid w:val="0066412D"/>
    <w:rsid w:val="00684AE5"/>
    <w:rsid w:val="00694637"/>
    <w:rsid w:val="00694CB0"/>
    <w:rsid w:val="0069565D"/>
    <w:rsid w:val="006A06EA"/>
    <w:rsid w:val="006A086A"/>
    <w:rsid w:val="006D7A34"/>
    <w:rsid w:val="00732CA3"/>
    <w:rsid w:val="00734511"/>
    <w:rsid w:val="00752593"/>
    <w:rsid w:val="00762210"/>
    <w:rsid w:val="00762812"/>
    <w:rsid w:val="00773E3D"/>
    <w:rsid w:val="00786CEC"/>
    <w:rsid w:val="007A3F76"/>
    <w:rsid w:val="007E428A"/>
    <w:rsid w:val="008020AC"/>
    <w:rsid w:val="008174C3"/>
    <w:rsid w:val="00831A38"/>
    <w:rsid w:val="00845B01"/>
    <w:rsid w:val="0085618A"/>
    <w:rsid w:val="0085799D"/>
    <w:rsid w:val="008746ED"/>
    <w:rsid w:val="00880AC4"/>
    <w:rsid w:val="00886784"/>
    <w:rsid w:val="008C4764"/>
    <w:rsid w:val="008C60F0"/>
    <w:rsid w:val="008D6957"/>
    <w:rsid w:val="008E336E"/>
    <w:rsid w:val="008E6B1E"/>
    <w:rsid w:val="00912604"/>
    <w:rsid w:val="00921E8E"/>
    <w:rsid w:val="00922122"/>
    <w:rsid w:val="00950AF1"/>
    <w:rsid w:val="00954715"/>
    <w:rsid w:val="00955FC3"/>
    <w:rsid w:val="00991B90"/>
    <w:rsid w:val="009B398E"/>
    <w:rsid w:val="00A02E83"/>
    <w:rsid w:val="00A02EFA"/>
    <w:rsid w:val="00A06AA2"/>
    <w:rsid w:val="00A23ADE"/>
    <w:rsid w:val="00A435B8"/>
    <w:rsid w:val="00A46860"/>
    <w:rsid w:val="00A82BC1"/>
    <w:rsid w:val="00A84CF8"/>
    <w:rsid w:val="00AA1483"/>
    <w:rsid w:val="00AB57ED"/>
    <w:rsid w:val="00AC281C"/>
    <w:rsid w:val="00AC7C0D"/>
    <w:rsid w:val="00AE022E"/>
    <w:rsid w:val="00AE7C2C"/>
    <w:rsid w:val="00B12EB6"/>
    <w:rsid w:val="00B44DF3"/>
    <w:rsid w:val="00B5584A"/>
    <w:rsid w:val="00B55B3B"/>
    <w:rsid w:val="00B75442"/>
    <w:rsid w:val="00B82A7F"/>
    <w:rsid w:val="00B83B63"/>
    <w:rsid w:val="00B83CA2"/>
    <w:rsid w:val="00BA57EC"/>
    <w:rsid w:val="00BB5772"/>
    <w:rsid w:val="00BD23E7"/>
    <w:rsid w:val="00BD6EA4"/>
    <w:rsid w:val="00BE062C"/>
    <w:rsid w:val="00BE119E"/>
    <w:rsid w:val="00BE30AC"/>
    <w:rsid w:val="00BF79AB"/>
    <w:rsid w:val="00C000EA"/>
    <w:rsid w:val="00C01DFD"/>
    <w:rsid w:val="00C03F4F"/>
    <w:rsid w:val="00C1106E"/>
    <w:rsid w:val="00C30973"/>
    <w:rsid w:val="00C373FB"/>
    <w:rsid w:val="00C840BB"/>
    <w:rsid w:val="00CA3335"/>
    <w:rsid w:val="00CD7D73"/>
    <w:rsid w:val="00CE3A8F"/>
    <w:rsid w:val="00D12068"/>
    <w:rsid w:val="00D12B3C"/>
    <w:rsid w:val="00D16087"/>
    <w:rsid w:val="00D167E4"/>
    <w:rsid w:val="00D3175D"/>
    <w:rsid w:val="00D3630C"/>
    <w:rsid w:val="00D45A49"/>
    <w:rsid w:val="00D51834"/>
    <w:rsid w:val="00D57DAA"/>
    <w:rsid w:val="00D61E5A"/>
    <w:rsid w:val="00D71D80"/>
    <w:rsid w:val="00DA314D"/>
    <w:rsid w:val="00DA7581"/>
    <w:rsid w:val="00DC220E"/>
    <w:rsid w:val="00DD2863"/>
    <w:rsid w:val="00DD6552"/>
    <w:rsid w:val="00E0389C"/>
    <w:rsid w:val="00E17D7B"/>
    <w:rsid w:val="00E42E7F"/>
    <w:rsid w:val="00E527BA"/>
    <w:rsid w:val="00E60CC5"/>
    <w:rsid w:val="00E632E0"/>
    <w:rsid w:val="00E722CA"/>
    <w:rsid w:val="00E83B11"/>
    <w:rsid w:val="00E843B5"/>
    <w:rsid w:val="00EA293F"/>
    <w:rsid w:val="00EA2E3E"/>
    <w:rsid w:val="00EA3234"/>
    <w:rsid w:val="00EB4230"/>
    <w:rsid w:val="00EB6294"/>
    <w:rsid w:val="00EB732F"/>
    <w:rsid w:val="00EC21BC"/>
    <w:rsid w:val="00ED5574"/>
    <w:rsid w:val="00ED78FB"/>
    <w:rsid w:val="00F11298"/>
    <w:rsid w:val="00F2636F"/>
    <w:rsid w:val="00F44BE1"/>
    <w:rsid w:val="00F6250C"/>
    <w:rsid w:val="00F7053D"/>
    <w:rsid w:val="00F74E51"/>
    <w:rsid w:val="00F806AA"/>
    <w:rsid w:val="00F81973"/>
    <w:rsid w:val="00F86613"/>
    <w:rsid w:val="00F91570"/>
    <w:rsid w:val="00FA65AA"/>
    <w:rsid w:val="00FB4068"/>
    <w:rsid w:val="00FB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82559"/>
  <w15:docId w15:val="{64372499-A8C9-4C77-BE0D-46AEBC9D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0B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line="305" w:lineRule="exact"/>
      <w:ind w:left="24" w:right="14"/>
      <w:jc w:val="center"/>
    </w:pPr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2"/>
    </w:pPr>
  </w:style>
  <w:style w:type="paragraph" w:customStyle="1" w:styleId="Default">
    <w:name w:val="Default"/>
    <w:rsid w:val="00AC2231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4D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DE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24D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DE3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A3AE4"/>
    <w:rPr>
      <w:rFonts w:ascii="Calibri" w:eastAsia="Calibri" w:hAnsi="Calibri" w:cs="Calibri"/>
      <w:sz w:val="19"/>
      <w:szCs w:val="1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04E00"/>
    <w:rPr>
      <w:color w:val="808080"/>
    </w:r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E7C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0Sw9mb48vOh7vzQYCUdC9A478w==">CgMxLjA4AHIhMTJCSFo4X3I1NWxmMktHRldzX3J2N0J1T2ZKN2pCOHpl</go:docsCustomData>
</go:gDocsCustomXmlDataStorage>
</file>

<file path=customXml/itemProps1.xml><?xml version="1.0" encoding="utf-8"?>
<ds:datastoreItem xmlns:ds="http://schemas.openxmlformats.org/officeDocument/2006/customXml" ds:itemID="{41E3DA0E-7AAC-4993-974F-552BD5390C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kbowers</dc:creator>
  <cp:lastModifiedBy>Farretta, Susan</cp:lastModifiedBy>
  <cp:revision>208</cp:revision>
  <cp:lastPrinted>2025-03-19T18:26:00Z</cp:lastPrinted>
  <dcterms:created xsi:type="dcterms:W3CDTF">2025-03-13T15:53:00Z</dcterms:created>
  <dcterms:modified xsi:type="dcterms:W3CDTF">2025-04-01T14:49:00Z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2022-04-12T00:00:00Z</vt:filetime>
  </property>
</Properties>
</file>